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26F0" w14:textId="03264B6A" w:rsidR="0086798B" w:rsidRPr="000348EE" w:rsidRDefault="000210BA">
      <w:pPr>
        <w:spacing w:before="69"/>
        <w:ind w:left="4963"/>
        <w:rPr>
          <w:rFonts w:ascii="Verdana"/>
        </w:rPr>
      </w:pPr>
      <w:r w:rsidRPr="000348EE">
        <w:rPr>
          <w:rFonts w:ascii="Verdana"/>
        </w:rPr>
        <w:t>Mendoza,</w:t>
      </w:r>
      <w:r w:rsidRPr="000348EE">
        <w:rPr>
          <w:rFonts w:ascii="Verdana"/>
          <w:spacing w:val="-19"/>
        </w:rPr>
        <w:t xml:space="preserve"> </w:t>
      </w:r>
      <w:r w:rsidR="00FE7DB9">
        <w:rPr>
          <w:rFonts w:ascii="Verdana"/>
        </w:rPr>
        <w:t>10</w:t>
      </w:r>
      <w:r w:rsidRPr="000348EE">
        <w:rPr>
          <w:rFonts w:ascii="Verdana"/>
          <w:spacing w:val="-18"/>
        </w:rPr>
        <w:t xml:space="preserve"> </w:t>
      </w:r>
      <w:r w:rsidRPr="000348EE">
        <w:rPr>
          <w:rFonts w:ascii="Verdana"/>
        </w:rPr>
        <w:t>de</w:t>
      </w:r>
      <w:r w:rsidRPr="000348EE">
        <w:rPr>
          <w:rFonts w:ascii="Verdana"/>
          <w:spacing w:val="-18"/>
        </w:rPr>
        <w:t xml:space="preserve"> </w:t>
      </w:r>
      <w:r w:rsidR="00FE7DB9">
        <w:rPr>
          <w:rFonts w:ascii="Verdana"/>
        </w:rPr>
        <w:t xml:space="preserve">abril </w:t>
      </w:r>
      <w:r w:rsidRPr="000348EE">
        <w:rPr>
          <w:rFonts w:ascii="Verdana"/>
        </w:rPr>
        <w:t>de</w:t>
      </w:r>
      <w:r w:rsidRPr="000348EE">
        <w:rPr>
          <w:rFonts w:ascii="Verdana"/>
          <w:spacing w:val="-19"/>
        </w:rPr>
        <w:t xml:space="preserve"> </w:t>
      </w:r>
      <w:r w:rsidRPr="000348EE">
        <w:rPr>
          <w:rFonts w:ascii="Verdana"/>
          <w:spacing w:val="-4"/>
        </w:rPr>
        <w:t>2026</w:t>
      </w:r>
    </w:p>
    <w:p w14:paraId="534D7A50" w14:textId="77777777" w:rsidR="0086798B" w:rsidRPr="000348EE" w:rsidRDefault="0086798B">
      <w:pPr>
        <w:pStyle w:val="Textoindependiente"/>
        <w:ind w:left="0"/>
        <w:rPr>
          <w:rFonts w:ascii="Verdana"/>
        </w:rPr>
      </w:pPr>
    </w:p>
    <w:p w14:paraId="5E5A2095" w14:textId="77777777" w:rsidR="0086798B" w:rsidRPr="000348EE" w:rsidRDefault="0086798B">
      <w:pPr>
        <w:pStyle w:val="Textoindependiente"/>
        <w:spacing w:before="126"/>
        <w:ind w:left="0"/>
        <w:rPr>
          <w:rFonts w:ascii="Verdana"/>
        </w:rPr>
      </w:pPr>
    </w:p>
    <w:p w14:paraId="42A0E5F2" w14:textId="77777777" w:rsidR="0086798B" w:rsidRPr="000348EE" w:rsidRDefault="000210BA">
      <w:pPr>
        <w:ind w:left="143"/>
        <w:rPr>
          <w:rFonts w:ascii="Verdana"/>
        </w:rPr>
      </w:pPr>
      <w:r w:rsidRPr="000348EE">
        <w:rPr>
          <w:rFonts w:ascii="Verdana"/>
          <w:w w:val="85"/>
        </w:rPr>
        <w:t>Sra.</w:t>
      </w:r>
      <w:r w:rsidRPr="000348EE">
        <w:rPr>
          <w:rFonts w:ascii="Verdana"/>
          <w:spacing w:val="-1"/>
          <w:w w:val="85"/>
        </w:rPr>
        <w:t xml:space="preserve"> </w:t>
      </w:r>
      <w:r w:rsidRPr="000348EE">
        <w:rPr>
          <w:rFonts w:ascii="Verdana"/>
          <w:spacing w:val="-2"/>
        </w:rPr>
        <w:t>Rectora</w:t>
      </w:r>
    </w:p>
    <w:p w14:paraId="58FD46B4" w14:textId="77777777" w:rsidR="00B45BB5" w:rsidRDefault="000210BA">
      <w:pPr>
        <w:spacing w:before="121" w:line="340" w:lineRule="auto"/>
        <w:ind w:left="143" w:right="4597"/>
        <w:rPr>
          <w:rFonts w:ascii="Verdana" w:hAnsi="Verdana"/>
        </w:rPr>
      </w:pPr>
      <w:r w:rsidRPr="000348EE">
        <w:rPr>
          <w:rFonts w:ascii="Verdana" w:hAnsi="Verdana"/>
        </w:rPr>
        <w:t>Universidad</w:t>
      </w:r>
      <w:r w:rsidRPr="000348EE">
        <w:rPr>
          <w:rFonts w:ascii="Verdana" w:hAnsi="Verdana"/>
          <w:spacing w:val="-7"/>
        </w:rPr>
        <w:t xml:space="preserve"> </w:t>
      </w:r>
      <w:r w:rsidRPr="000348EE">
        <w:rPr>
          <w:rFonts w:ascii="Verdana" w:hAnsi="Verdana"/>
        </w:rPr>
        <w:t>Nacional</w:t>
      </w:r>
      <w:r w:rsidRPr="000348EE">
        <w:rPr>
          <w:rFonts w:ascii="Verdana" w:hAnsi="Verdana"/>
          <w:spacing w:val="-7"/>
        </w:rPr>
        <w:t xml:space="preserve"> </w:t>
      </w:r>
      <w:r w:rsidRPr="000348EE">
        <w:rPr>
          <w:rFonts w:ascii="Verdana" w:hAnsi="Verdana"/>
        </w:rPr>
        <w:t>de</w:t>
      </w:r>
      <w:r w:rsidRPr="000348EE">
        <w:rPr>
          <w:rFonts w:ascii="Verdana" w:hAnsi="Verdana"/>
          <w:spacing w:val="-9"/>
        </w:rPr>
        <w:t xml:space="preserve"> </w:t>
      </w:r>
      <w:r w:rsidRPr="000348EE">
        <w:rPr>
          <w:rFonts w:ascii="Verdana" w:hAnsi="Verdana"/>
        </w:rPr>
        <w:t xml:space="preserve">Cuyo </w:t>
      </w:r>
    </w:p>
    <w:p w14:paraId="31A24B62" w14:textId="3852BBD9" w:rsidR="0086798B" w:rsidRPr="000348EE" w:rsidRDefault="000210BA">
      <w:pPr>
        <w:spacing w:before="121" w:line="340" w:lineRule="auto"/>
        <w:ind w:left="143" w:right="4597"/>
        <w:rPr>
          <w:rFonts w:ascii="Verdana" w:hAnsi="Verdana"/>
        </w:rPr>
      </w:pPr>
      <w:r w:rsidRPr="000348EE">
        <w:rPr>
          <w:rFonts w:ascii="Verdana" w:hAnsi="Verdana"/>
        </w:rPr>
        <w:t>Cont. Esther Sánchez.</w:t>
      </w:r>
    </w:p>
    <w:p w14:paraId="3A32B99B" w14:textId="77777777" w:rsidR="0086798B" w:rsidRPr="000348EE" w:rsidRDefault="000210BA">
      <w:pPr>
        <w:tabs>
          <w:tab w:val="left" w:pos="850"/>
          <w:tab w:val="left" w:pos="1558"/>
        </w:tabs>
        <w:spacing w:line="289" w:lineRule="exact"/>
        <w:ind w:left="143"/>
        <w:rPr>
          <w:rFonts w:ascii="Verdana"/>
        </w:rPr>
      </w:pPr>
      <w:r w:rsidRPr="000348EE">
        <w:rPr>
          <w:rFonts w:ascii="Verdana"/>
          <w:spacing w:val="-10"/>
          <w:u w:val="single"/>
        </w:rPr>
        <w:t>S</w:t>
      </w:r>
      <w:r w:rsidRPr="000348EE">
        <w:rPr>
          <w:rFonts w:ascii="Verdana"/>
          <w:u w:val="single"/>
        </w:rPr>
        <w:tab/>
      </w:r>
      <w:r w:rsidRPr="000348EE">
        <w:rPr>
          <w:rFonts w:ascii="Verdana"/>
          <w:spacing w:val="-10"/>
          <w:u w:val="single"/>
        </w:rPr>
        <w:t>/</w:t>
      </w:r>
      <w:r w:rsidRPr="000348EE">
        <w:rPr>
          <w:rFonts w:ascii="Verdana"/>
          <w:u w:val="single"/>
        </w:rPr>
        <w:tab/>
      </w:r>
      <w:r w:rsidRPr="000348EE">
        <w:rPr>
          <w:rFonts w:ascii="Verdana"/>
          <w:spacing w:val="-10"/>
          <w:u w:val="single"/>
        </w:rPr>
        <w:t>D</w:t>
      </w:r>
    </w:p>
    <w:p w14:paraId="47074254" w14:textId="77777777" w:rsidR="0086798B" w:rsidRPr="000348EE" w:rsidRDefault="0086798B">
      <w:pPr>
        <w:pStyle w:val="Textoindependiente"/>
        <w:ind w:left="0"/>
        <w:rPr>
          <w:rFonts w:ascii="Verdana"/>
        </w:rPr>
      </w:pPr>
    </w:p>
    <w:p w14:paraId="7C88743E" w14:textId="77777777" w:rsidR="0086798B" w:rsidRPr="000348EE" w:rsidRDefault="0086798B">
      <w:pPr>
        <w:pStyle w:val="Textoindependiente"/>
        <w:spacing w:before="37"/>
        <w:ind w:left="0"/>
        <w:rPr>
          <w:rFonts w:ascii="Verdana"/>
        </w:rPr>
      </w:pPr>
    </w:p>
    <w:p w14:paraId="19E065A9" w14:textId="0BD96CCE" w:rsidR="0086798B" w:rsidRPr="000348EE" w:rsidRDefault="000210BA">
      <w:pPr>
        <w:spacing w:before="1" w:line="360" w:lineRule="auto"/>
        <w:ind w:left="143" w:right="278" w:firstLine="1559"/>
        <w:jc w:val="both"/>
        <w:rPr>
          <w:rFonts w:ascii="Verdana" w:hAnsi="Verdana"/>
        </w:rPr>
      </w:pPr>
      <w:r w:rsidRPr="000348EE">
        <w:rPr>
          <w:rFonts w:ascii="Verdana" w:hAnsi="Verdana"/>
          <w:spacing w:val="-4"/>
        </w:rPr>
        <w:t>Me</w:t>
      </w:r>
      <w:r w:rsidRPr="000348EE">
        <w:rPr>
          <w:rFonts w:ascii="Verdana" w:hAnsi="Verdana"/>
          <w:spacing w:val="-18"/>
        </w:rPr>
        <w:t xml:space="preserve"> </w:t>
      </w:r>
      <w:r w:rsidRPr="000348EE">
        <w:rPr>
          <w:rFonts w:ascii="Verdana" w:hAnsi="Verdana"/>
          <w:spacing w:val="-4"/>
        </w:rPr>
        <w:t>dirijo</w:t>
      </w:r>
      <w:r w:rsidRPr="000348EE">
        <w:rPr>
          <w:rFonts w:ascii="Verdana" w:hAnsi="Verdana"/>
          <w:spacing w:val="-17"/>
        </w:rPr>
        <w:t xml:space="preserve"> </w:t>
      </w:r>
      <w:r w:rsidRPr="000348EE">
        <w:rPr>
          <w:rFonts w:ascii="Verdana" w:hAnsi="Verdana"/>
          <w:spacing w:val="-4"/>
        </w:rPr>
        <w:t>a</w:t>
      </w:r>
      <w:r w:rsidRPr="000348EE">
        <w:rPr>
          <w:rFonts w:ascii="Verdana" w:hAnsi="Verdana"/>
          <w:spacing w:val="-17"/>
        </w:rPr>
        <w:t xml:space="preserve"> </w:t>
      </w:r>
      <w:r w:rsidRPr="000348EE">
        <w:rPr>
          <w:rFonts w:ascii="Verdana" w:hAnsi="Verdana"/>
          <w:spacing w:val="-4"/>
        </w:rPr>
        <w:t>Ud.</w:t>
      </w:r>
      <w:r w:rsidRPr="000348EE">
        <w:rPr>
          <w:rFonts w:ascii="Verdana" w:hAnsi="Verdana"/>
          <w:spacing w:val="-17"/>
        </w:rPr>
        <w:t xml:space="preserve"> </w:t>
      </w:r>
      <w:r w:rsidRPr="000348EE">
        <w:rPr>
          <w:rFonts w:ascii="Verdana" w:hAnsi="Verdana"/>
          <w:spacing w:val="-4"/>
        </w:rPr>
        <w:t>con</w:t>
      </w:r>
      <w:r w:rsidRPr="000348EE">
        <w:rPr>
          <w:rFonts w:ascii="Verdana" w:hAnsi="Verdana"/>
          <w:spacing w:val="-17"/>
        </w:rPr>
        <w:t xml:space="preserve"> </w:t>
      </w:r>
      <w:r w:rsidRPr="000348EE">
        <w:rPr>
          <w:rFonts w:ascii="Verdana" w:hAnsi="Verdana"/>
          <w:spacing w:val="-4"/>
        </w:rPr>
        <w:t>el</w:t>
      </w:r>
      <w:r w:rsidRPr="000348EE">
        <w:rPr>
          <w:rFonts w:ascii="Verdana" w:hAnsi="Verdana"/>
          <w:spacing w:val="-17"/>
        </w:rPr>
        <w:t xml:space="preserve"> </w:t>
      </w:r>
      <w:r w:rsidRPr="000348EE">
        <w:rPr>
          <w:rFonts w:ascii="Verdana" w:hAnsi="Verdana"/>
          <w:spacing w:val="-4"/>
        </w:rPr>
        <w:t>propósito</w:t>
      </w:r>
      <w:r w:rsidRPr="000348EE">
        <w:rPr>
          <w:rFonts w:ascii="Verdana" w:hAnsi="Verdana"/>
          <w:spacing w:val="-17"/>
        </w:rPr>
        <w:t xml:space="preserve"> </w:t>
      </w:r>
      <w:r w:rsidRPr="000348EE">
        <w:rPr>
          <w:rFonts w:ascii="Verdana" w:hAnsi="Verdana"/>
          <w:spacing w:val="-4"/>
        </w:rPr>
        <w:t>de</w:t>
      </w:r>
      <w:r w:rsidRPr="000348EE">
        <w:rPr>
          <w:rFonts w:ascii="Verdana" w:hAnsi="Verdana"/>
          <w:spacing w:val="-17"/>
        </w:rPr>
        <w:t xml:space="preserve"> </w:t>
      </w:r>
      <w:r w:rsidRPr="000348EE">
        <w:rPr>
          <w:rFonts w:ascii="Verdana" w:hAnsi="Verdana"/>
          <w:spacing w:val="-4"/>
        </w:rPr>
        <w:t>remitirle</w:t>
      </w:r>
      <w:r w:rsidRPr="000348EE">
        <w:rPr>
          <w:rFonts w:ascii="Verdana" w:hAnsi="Verdana"/>
          <w:spacing w:val="-17"/>
        </w:rPr>
        <w:t xml:space="preserve"> </w:t>
      </w:r>
      <w:r w:rsidRPr="000348EE">
        <w:rPr>
          <w:rFonts w:ascii="Verdana" w:hAnsi="Verdana"/>
          <w:spacing w:val="-4"/>
        </w:rPr>
        <w:t>y,</w:t>
      </w:r>
      <w:r w:rsidRPr="000348EE">
        <w:rPr>
          <w:rFonts w:ascii="Verdana" w:hAnsi="Verdana"/>
          <w:spacing w:val="-17"/>
        </w:rPr>
        <w:t xml:space="preserve"> </w:t>
      </w:r>
      <w:r w:rsidRPr="000348EE">
        <w:rPr>
          <w:rFonts w:ascii="Verdana" w:hAnsi="Verdana"/>
          <w:spacing w:val="-4"/>
        </w:rPr>
        <w:t>por</w:t>
      </w:r>
      <w:r w:rsidRPr="000348EE">
        <w:rPr>
          <w:rFonts w:ascii="Verdana" w:hAnsi="Verdana"/>
          <w:spacing w:val="-18"/>
        </w:rPr>
        <w:t xml:space="preserve"> </w:t>
      </w:r>
      <w:r w:rsidRPr="000348EE">
        <w:rPr>
          <w:rFonts w:ascii="Verdana" w:hAnsi="Verdana"/>
          <w:spacing w:val="-4"/>
        </w:rPr>
        <w:t>su</w:t>
      </w:r>
      <w:r w:rsidRPr="000348EE">
        <w:rPr>
          <w:rFonts w:ascii="Verdana" w:hAnsi="Verdana"/>
          <w:spacing w:val="-17"/>
        </w:rPr>
        <w:t xml:space="preserve"> </w:t>
      </w:r>
      <w:r w:rsidRPr="000348EE">
        <w:rPr>
          <w:rFonts w:ascii="Verdana" w:hAnsi="Verdana"/>
          <w:spacing w:val="-4"/>
        </w:rPr>
        <w:t xml:space="preserve">medio, </w:t>
      </w:r>
      <w:r w:rsidRPr="000348EE">
        <w:rPr>
          <w:rFonts w:ascii="Verdana" w:hAnsi="Verdana"/>
        </w:rPr>
        <w:t xml:space="preserve">elevar al Consejo Superior una propuesta </w:t>
      </w:r>
      <w:r w:rsidR="00FE7DB9">
        <w:rPr>
          <w:rFonts w:ascii="Verdana" w:hAnsi="Verdana"/>
        </w:rPr>
        <w:t xml:space="preserve">de </w:t>
      </w:r>
      <w:r w:rsidRPr="000348EE">
        <w:rPr>
          <w:rFonts w:ascii="Verdana" w:hAnsi="Verdana"/>
        </w:rPr>
        <w:t xml:space="preserve">reglamentación de </w:t>
      </w:r>
      <w:r w:rsidR="00FE7DB9">
        <w:rPr>
          <w:rFonts w:ascii="Verdana" w:hAnsi="Verdana"/>
        </w:rPr>
        <w:t xml:space="preserve">los </w:t>
      </w:r>
      <w:r w:rsidRPr="000348EE">
        <w:rPr>
          <w:rFonts w:ascii="Verdana" w:hAnsi="Verdana"/>
          <w:w w:val="105"/>
        </w:rPr>
        <w:t>“principios</w:t>
      </w:r>
      <w:r w:rsidRPr="000348EE">
        <w:rPr>
          <w:rFonts w:ascii="Verdana" w:hAnsi="Verdana"/>
          <w:spacing w:val="-4"/>
          <w:w w:val="105"/>
        </w:rPr>
        <w:t xml:space="preserve"> </w:t>
      </w:r>
      <w:r w:rsidRPr="000348EE">
        <w:rPr>
          <w:rFonts w:ascii="Verdana" w:hAnsi="Verdana"/>
          <w:w w:val="105"/>
        </w:rPr>
        <w:t>para</w:t>
      </w:r>
      <w:r w:rsidRPr="000348EE">
        <w:rPr>
          <w:rFonts w:ascii="Verdana" w:hAnsi="Verdana"/>
          <w:spacing w:val="-4"/>
          <w:w w:val="105"/>
        </w:rPr>
        <w:t xml:space="preserve"> </w:t>
      </w:r>
      <w:r w:rsidRPr="000348EE">
        <w:rPr>
          <w:rFonts w:ascii="Verdana" w:hAnsi="Verdana"/>
          <w:w w:val="105"/>
        </w:rPr>
        <w:t>el</w:t>
      </w:r>
      <w:r w:rsidRPr="000348EE">
        <w:rPr>
          <w:rFonts w:ascii="Verdana" w:hAnsi="Verdana"/>
          <w:spacing w:val="-4"/>
          <w:w w:val="105"/>
        </w:rPr>
        <w:t xml:space="preserve"> </w:t>
      </w:r>
      <w:r w:rsidRPr="000348EE">
        <w:rPr>
          <w:rFonts w:ascii="Verdana" w:hAnsi="Verdana"/>
          <w:w w:val="105"/>
        </w:rPr>
        <w:t>uso</w:t>
      </w:r>
      <w:r w:rsidRPr="000348EE">
        <w:rPr>
          <w:rFonts w:ascii="Verdana" w:hAnsi="Verdana"/>
          <w:spacing w:val="-4"/>
          <w:w w:val="105"/>
        </w:rPr>
        <w:t xml:space="preserve"> </w:t>
      </w:r>
      <w:r w:rsidRPr="000348EE">
        <w:rPr>
          <w:rFonts w:ascii="Verdana" w:hAnsi="Verdana"/>
          <w:w w:val="105"/>
        </w:rPr>
        <w:t>responsable</w:t>
      </w:r>
      <w:r w:rsidRPr="000348EE">
        <w:rPr>
          <w:rFonts w:ascii="Verdana" w:hAnsi="Verdana"/>
          <w:spacing w:val="-5"/>
          <w:w w:val="105"/>
        </w:rPr>
        <w:t xml:space="preserve"> </w:t>
      </w:r>
      <w:r w:rsidRPr="000348EE">
        <w:rPr>
          <w:rFonts w:ascii="Verdana" w:hAnsi="Verdana"/>
          <w:w w:val="105"/>
        </w:rPr>
        <w:t>de</w:t>
      </w:r>
      <w:r w:rsidRPr="000348EE">
        <w:rPr>
          <w:rFonts w:ascii="Verdana" w:hAnsi="Verdana"/>
          <w:spacing w:val="-4"/>
          <w:w w:val="105"/>
        </w:rPr>
        <w:t xml:space="preserve"> </w:t>
      </w:r>
      <w:r w:rsidRPr="000348EE">
        <w:rPr>
          <w:rFonts w:ascii="Verdana" w:hAnsi="Verdana"/>
          <w:w w:val="105"/>
        </w:rPr>
        <w:t>la</w:t>
      </w:r>
      <w:r w:rsidRPr="000348EE">
        <w:rPr>
          <w:rFonts w:ascii="Verdana" w:hAnsi="Verdana"/>
          <w:spacing w:val="-4"/>
          <w:w w:val="105"/>
        </w:rPr>
        <w:t xml:space="preserve"> </w:t>
      </w:r>
      <w:r w:rsidRPr="000348EE">
        <w:rPr>
          <w:rFonts w:ascii="Verdana" w:hAnsi="Verdana"/>
          <w:w w:val="105"/>
        </w:rPr>
        <w:t>Inteligencia</w:t>
      </w:r>
      <w:r w:rsidRPr="000348EE">
        <w:rPr>
          <w:rFonts w:ascii="Verdana" w:hAnsi="Verdana"/>
          <w:spacing w:val="-4"/>
          <w:w w:val="105"/>
        </w:rPr>
        <w:t xml:space="preserve"> </w:t>
      </w:r>
      <w:r w:rsidRPr="000348EE">
        <w:rPr>
          <w:rFonts w:ascii="Verdana" w:hAnsi="Verdana"/>
          <w:w w:val="105"/>
        </w:rPr>
        <w:t>Artificial</w:t>
      </w:r>
      <w:r w:rsidRPr="000348EE">
        <w:rPr>
          <w:rFonts w:ascii="Verdana" w:hAnsi="Verdana"/>
          <w:spacing w:val="-4"/>
          <w:w w:val="105"/>
        </w:rPr>
        <w:t xml:space="preserve"> </w:t>
      </w:r>
      <w:r w:rsidRPr="000348EE">
        <w:rPr>
          <w:rFonts w:ascii="Verdana" w:hAnsi="Verdana"/>
          <w:w w:val="105"/>
        </w:rPr>
        <w:t>en</w:t>
      </w:r>
      <w:r w:rsidRPr="000348EE">
        <w:rPr>
          <w:rFonts w:ascii="Verdana" w:hAnsi="Verdana"/>
          <w:spacing w:val="-3"/>
          <w:w w:val="105"/>
        </w:rPr>
        <w:t xml:space="preserve"> </w:t>
      </w:r>
      <w:r w:rsidRPr="000348EE">
        <w:rPr>
          <w:rFonts w:ascii="Verdana" w:hAnsi="Verdana"/>
          <w:w w:val="105"/>
        </w:rPr>
        <w:t xml:space="preserve">la </w:t>
      </w:r>
      <w:r w:rsidRPr="000348EE">
        <w:rPr>
          <w:rFonts w:ascii="Verdana" w:hAnsi="Verdana"/>
        </w:rPr>
        <w:t>Universidad</w:t>
      </w:r>
      <w:r w:rsidRPr="000348EE">
        <w:rPr>
          <w:rFonts w:ascii="Verdana" w:hAnsi="Verdana"/>
          <w:spacing w:val="-15"/>
        </w:rPr>
        <w:t xml:space="preserve"> </w:t>
      </w:r>
      <w:r w:rsidRPr="000348EE">
        <w:rPr>
          <w:rFonts w:ascii="Verdana" w:hAnsi="Verdana"/>
        </w:rPr>
        <w:t>Nacional</w:t>
      </w:r>
      <w:r w:rsidRPr="000348EE">
        <w:rPr>
          <w:rFonts w:ascii="Verdana" w:hAnsi="Verdana"/>
          <w:spacing w:val="-16"/>
        </w:rPr>
        <w:t xml:space="preserve"> </w:t>
      </w:r>
      <w:r w:rsidRPr="000348EE">
        <w:rPr>
          <w:rFonts w:ascii="Verdana" w:hAnsi="Verdana"/>
        </w:rPr>
        <w:t>de</w:t>
      </w:r>
      <w:r w:rsidRPr="000348EE">
        <w:rPr>
          <w:rFonts w:ascii="Verdana" w:hAnsi="Verdana"/>
          <w:spacing w:val="-16"/>
        </w:rPr>
        <w:t xml:space="preserve"> </w:t>
      </w:r>
      <w:r w:rsidRPr="000348EE">
        <w:rPr>
          <w:rFonts w:ascii="Verdana" w:hAnsi="Verdana"/>
        </w:rPr>
        <w:t>Cuyo”.</w:t>
      </w:r>
      <w:r w:rsidRPr="000348EE">
        <w:rPr>
          <w:rFonts w:ascii="Verdana" w:hAnsi="Verdana"/>
          <w:spacing w:val="-17"/>
        </w:rPr>
        <w:t xml:space="preserve"> </w:t>
      </w:r>
      <w:r w:rsidRPr="000348EE">
        <w:rPr>
          <w:rFonts w:ascii="Verdana" w:hAnsi="Verdana"/>
        </w:rPr>
        <w:t>A</w:t>
      </w:r>
      <w:r w:rsidRPr="000348EE">
        <w:rPr>
          <w:rFonts w:ascii="Verdana" w:hAnsi="Verdana"/>
          <w:spacing w:val="-15"/>
        </w:rPr>
        <w:t xml:space="preserve"> </w:t>
      </w:r>
      <w:r w:rsidRPr="000348EE">
        <w:rPr>
          <w:rFonts w:ascii="Verdana" w:hAnsi="Verdana"/>
        </w:rPr>
        <w:t>su</w:t>
      </w:r>
      <w:r w:rsidRPr="000348EE">
        <w:rPr>
          <w:rFonts w:ascii="Verdana" w:hAnsi="Verdana"/>
          <w:spacing w:val="-16"/>
        </w:rPr>
        <w:t xml:space="preserve"> </w:t>
      </w:r>
      <w:r w:rsidRPr="000348EE">
        <w:rPr>
          <w:rFonts w:ascii="Verdana" w:hAnsi="Verdana"/>
        </w:rPr>
        <w:t>vez,</w:t>
      </w:r>
      <w:r w:rsidRPr="000348EE">
        <w:rPr>
          <w:rFonts w:ascii="Verdana" w:hAnsi="Verdana"/>
          <w:spacing w:val="-17"/>
        </w:rPr>
        <w:t xml:space="preserve"> </w:t>
      </w:r>
      <w:r w:rsidRPr="000348EE">
        <w:rPr>
          <w:rFonts w:ascii="Verdana" w:hAnsi="Verdana"/>
        </w:rPr>
        <w:t>se</w:t>
      </w:r>
      <w:r w:rsidRPr="000348EE">
        <w:rPr>
          <w:rFonts w:ascii="Verdana" w:hAnsi="Verdana"/>
          <w:spacing w:val="-13"/>
        </w:rPr>
        <w:t xml:space="preserve"> </w:t>
      </w:r>
      <w:r w:rsidRPr="000348EE">
        <w:rPr>
          <w:rFonts w:ascii="Verdana" w:hAnsi="Verdana"/>
        </w:rPr>
        <w:t>adjunt</w:t>
      </w:r>
      <w:r w:rsidR="00E914FA" w:rsidRPr="000348EE">
        <w:rPr>
          <w:rFonts w:ascii="Verdana" w:hAnsi="Verdana"/>
        </w:rPr>
        <w:t>a</w:t>
      </w:r>
      <w:r w:rsidRPr="000348EE">
        <w:rPr>
          <w:rFonts w:ascii="Verdana" w:hAnsi="Verdana"/>
          <w:spacing w:val="-15"/>
        </w:rPr>
        <w:t xml:space="preserve"> </w:t>
      </w:r>
      <w:r w:rsidR="00FE7DB9">
        <w:rPr>
          <w:rFonts w:ascii="Verdana" w:hAnsi="Verdana"/>
        </w:rPr>
        <w:t>l</w:t>
      </w:r>
      <w:r w:rsidRPr="000348EE">
        <w:rPr>
          <w:rFonts w:ascii="Verdana" w:hAnsi="Verdana"/>
        </w:rPr>
        <w:t>a</w:t>
      </w:r>
      <w:r w:rsidRPr="000348EE">
        <w:rPr>
          <w:rFonts w:ascii="Verdana" w:hAnsi="Verdana"/>
          <w:spacing w:val="-16"/>
        </w:rPr>
        <w:t xml:space="preserve"> </w:t>
      </w:r>
      <w:r w:rsidRPr="000348EE">
        <w:rPr>
          <w:rFonts w:ascii="Verdana" w:hAnsi="Verdana"/>
        </w:rPr>
        <w:t>“guía de buenas prácticas para el uso de inteligencia artificial generativa en la</w:t>
      </w:r>
      <w:r w:rsidRPr="000348EE">
        <w:rPr>
          <w:rFonts w:ascii="Verdana" w:hAnsi="Verdana"/>
          <w:spacing w:val="-22"/>
        </w:rPr>
        <w:t xml:space="preserve"> </w:t>
      </w:r>
      <w:r w:rsidRPr="000348EE">
        <w:rPr>
          <w:rFonts w:ascii="Verdana" w:hAnsi="Verdana"/>
        </w:rPr>
        <w:t>Universidad</w:t>
      </w:r>
      <w:r w:rsidRPr="000348EE">
        <w:rPr>
          <w:rFonts w:ascii="Verdana" w:hAnsi="Verdana"/>
          <w:spacing w:val="-21"/>
        </w:rPr>
        <w:t xml:space="preserve"> </w:t>
      </w:r>
      <w:r w:rsidRPr="000348EE">
        <w:rPr>
          <w:rFonts w:ascii="Verdana" w:hAnsi="Verdana"/>
        </w:rPr>
        <w:t>Nacional</w:t>
      </w:r>
      <w:r w:rsidRPr="000348EE">
        <w:rPr>
          <w:rFonts w:ascii="Verdana" w:hAnsi="Verdana"/>
          <w:spacing w:val="-21"/>
        </w:rPr>
        <w:t xml:space="preserve"> </w:t>
      </w:r>
      <w:r w:rsidRPr="000348EE">
        <w:rPr>
          <w:rFonts w:ascii="Verdana" w:hAnsi="Verdana"/>
        </w:rPr>
        <w:t>de</w:t>
      </w:r>
      <w:r w:rsidRPr="000348EE">
        <w:rPr>
          <w:rFonts w:ascii="Verdana" w:hAnsi="Verdana"/>
          <w:spacing w:val="-21"/>
        </w:rPr>
        <w:t xml:space="preserve"> </w:t>
      </w:r>
      <w:r w:rsidRPr="000348EE">
        <w:rPr>
          <w:rFonts w:ascii="Verdana" w:hAnsi="Verdana"/>
        </w:rPr>
        <w:t>Cuyo”.</w:t>
      </w:r>
      <w:r w:rsidRPr="000348EE">
        <w:rPr>
          <w:rFonts w:ascii="Verdana" w:hAnsi="Verdana"/>
          <w:spacing w:val="-21"/>
        </w:rPr>
        <w:t xml:space="preserve"> </w:t>
      </w:r>
      <w:r w:rsidRPr="000348EE">
        <w:rPr>
          <w:rFonts w:ascii="Verdana" w:hAnsi="Verdana"/>
        </w:rPr>
        <w:t>Estos</w:t>
      </w:r>
      <w:r w:rsidRPr="000348EE">
        <w:rPr>
          <w:rFonts w:ascii="Verdana" w:hAnsi="Verdana"/>
          <w:spacing w:val="-21"/>
        </w:rPr>
        <w:t xml:space="preserve"> </w:t>
      </w:r>
      <w:r w:rsidRPr="000348EE">
        <w:rPr>
          <w:rFonts w:ascii="Verdana" w:hAnsi="Verdana"/>
        </w:rPr>
        <w:t>dos</w:t>
      </w:r>
      <w:r w:rsidRPr="000348EE">
        <w:rPr>
          <w:rFonts w:ascii="Verdana" w:hAnsi="Verdana"/>
          <w:spacing w:val="-21"/>
        </w:rPr>
        <w:t xml:space="preserve"> </w:t>
      </w:r>
      <w:r w:rsidRPr="000348EE">
        <w:rPr>
          <w:rFonts w:ascii="Verdana" w:hAnsi="Verdana"/>
        </w:rPr>
        <w:t>instrumentos,</w:t>
      </w:r>
      <w:r w:rsidRPr="000348EE">
        <w:rPr>
          <w:rFonts w:ascii="Verdana" w:hAnsi="Verdana"/>
          <w:spacing w:val="-21"/>
        </w:rPr>
        <w:t xml:space="preserve"> </w:t>
      </w:r>
      <w:r w:rsidRPr="000348EE">
        <w:rPr>
          <w:rFonts w:ascii="Verdana" w:hAnsi="Verdana"/>
        </w:rPr>
        <w:t>en</w:t>
      </w:r>
      <w:r w:rsidRPr="000348EE">
        <w:rPr>
          <w:rFonts w:ascii="Verdana" w:hAnsi="Verdana"/>
          <w:spacing w:val="-21"/>
        </w:rPr>
        <w:t xml:space="preserve"> </w:t>
      </w:r>
      <w:r w:rsidRPr="000348EE">
        <w:rPr>
          <w:rFonts w:ascii="Verdana" w:hAnsi="Verdana"/>
        </w:rPr>
        <w:t xml:space="preserve">conjunto, </w:t>
      </w:r>
      <w:r w:rsidRPr="000348EE">
        <w:rPr>
          <w:rFonts w:ascii="Verdana" w:hAnsi="Verdana"/>
          <w:w w:val="105"/>
        </w:rPr>
        <w:t xml:space="preserve">permiten enmarcar la política de la Universidad en materia de Inteligencia Artificial, brindando elementos normativos para </w:t>
      </w:r>
      <w:r w:rsidRPr="000348EE">
        <w:rPr>
          <w:rFonts w:ascii="Verdana" w:hAnsi="Verdana"/>
        </w:rPr>
        <w:t xml:space="preserve">acompañar su uso informado y responsable por parte de los distintos </w:t>
      </w:r>
      <w:r w:rsidRPr="000348EE">
        <w:rPr>
          <w:rFonts w:ascii="Verdana" w:hAnsi="Verdana"/>
          <w:spacing w:val="-2"/>
          <w:w w:val="105"/>
        </w:rPr>
        <w:t>claustros.</w:t>
      </w:r>
    </w:p>
    <w:p w14:paraId="50A8D70A" w14:textId="416AB859" w:rsidR="0086798B" w:rsidRPr="000348EE" w:rsidRDefault="000210BA">
      <w:pPr>
        <w:spacing w:before="134" w:line="360" w:lineRule="auto"/>
        <w:ind w:left="143" w:right="278" w:firstLine="1559"/>
        <w:jc w:val="both"/>
        <w:rPr>
          <w:rFonts w:ascii="Verdana" w:hAnsi="Verdana"/>
        </w:rPr>
      </w:pPr>
      <w:r w:rsidRPr="000348EE">
        <w:rPr>
          <w:rFonts w:ascii="Verdana" w:hAnsi="Verdana"/>
        </w:rPr>
        <w:t xml:space="preserve">Estos instrumentos normativos fueron elaborados por un equipo de </w:t>
      </w:r>
      <w:r w:rsidR="00E914FA" w:rsidRPr="000348EE">
        <w:rPr>
          <w:rFonts w:ascii="Verdana" w:hAnsi="Verdana"/>
        </w:rPr>
        <w:t xml:space="preserve">la </w:t>
      </w:r>
      <w:r w:rsidRPr="000348EE">
        <w:rPr>
          <w:rFonts w:ascii="Verdana" w:hAnsi="Verdana"/>
        </w:rPr>
        <w:t xml:space="preserve">Secretaría Académica de Rectorado, encabezado por la Lic. Prof. Cecilia Pinccolini y la </w:t>
      </w:r>
      <w:proofErr w:type="spellStart"/>
      <w:r w:rsidRPr="000348EE">
        <w:rPr>
          <w:rFonts w:ascii="Verdana" w:hAnsi="Verdana"/>
        </w:rPr>
        <w:t>Mgter</w:t>
      </w:r>
      <w:proofErr w:type="spellEnd"/>
      <w:r w:rsidRPr="000348EE">
        <w:rPr>
          <w:rFonts w:ascii="Verdana" w:hAnsi="Verdana"/>
        </w:rPr>
        <w:t>. Claudia Restiffo, con la colaboración de</w:t>
      </w:r>
      <w:r w:rsidRPr="000348EE">
        <w:rPr>
          <w:rFonts w:ascii="Verdana" w:hAnsi="Verdana"/>
          <w:spacing w:val="-3"/>
        </w:rPr>
        <w:t xml:space="preserve"> </w:t>
      </w:r>
      <w:r w:rsidRPr="000348EE">
        <w:rPr>
          <w:rFonts w:ascii="Verdana" w:hAnsi="Verdana"/>
        </w:rPr>
        <w:t>la</w:t>
      </w:r>
      <w:r w:rsidRPr="000348EE">
        <w:rPr>
          <w:rFonts w:ascii="Verdana" w:hAnsi="Verdana"/>
          <w:spacing w:val="-2"/>
        </w:rPr>
        <w:t xml:space="preserve"> </w:t>
      </w:r>
      <w:proofErr w:type="spellStart"/>
      <w:r w:rsidRPr="000348EE">
        <w:rPr>
          <w:rFonts w:ascii="Verdana" w:hAnsi="Verdana"/>
        </w:rPr>
        <w:t>Mgter</w:t>
      </w:r>
      <w:proofErr w:type="spellEnd"/>
      <w:r w:rsidRPr="000348EE">
        <w:rPr>
          <w:rFonts w:ascii="Verdana" w:hAnsi="Verdana"/>
        </w:rPr>
        <w:t>.</w:t>
      </w:r>
      <w:r w:rsidRPr="000348EE">
        <w:rPr>
          <w:rFonts w:ascii="Verdana" w:hAnsi="Verdana"/>
          <w:spacing w:val="-3"/>
        </w:rPr>
        <w:t xml:space="preserve"> </w:t>
      </w:r>
      <w:r w:rsidRPr="000348EE">
        <w:rPr>
          <w:rFonts w:ascii="Verdana" w:hAnsi="Verdana"/>
        </w:rPr>
        <w:t>Mariela</w:t>
      </w:r>
      <w:r w:rsidRPr="000348EE">
        <w:rPr>
          <w:rFonts w:ascii="Verdana" w:hAnsi="Verdana"/>
          <w:spacing w:val="-2"/>
        </w:rPr>
        <w:t xml:space="preserve"> </w:t>
      </w:r>
      <w:r w:rsidRPr="000348EE">
        <w:rPr>
          <w:rFonts w:ascii="Verdana" w:hAnsi="Verdana"/>
        </w:rPr>
        <w:t>Meljim</w:t>
      </w:r>
      <w:r w:rsidRPr="000348EE">
        <w:rPr>
          <w:rFonts w:ascii="Verdana" w:hAnsi="Verdana"/>
          <w:spacing w:val="-3"/>
        </w:rPr>
        <w:t xml:space="preserve"> </w:t>
      </w:r>
      <w:r w:rsidRPr="000348EE">
        <w:rPr>
          <w:rFonts w:ascii="Verdana" w:hAnsi="Verdana"/>
        </w:rPr>
        <w:t>y</w:t>
      </w:r>
      <w:r w:rsidRPr="000348EE">
        <w:rPr>
          <w:rFonts w:ascii="Verdana" w:hAnsi="Verdana"/>
          <w:spacing w:val="-3"/>
        </w:rPr>
        <w:t xml:space="preserve"> </w:t>
      </w:r>
      <w:r w:rsidRPr="000348EE">
        <w:rPr>
          <w:rFonts w:ascii="Verdana" w:hAnsi="Verdana"/>
        </w:rPr>
        <w:t>el</w:t>
      </w:r>
      <w:r w:rsidRPr="000348EE">
        <w:rPr>
          <w:rFonts w:ascii="Verdana" w:hAnsi="Verdana"/>
          <w:spacing w:val="-2"/>
        </w:rPr>
        <w:t xml:space="preserve"> </w:t>
      </w:r>
      <w:r w:rsidRPr="000348EE">
        <w:rPr>
          <w:rFonts w:ascii="Verdana" w:hAnsi="Verdana"/>
        </w:rPr>
        <w:t>Dr. Julio Leonidas</w:t>
      </w:r>
      <w:r w:rsidRPr="000348EE">
        <w:rPr>
          <w:rFonts w:ascii="Verdana" w:hAnsi="Verdana"/>
          <w:spacing w:val="-2"/>
        </w:rPr>
        <w:t xml:space="preserve"> </w:t>
      </w:r>
      <w:r w:rsidRPr="000348EE">
        <w:rPr>
          <w:rFonts w:ascii="Verdana" w:hAnsi="Verdana"/>
        </w:rPr>
        <w:t>Aguirre.</w:t>
      </w:r>
    </w:p>
    <w:p w14:paraId="784E81E2" w14:textId="32BACB2A" w:rsidR="0086798B" w:rsidRPr="000348EE" w:rsidRDefault="000210BA">
      <w:pPr>
        <w:spacing w:before="125" w:line="362" w:lineRule="auto"/>
        <w:ind w:left="143" w:right="282" w:firstLine="1559"/>
        <w:jc w:val="both"/>
        <w:rPr>
          <w:rFonts w:ascii="Verdana" w:hAnsi="Verdana"/>
        </w:rPr>
      </w:pPr>
      <w:r w:rsidRPr="000348EE">
        <w:rPr>
          <w:rFonts w:ascii="Verdana" w:hAnsi="Verdana"/>
          <w:spacing w:val="-4"/>
        </w:rPr>
        <w:t>A</w:t>
      </w:r>
      <w:r w:rsidRPr="000348EE">
        <w:rPr>
          <w:rFonts w:ascii="Verdana" w:hAnsi="Verdana"/>
          <w:spacing w:val="-14"/>
        </w:rPr>
        <w:t xml:space="preserve"> </w:t>
      </w:r>
      <w:r w:rsidRPr="000348EE">
        <w:rPr>
          <w:rFonts w:ascii="Verdana" w:hAnsi="Verdana"/>
          <w:spacing w:val="-4"/>
        </w:rPr>
        <w:t>su</w:t>
      </w:r>
      <w:r w:rsidRPr="000348EE">
        <w:rPr>
          <w:rFonts w:ascii="Verdana" w:hAnsi="Verdana"/>
          <w:spacing w:val="-15"/>
        </w:rPr>
        <w:t xml:space="preserve"> </w:t>
      </w:r>
      <w:r w:rsidRPr="000348EE">
        <w:rPr>
          <w:rFonts w:ascii="Verdana" w:hAnsi="Verdana"/>
          <w:spacing w:val="-4"/>
        </w:rPr>
        <w:t>vez,</w:t>
      </w:r>
      <w:r w:rsidRPr="000348EE">
        <w:rPr>
          <w:rFonts w:ascii="Verdana" w:hAnsi="Verdana"/>
          <w:spacing w:val="-15"/>
        </w:rPr>
        <w:t xml:space="preserve"> </w:t>
      </w:r>
      <w:r w:rsidRPr="000348EE">
        <w:rPr>
          <w:rFonts w:ascii="Verdana" w:hAnsi="Verdana"/>
          <w:spacing w:val="-4"/>
        </w:rPr>
        <w:t>el</w:t>
      </w:r>
      <w:r w:rsidRPr="000348EE">
        <w:rPr>
          <w:rFonts w:ascii="Verdana" w:hAnsi="Verdana"/>
          <w:spacing w:val="-14"/>
        </w:rPr>
        <w:t xml:space="preserve"> </w:t>
      </w:r>
      <w:r w:rsidRPr="000348EE">
        <w:rPr>
          <w:rFonts w:ascii="Verdana" w:hAnsi="Verdana"/>
          <w:spacing w:val="-4"/>
        </w:rPr>
        <w:t>mismo</w:t>
      </w:r>
      <w:r w:rsidRPr="000348EE">
        <w:rPr>
          <w:rFonts w:ascii="Verdana" w:hAnsi="Verdana"/>
          <w:spacing w:val="-14"/>
        </w:rPr>
        <w:t xml:space="preserve"> </w:t>
      </w:r>
      <w:r w:rsidRPr="000348EE">
        <w:rPr>
          <w:rFonts w:ascii="Verdana" w:hAnsi="Verdana"/>
          <w:spacing w:val="-4"/>
        </w:rPr>
        <w:t>fue</w:t>
      </w:r>
      <w:r w:rsidRPr="000348EE">
        <w:rPr>
          <w:rFonts w:ascii="Verdana" w:hAnsi="Verdana"/>
          <w:spacing w:val="-17"/>
        </w:rPr>
        <w:t xml:space="preserve"> </w:t>
      </w:r>
      <w:r w:rsidRPr="000348EE">
        <w:rPr>
          <w:rFonts w:ascii="Verdana" w:hAnsi="Verdana"/>
          <w:spacing w:val="-4"/>
        </w:rPr>
        <w:t>revisado</w:t>
      </w:r>
      <w:r w:rsidRPr="000348EE">
        <w:rPr>
          <w:rFonts w:ascii="Verdana" w:hAnsi="Verdana"/>
          <w:spacing w:val="-14"/>
        </w:rPr>
        <w:t xml:space="preserve"> </w:t>
      </w:r>
      <w:r w:rsidRPr="000348EE">
        <w:rPr>
          <w:rFonts w:ascii="Verdana" w:hAnsi="Verdana"/>
          <w:spacing w:val="-4"/>
        </w:rPr>
        <w:t>y</w:t>
      </w:r>
      <w:r w:rsidRPr="000348EE">
        <w:rPr>
          <w:rFonts w:ascii="Verdana" w:hAnsi="Verdana"/>
          <w:spacing w:val="-15"/>
        </w:rPr>
        <w:t xml:space="preserve"> </w:t>
      </w:r>
      <w:r w:rsidRPr="000348EE">
        <w:rPr>
          <w:rFonts w:ascii="Verdana" w:hAnsi="Verdana"/>
          <w:spacing w:val="-4"/>
        </w:rPr>
        <w:t>corregido</w:t>
      </w:r>
      <w:r w:rsidRPr="000348EE">
        <w:rPr>
          <w:rFonts w:ascii="Verdana" w:hAnsi="Verdana"/>
          <w:spacing w:val="-14"/>
        </w:rPr>
        <w:t xml:space="preserve"> </w:t>
      </w:r>
      <w:r w:rsidRPr="000348EE">
        <w:rPr>
          <w:rFonts w:ascii="Verdana" w:hAnsi="Verdana"/>
          <w:spacing w:val="-4"/>
        </w:rPr>
        <w:t>por</w:t>
      </w:r>
      <w:r w:rsidRPr="000348EE">
        <w:rPr>
          <w:rFonts w:ascii="Verdana" w:hAnsi="Verdana"/>
          <w:spacing w:val="-15"/>
        </w:rPr>
        <w:t xml:space="preserve"> </w:t>
      </w:r>
      <w:r w:rsidRPr="000348EE">
        <w:rPr>
          <w:rFonts w:ascii="Verdana" w:hAnsi="Verdana"/>
          <w:spacing w:val="-4"/>
        </w:rPr>
        <w:t>la</w:t>
      </w:r>
      <w:r w:rsidRPr="000348EE">
        <w:rPr>
          <w:rFonts w:ascii="Verdana" w:hAnsi="Verdana"/>
          <w:spacing w:val="-14"/>
        </w:rPr>
        <w:t xml:space="preserve"> </w:t>
      </w:r>
      <w:r w:rsidRPr="000348EE">
        <w:rPr>
          <w:rFonts w:ascii="Verdana" w:hAnsi="Verdana"/>
          <w:spacing w:val="-4"/>
        </w:rPr>
        <w:t xml:space="preserve">Comisión </w:t>
      </w:r>
      <w:r w:rsidRPr="000348EE">
        <w:rPr>
          <w:rFonts w:ascii="Verdana" w:hAnsi="Verdana"/>
        </w:rPr>
        <w:t>de</w:t>
      </w:r>
      <w:r w:rsidRPr="000348EE">
        <w:rPr>
          <w:rFonts w:ascii="Verdana" w:hAnsi="Verdana"/>
          <w:spacing w:val="-13"/>
        </w:rPr>
        <w:t xml:space="preserve"> </w:t>
      </w:r>
      <w:r w:rsidRPr="000348EE">
        <w:rPr>
          <w:rFonts w:ascii="Verdana" w:hAnsi="Verdana"/>
        </w:rPr>
        <w:t>Calidad</w:t>
      </w:r>
      <w:r w:rsidRPr="000348EE">
        <w:rPr>
          <w:rFonts w:ascii="Verdana" w:hAnsi="Verdana"/>
          <w:spacing w:val="-12"/>
        </w:rPr>
        <w:t xml:space="preserve"> </w:t>
      </w:r>
      <w:r w:rsidRPr="000348EE">
        <w:rPr>
          <w:rFonts w:ascii="Verdana" w:hAnsi="Verdana"/>
        </w:rPr>
        <w:t>del</w:t>
      </w:r>
      <w:r w:rsidRPr="000348EE">
        <w:rPr>
          <w:rFonts w:ascii="Verdana" w:hAnsi="Verdana"/>
          <w:spacing w:val="-13"/>
        </w:rPr>
        <w:t xml:space="preserve"> </w:t>
      </w:r>
      <w:r w:rsidRPr="000348EE">
        <w:rPr>
          <w:rFonts w:ascii="Verdana" w:hAnsi="Verdana"/>
        </w:rPr>
        <w:t>SIED,</w:t>
      </w:r>
      <w:r w:rsidRPr="000348EE">
        <w:rPr>
          <w:rFonts w:ascii="Verdana" w:hAnsi="Verdana"/>
          <w:spacing w:val="-13"/>
        </w:rPr>
        <w:t xml:space="preserve"> </w:t>
      </w:r>
      <w:r w:rsidRPr="000348EE">
        <w:rPr>
          <w:rFonts w:ascii="Verdana" w:hAnsi="Verdana"/>
        </w:rPr>
        <w:t>conformada</w:t>
      </w:r>
      <w:r w:rsidRPr="000348EE">
        <w:rPr>
          <w:rFonts w:ascii="Verdana" w:hAnsi="Verdana"/>
          <w:spacing w:val="-12"/>
        </w:rPr>
        <w:t xml:space="preserve"> </w:t>
      </w:r>
      <w:r w:rsidRPr="000348EE">
        <w:rPr>
          <w:rFonts w:ascii="Verdana" w:hAnsi="Verdana"/>
        </w:rPr>
        <w:t>por</w:t>
      </w:r>
      <w:r w:rsidRPr="000348EE">
        <w:rPr>
          <w:rFonts w:ascii="Verdana" w:hAnsi="Verdana"/>
          <w:spacing w:val="-13"/>
        </w:rPr>
        <w:t xml:space="preserve"> </w:t>
      </w:r>
      <w:r w:rsidRPr="000348EE">
        <w:rPr>
          <w:rFonts w:ascii="Verdana" w:hAnsi="Verdana"/>
        </w:rPr>
        <w:t>Referentes</w:t>
      </w:r>
      <w:r w:rsidRPr="000348EE">
        <w:rPr>
          <w:rFonts w:ascii="Verdana" w:hAnsi="Verdana"/>
          <w:spacing w:val="-12"/>
        </w:rPr>
        <w:t xml:space="preserve"> </w:t>
      </w:r>
      <w:r w:rsidRPr="000348EE">
        <w:rPr>
          <w:rFonts w:ascii="Verdana" w:hAnsi="Verdana"/>
        </w:rPr>
        <w:t>de</w:t>
      </w:r>
      <w:r w:rsidRPr="000348EE">
        <w:rPr>
          <w:rFonts w:ascii="Verdana" w:hAnsi="Verdana"/>
          <w:spacing w:val="-13"/>
        </w:rPr>
        <w:t xml:space="preserve"> </w:t>
      </w:r>
      <w:r w:rsidRPr="000348EE">
        <w:rPr>
          <w:rFonts w:ascii="Verdana" w:hAnsi="Verdana"/>
        </w:rPr>
        <w:t>EaD</w:t>
      </w:r>
      <w:r w:rsidRPr="000348EE">
        <w:rPr>
          <w:rFonts w:ascii="Verdana" w:hAnsi="Verdana"/>
          <w:spacing w:val="-11"/>
        </w:rPr>
        <w:t xml:space="preserve"> </w:t>
      </w:r>
      <w:r w:rsidRPr="000348EE">
        <w:rPr>
          <w:rFonts w:ascii="Verdana" w:hAnsi="Verdana"/>
        </w:rPr>
        <w:t>de</w:t>
      </w:r>
      <w:r w:rsidRPr="000348EE">
        <w:rPr>
          <w:rFonts w:ascii="Verdana" w:hAnsi="Verdana"/>
          <w:spacing w:val="-13"/>
        </w:rPr>
        <w:t xml:space="preserve"> </w:t>
      </w:r>
      <w:r w:rsidRPr="000348EE">
        <w:rPr>
          <w:rFonts w:ascii="Verdana" w:hAnsi="Verdana"/>
        </w:rPr>
        <w:t>la</w:t>
      </w:r>
      <w:r w:rsidRPr="000348EE">
        <w:rPr>
          <w:rFonts w:ascii="Verdana" w:hAnsi="Verdana"/>
          <w:spacing w:val="-12"/>
        </w:rPr>
        <w:t xml:space="preserve"> </w:t>
      </w:r>
      <w:proofErr w:type="spellStart"/>
      <w:r w:rsidRPr="000348EE">
        <w:rPr>
          <w:rFonts w:ascii="Verdana" w:hAnsi="Verdana"/>
        </w:rPr>
        <w:t>UNCuyo</w:t>
      </w:r>
      <w:proofErr w:type="spellEnd"/>
      <w:r w:rsidRPr="000348EE">
        <w:rPr>
          <w:rFonts w:ascii="Verdana" w:hAnsi="Verdana"/>
        </w:rPr>
        <w:t xml:space="preserve">. La misma está </w:t>
      </w:r>
      <w:r w:rsidR="003B7C06" w:rsidRPr="000348EE">
        <w:rPr>
          <w:rFonts w:ascii="Verdana" w:hAnsi="Verdana"/>
        </w:rPr>
        <w:t xml:space="preserve">integrada </w:t>
      </w:r>
      <w:r w:rsidRPr="000348EE">
        <w:rPr>
          <w:rFonts w:ascii="Verdana" w:hAnsi="Verdana"/>
        </w:rPr>
        <w:t>por:</w:t>
      </w:r>
    </w:p>
    <w:p w14:paraId="76D9A07A" w14:textId="77777777" w:rsidR="0086798B" w:rsidRPr="000348EE" w:rsidRDefault="000210BA" w:rsidP="00EC3179">
      <w:pPr>
        <w:pStyle w:val="Prrafodelista"/>
        <w:numPr>
          <w:ilvl w:val="0"/>
          <w:numId w:val="15"/>
        </w:numPr>
        <w:tabs>
          <w:tab w:val="left" w:pos="2265"/>
        </w:tabs>
        <w:ind w:left="2265" w:hanging="563"/>
        <w:jc w:val="both"/>
        <w:rPr>
          <w:rFonts w:ascii="Verdana" w:hAnsi="Verdana"/>
        </w:rPr>
      </w:pPr>
      <w:r w:rsidRPr="000348EE">
        <w:rPr>
          <w:rFonts w:ascii="Verdana" w:hAnsi="Verdana"/>
        </w:rPr>
        <w:t>Prof.</w:t>
      </w:r>
      <w:r w:rsidRPr="000348EE">
        <w:rPr>
          <w:rFonts w:ascii="Verdana" w:hAnsi="Verdana"/>
          <w:spacing w:val="-22"/>
        </w:rPr>
        <w:t xml:space="preserve"> </w:t>
      </w:r>
      <w:r w:rsidRPr="000348EE">
        <w:rPr>
          <w:rFonts w:ascii="Verdana" w:hAnsi="Verdana"/>
        </w:rPr>
        <w:t>Esp.</w:t>
      </w:r>
      <w:r w:rsidRPr="000348EE">
        <w:rPr>
          <w:rFonts w:ascii="Verdana" w:hAnsi="Verdana"/>
          <w:spacing w:val="-21"/>
        </w:rPr>
        <w:t xml:space="preserve"> </w:t>
      </w:r>
      <w:r w:rsidRPr="000348EE">
        <w:rPr>
          <w:rFonts w:ascii="Verdana" w:hAnsi="Verdana"/>
        </w:rPr>
        <w:t>María</w:t>
      </w:r>
      <w:r w:rsidRPr="000348EE">
        <w:rPr>
          <w:rFonts w:ascii="Verdana" w:hAnsi="Verdana"/>
          <w:spacing w:val="-21"/>
        </w:rPr>
        <w:t xml:space="preserve"> </w:t>
      </w:r>
      <w:r w:rsidRPr="000348EE">
        <w:rPr>
          <w:rFonts w:ascii="Verdana" w:hAnsi="Verdana"/>
        </w:rPr>
        <w:t>Fernanda</w:t>
      </w:r>
      <w:r w:rsidRPr="000348EE">
        <w:rPr>
          <w:rFonts w:ascii="Verdana" w:hAnsi="Verdana"/>
          <w:spacing w:val="-21"/>
        </w:rPr>
        <w:t xml:space="preserve"> </w:t>
      </w:r>
      <w:r w:rsidRPr="000348EE">
        <w:rPr>
          <w:rFonts w:ascii="Verdana" w:hAnsi="Verdana"/>
          <w:spacing w:val="-2"/>
        </w:rPr>
        <w:t>Samsó</w:t>
      </w:r>
    </w:p>
    <w:p w14:paraId="15EE5F62" w14:textId="77777777" w:rsidR="0086798B" w:rsidRPr="000348EE" w:rsidRDefault="000210BA" w:rsidP="00EC3179">
      <w:pPr>
        <w:pStyle w:val="Prrafodelista"/>
        <w:numPr>
          <w:ilvl w:val="0"/>
          <w:numId w:val="15"/>
        </w:numPr>
        <w:tabs>
          <w:tab w:val="left" w:pos="2265"/>
        </w:tabs>
        <w:ind w:left="2265" w:hanging="563"/>
        <w:jc w:val="both"/>
        <w:rPr>
          <w:rFonts w:ascii="Verdana" w:hAnsi="Verdana"/>
        </w:rPr>
      </w:pPr>
      <w:r w:rsidRPr="000348EE">
        <w:rPr>
          <w:rFonts w:ascii="Verdana" w:hAnsi="Verdana"/>
          <w:spacing w:val="-2"/>
        </w:rPr>
        <w:t>Prof.</w:t>
      </w:r>
      <w:r w:rsidRPr="000348EE">
        <w:rPr>
          <w:rFonts w:ascii="Verdana" w:hAnsi="Verdana"/>
          <w:spacing w:val="-20"/>
        </w:rPr>
        <w:t xml:space="preserve"> </w:t>
      </w:r>
      <w:r w:rsidRPr="000348EE">
        <w:rPr>
          <w:rFonts w:ascii="Verdana" w:hAnsi="Verdana"/>
          <w:spacing w:val="-2"/>
        </w:rPr>
        <w:t>Carla</w:t>
      </w:r>
      <w:r w:rsidRPr="000348EE">
        <w:rPr>
          <w:rFonts w:ascii="Verdana" w:hAnsi="Verdana"/>
          <w:spacing w:val="-20"/>
        </w:rPr>
        <w:t xml:space="preserve"> </w:t>
      </w:r>
      <w:r w:rsidRPr="000348EE">
        <w:rPr>
          <w:rFonts w:ascii="Verdana" w:hAnsi="Verdana"/>
          <w:spacing w:val="-2"/>
        </w:rPr>
        <w:t>Jael</w:t>
      </w:r>
      <w:r w:rsidRPr="000348EE">
        <w:rPr>
          <w:rFonts w:ascii="Verdana" w:hAnsi="Verdana"/>
          <w:spacing w:val="-19"/>
        </w:rPr>
        <w:t xml:space="preserve"> </w:t>
      </w:r>
      <w:r w:rsidRPr="000348EE">
        <w:rPr>
          <w:rFonts w:ascii="Verdana" w:hAnsi="Verdana"/>
          <w:spacing w:val="-4"/>
        </w:rPr>
        <w:t>Gómez</w:t>
      </w:r>
    </w:p>
    <w:p w14:paraId="74CDFE34" w14:textId="77777777" w:rsidR="0086798B" w:rsidRPr="000348EE" w:rsidRDefault="000210BA" w:rsidP="00EC3179">
      <w:pPr>
        <w:pStyle w:val="Prrafodelista"/>
        <w:numPr>
          <w:ilvl w:val="0"/>
          <w:numId w:val="15"/>
        </w:numPr>
        <w:tabs>
          <w:tab w:val="left" w:pos="2265"/>
        </w:tabs>
        <w:ind w:left="2265" w:hanging="563"/>
        <w:jc w:val="both"/>
        <w:rPr>
          <w:rFonts w:ascii="Verdana" w:hAnsi="Verdana"/>
        </w:rPr>
      </w:pPr>
      <w:r w:rsidRPr="000348EE">
        <w:rPr>
          <w:rFonts w:ascii="Verdana" w:hAnsi="Verdana"/>
          <w:spacing w:val="-4"/>
        </w:rPr>
        <w:t>Prof.</w:t>
      </w:r>
      <w:r w:rsidRPr="000348EE">
        <w:rPr>
          <w:rFonts w:ascii="Verdana" w:hAnsi="Verdana"/>
          <w:spacing w:val="-19"/>
        </w:rPr>
        <w:t xml:space="preserve"> </w:t>
      </w:r>
      <w:r w:rsidRPr="000348EE">
        <w:rPr>
          <w:rFonts w:ascii="Verdana" w:hAnsi="Verdana"/>
          <w:spacing w:val="-4"/>
        </w:rPr>
        <w:t>Silvina</w:t>
      </w:r>
      <w:r w:rsidRPr="000348EE">
        <w:rPr>
          <w:rFonts w:ascii="Verdana" w:hAnsi="Verdana"/>
          <w:spacing w:val="-19"/>
        </w:rPr>
        <w:t xml:space="preserve"> </w:t>
      </w:r>
      <w:r w:rsidRPr="000348EE">
        <w:rPr>
          <w:rFonts w:ascii="Verdana" w:hAnsi="Verdana"/>
          <w:spacing w:val="-4"/>
        </w:rPr>
        <w:t>Manganelli</w:t>
      </w:r>
    </w:p>
    <w:p w14:paraId="1D9DF54C" w14:textId="77777777" w:rsidR="0086798B" w:rsidRPr="000348EE" w:rsidRDefault="000210BA" w:rsidP="00EC3179">
      <w:pPr>
        <w:pStyle w:val="Prrafodelista"/>
        <w:numPr>
          <w:ilvl w:val="0"/>
          <w:numId w:val="15"/>
        </w:numPr>
        <w:tabs>
          <w:tab w:val="left" w:pos="2265"/>
        </w:tabs>
        <w:ind w:left="2265" w:hanging="563"/>
        <w:jc w:val="both"/>
        <w:rPr>
          <w:rFonts w:ascii="Verdana" w:hAnsi="Verdana"/>
        </w:rPr>
      </w:pPr>
      <w:r w:rsidRPr="000348EE">
        <w:rPr>
          <w:rFonts w:ascii="Verdana" w:hAnsi="Verdana"/>
          <w:spacing w:val="-4"/>
        </w:rPr>
        <w:t>Lic.</w:t>
      </w:r>
      <w:r w:rsidRPr="000348EE">
        <w:rPr>
          <w:rFonts w:ascii="Verdana" w:hAnsi="Verdana"/>
          <w:spacing w:val="-17"/>
        </w:rPr>
        <w:t xml:space="preserve"> </w:t>
      </w:r>
      <w:r w:rsidRPr="000348EE">
        <w:rPr>
          <w:rFonts w:ascii="Verdana" w:hAnsi="Verdana"/>
          <w:spacing w:val="-4"/>
        </w:rPr>
        <w:t>Celeste</w:t>
      </w:r>
      <w:r w:rsidRPr="000348EE">
        <w:rPr>
          <w:rFonts w:ascii="Verdana" w:hAnsi="Verdana"/>
          <w:spacing w:val="-16"/>
        </w:rPr>
        <w:t xml:space="preserve"> </w:t>
      </w:r>
      <w:r w:rsidRPr="000348EE">
        <w:rPr>
          <w:rFonts w:ascii="Verdana" w:hAnsi="Verdana"/>
          <w:spacing w:val="-4"/>
        </w:rPr>
        <w:t>M.</w:t>
      </w:r>
      <w:r w:rsidRPr="000348EE">
        <w:rPr>
          <w:rFonts w:ascii="Verdana" w:hAnsi="Verdana"/>
          <w:spacing w:val="-16"/>
        </w:rPr>
        <w:t xml:space="preserve"> </w:t>
      </w:r>
      <w:r w:rsidRPr="000348EE">
        <w:rPr>
          <w:rFonts w:ascii="Verdana" w:hAnsi="Verdana"/>
          <w:spacing w:val="-4"/>
        </w:rPr>
        <w:t>Cifre</w:t>
      </w:r>
    </w:p>
    <w:p w14:paraId="4FD8275F" w14:textId="77777777" w:rsidR="0086798B" w:rsidRPr="000348EE" w:rsidRDefault="000210BA" w:rsidP="00EC3179">
      <w:pPr>
        <w:pStyle w:val="Prrafodelista"/>
        <w:numPr>
          <w:ilvl w:val="0"/>
          <w:numId w:val="15"/>
        </w:numPr>
        <w:tabs>
          <w:tab w:val="left" w:pos="2265"/>
        </w:tabs>
        <w:ind w:left="2265" w:hanging="563"/>
        <w:jc w:val="both"/>
        <w:rPr>
          <w:rFonts w:ascii="Verdana" w:hAnsi="Verdana"/>
        </w:rPr>
      </w:pPr>
      <w:proofErr w:type="spellStart"/>
      <w:r w:rsidRPr="000348EE">
        <w:rPr>
          <w:rFonts w:ascii="Verdana" w:hAnsi="Verdana"/>
        </w:rPr>
        <w:t>Mgter</w:t>
      </w:r>
      <w:proofErr w:type="spellEnd"/>
      <w:r w:rsidRPr="000348EE">
        <w:rPr>
          <w:rFonts w:ascii="Verdana" w:hAnsi="Verdana"/>
        </w:rPr>
        <w:t>.</w:t>
      </w:r>
      <w:r w:rsidRPr="000348EE">
        <w:rPr>
          <w:rFonts w:ascii="Verdana" w:hAnsi="Verdana"/>
          <w:spacing w:val="-11"/>
        </w:rPr>
        <w:t xml:space="preserve"> </w:t>
      </w:r>
      <w:r w:rsidRPr="000348EE">
        <w:rPr>
          <w:rFonts w:ascii="Verdana" w:hAnsi="Verdana"/>
        </w:rPr>
        <w:t>Marina</w:t>
      </w:r>
      <w:r w:rsidRPr="000348EE">
        <w:rPr>
          <w:rFonts w:ascii="Verdana" w:hAnsi="Verdana"/>
          <w:spacing w:val="-10"/>
        </w:rPr>
        <w:t xml:space="preserve"> </w:t>
      </w:r>
      <w:r w:rsidRPr="000348EE">
        <w:rPr>
          <w:rFonts w:ascii="Verdana" w:hAnsi="Verdana"/>
          <w:spacing w:val="-2"/>
        </w:rPr>
        <w:t>Ficcardi</w:t>
      </w:r>
    </w:p>
    <w:p w14:paraId="56CE15D7" w14:textId="77777777" w:rsidR="0086798B" w:rsidRPr="000348EE" w:rsidRDefault="000210BA" w:rsidP="00EC3179">
      <w:pPr>
        <w:pStyle w:val="Prrafodelista"/>
        <w:numPr>
          <w:ilvl w:val="0"/>
          <w:numId w:val="15"/>
        </w:numPr>
        <w:tabs>
          <w:tab w:val="left" w:pos="2267"/>
        </w:tabs>
        <w:rPr>
          <w:rFonts w:ascii="Verdana" w:hAnsi="Verdana"/>
        </w:rPr>
      </w:pPr>
      <w:r w:rsidRPr="000348EE">
        <w:rPr>
          <w:rFonts w:ascii="Verdana" w:hAnsi="Verdana"/>
        </w:rPr>
        <w:t>Lic.</w:t>
      </w:r>
      <w:r w:rsidRPr="000348EE">
        <w:rPr>
          <w:rFonts w:ascii="Verdana" w:hAnsi="Verdana"/>
          <w:spacing w:val="-23"/>
        </w:rPr>
        <w:t xml:space="preserve"> </w:t>
      </w:r>
      <w:r w:rsidRPr="000348EE">
        <w:rPr>
          <w:rFonts w:ascii="Verdana" w:hAnsi="Verdana"/>
        </w:rPr>
        <w:t>Jorge</w:t>
      </w:r>
      <w:r w:rsidRPr="000348EE">
        <w:rPr>
          <w:rFonts w:ascii="Verdana" w:hAnsi="Verdana"/>
          <w:spacing w:val="-22"/>
        </w:rPr>
        <w:t xml:space="preserve"> </w:t>
      </w:r>
      <w:r w:rsidRPr="000348EE">
        <w:rPr>
          <w:rFonts w:ascii="Verdana" w:hAnsi="Verdana"/>
          <w:spacing w:val="-2"/>
        </w:rPr>
        <w:t>Yacobucci</w:t>
      </w:r>
    </w:p>
    <w:p w14:paraId="3B28CD65" w14:textId="77777777" w:rsidR="0086798B" w:rsidRPr="000348EE" w:rsidRDefault="000210BA" w:rsidP="00EC3179">
      <w:pPr>
        <w:pStyle w:val="Prrafodelista"/>
        <w:numPr>
          <w:ilvl w:val="0"/>
          <w:numId w:val="15"/>
        </w:numPr>
        <w:tabs>
          <w:tab w:val="left" w:pos="2267"/>
        </w:tabs>
        <w:rPr>
          <w:rFonts w:ascii="Verdana" w:hAnsi="Verdana"/>
        </w:rPr>
      </w:pPr>
      <w:r w:rsidRPr="000348EE">
        <w:rPr>
          <w:rFonts w:ascii="Verdana" w:hAnsi="Verdana"/>
          <w:spacing w:val="-4"/>
        </w:rPr>
        <w:t>Prof.</w:t>
      </w:r>
      <w:r w:rsidRPr="000348EE">
        <w:rPr>
          <w:rFonts w:ascii="Verdana" w:hAnsi="Verdana"/>
          <w:spacing w:val="-21"/>
        </w:rPr>
        <w:t xml:space="preserve"> </w:t>
      </w:r>
      <w:r w:rsidRPr="000348EE">
        <w:rPr>
          <w:rFonts w:ascii="Verdana" w:hAnsi="Verdana"/>
          <w:spacing w:val="-4"/>
        </w:rPr>
        <w:t>Esp.</w:t>
      </w:r>
      <w:r w:rsidRPr="000348EE">
        <w:rPr>
          <w:rFonts w:ascii="Verdana" w:hAnsi="Verdana"/>
          <w:spacing w:val="-21"/>
        </w:rPr>
        <w:t xml:space="preserve"> </w:t>
      </w:r>
      <w:r w:rsidRPr="000348EE">
        <w:rPr>
          <w:rFonts w:ascii="Verdana" w:hAnsi="Verdana"/>
          <w:spacing w:val="-4"/>
        </w:rPr>
        <w:t>Javier</w:t>
      </w:r>
      <w:r w:rsidRPr="000348EE">
        <w:rPr>
          <w:rFonts w:ascii="Verdana" w:hAnsi="Verdana"/>
          <w:spacing w:val="-21"/>
        </w:rPr>
        <w:t xml:space="preserve"> </w:t>
      </w:r>
      <w:r w:rsidRPr="000348EE">
        <w:rPr>
          <w:rFonts w:ascii="Verdana" w:hAnsi="Verdana"/>
          <w:spacing w:val="-4"/>
        </w:rPr>
        <w:t>Osimani</w:t>
      </w:r>
    </w:p>
    <w:p w14:paraId="625481AD" w14:textId="6CE8F9BF" w:rsidR="009D3BC2" w:rsidRPr="000348EE" w:rsidRDefault="000210BA">
      <w:pPr>
        <w:spacing w:before="267" w:line="362" w:lineRule="auto"/>
        <w:ind w:left="143" w:right="284" w:firstLine="1559"/>
        <w:jc w:val="both"/>
        <w:rPr>
          <w:rFonts w:ascii="Verdana" w:hAnsi="Verdana"/>
        </w:rPr>
      </w:pPr>
      <w:r w:rsidRPr="000348EE">
        <w:rPr>
          <w:rFonts w:ascii="Verdana" w:hAnsi="Verdana"/>
        </w:rPr>
        <w:t>Este documento también fue validado por los siguientes expertos externos</w:t>
      </w:r>
      <w:r w:rsidR="009A2EC0" w:rsidRPr="000348EE">
        <w:rPr>
          <w:rFonts w:ascii="Verdana" w:hAnsi="Verdana"/>
        </w:rPr>
        <w:t xml:space="preserve"> al mencionado equipo</w:t>
      </w:r>
      <w:r w:rsidRPr="000348EE">
        <w:rPr>
          <w:rFonts w:ascii="Verdana" w:hAnsi="Verdana"/>
        </w:rPr>
        <w:t>:</w:t>
      </w:r>
    </w:p>
    <w:p w14:paraId="208BBA4A" w14:textId="77777777" w:rsidR="0086798B" w:rsidRPr="000348EE" w:rsidRDefault="000210BA" w:rsidP="00EC3179">
      <w:pPr>
        <w:pStyle w:val="Prrafodelista"/>
        <w:numPr>
          <w:ilvl w:val="0"/>
          <w:numId w:val="15"/>
        </w:numPr>
        <w:tabs>
          <w:tab w:val="left" w:pos="2267"/>
        </w:tabs>
        <w:ind w:left="2268" w:hanging="567"/>
        <w:rPr>
          <w:rFonts w:ascii="Verdana" w:hAnsi="Verdana"/>
        </w:rPr>
      </w:pPr>
      <w:r w:rsidRPr="000348EE">
        <w:rPr>
          <w:rFonts w:ascii="Verdana" w:hAnsi="Verdana"/>
        </w:rPr>
        <w:t>Prof.</w:t>
      </w:r>
      <w:r w:rsidRPr="000348EE">
        <w:rPr>
          <w:rFonts w:ascii="Verdana" w:hAnsi="Verdana"/>
          <w:spacing w:val="-20"/>
        </w:rPr>
        <w:t xml:space="preserve"> </w:t>
      </w:r>
      <w:r w:rsidRPr="000348EE">
        <w:rPr>
          <w:rFonts w:ascii="Verdana" w:hAnsi="Verdana"/>
        </w:rPr>
        <w:t>Abel</w:t>
      </w:r>
      <w:r w:rsidRPr="000348EE">
        <w:rPr>
          <w:rFonts w:ascii="Verdana" w:hAnsi="Verdana"/>
          <w:spacing w:val="-20"/>
        </w:rPr>
        <w:t xml:space="preserve"> </w:t>
      </w:r>
      <w:r w:rsidRPr="000348EE">
        <w:rPr>
          <w:rFonts w:ascii="Verdana" w:hAnsi="Verdana"/>
        </w:rPr>
        <w:t>Omar</w:t>
      </w:r>
      <w:r w:rsidRPr="000348EE">
        <w:rPr>
          <w:rFonts w:ascii="Verdana" w:hAnsi="Verdana"/>
          <w:spacing w:val="-21"/>
        </w:rPr>
        <w:t xml:space="preserve"> </w:t>
      </w:r>
      <w:r w:rsidRPr="000348EE">
        <w:rPr>
          <w:rFonts w:ascii="Verdana" w:hAnsi="Verdana"/>
        </w:rPr>
        <w:t>Serú</w:t>
      </w:r>
      <w:r w:rsidRPr="000348EE">
        <w:rPr>
          <w:rFonts w:ascii="Verdana" w:hAnsi="Verdana"/>
          <w:spacing w:val="-21"/>
        </w:rPr>
        <w:t xml:space="preserve"> </w:t>
      </w:r>
      <w:r w:rsidRPr="000348EE">
        <w:rPr>
          <w:rFonts w:ascii="Verdana" w:hAnsi="Verdana"/>
          <w:spacing w:val="-2"/>
        </w:rPr>
        <w:t>(ECMZ)</w:t>
      </w:r>
    </w:p>
    <w:p w14:paraId="2B7661E8" w14:textId="77777777" w:rsidR="0086798B" w:rsidRPr="000348EE" w:rsidRDefault="000210BA" w:rsidP="00EC3179">
      <w:pPr>
        <w:pStyle w:val="Prrafodelista"/>
        <w:numPr>
          <w:ilvl w:val="0"/>
          <w:numId w:val="15"/>
        </w:numPr>
        <w:tabs>
          <w:tab w:val="left" w:pos="2267"/>
        </w:tabs>
        <w:ind w:left="2268" w:hanging="567"/>
        <w:rPr>
          <w:rFonts w:ascii="Verdana" w:hAnsi="Verdana"/>
        </w:rPr>
      </w:pPr>
      <w:r w:rsidRPr="000348EE">
        <w:rPr>
          <w:rFonts w:ascii="Verdana" w:hAnsi="Verdana"/>
          <w:spacing w:val="-2"/>
        </w:rPr>
        <w:t>Dr.</w:t>
      </w:r>
      <w:r w:rsidRPr="000348EE">
        <w:rPr>
          <w:rFonts w:ascii="Verdana" w:hAnsi="Verdana"/>
          <w:spacing w:val="-23"/>
        </w:rPr>
        <w:t xml:space="preserve"> </w:t>
      </w:r>
      <w:r w:rsidRPr="000348EE">
        <w:rPr>
          <w:rFonts w:ascii="Verdana" w:hAnsi="Verdana"/>
          <w:spacing w:val="-2"/>
        </w:rPr>
        <w:t>Jorge</w:t>
      </w:r>
      <w:r w:rsidRPr="000348EE">
        <w:rPr>
          <w:rFonts w:ascii="Verdana" w:hAnsi="Verdana"/>
          <w:spacing w:val="-22"/>
        </w:rPr>
        <w:t xml:space="preserve"> </w:t>
      </w:r>
      <w:r w:rsidRPr="000348EE">
        <w:rPr>
          <w:rFonts w:ascii="Verdana" w:hAnsi="Verdana"/>
          <w:spacing w:val="-2"/>
        </w:rPr>
        <w:t>Núñez</w:t>
      </w:r>
      <w:r w:rsidRPr="000348EE">
        <w:rPr>
          <w:rFonts w:ascii="Verdana" w:hAnsi="Verdana"/>
          <w:spacing w:val="-22"/>
        </w:rPr>
        <w:t xml:space="preserve"> </w:t>
      </w:r>
      <w:r w:rsidRPr="000348EE">
        <w:rPr>
          <w:rFonts w:ascii="Verdana" w:hAnsi="Verdana"/>
          <w:spacing w:val="-2"/>
        </w:rPr>
        <w:t>(FI</w:t>
      </w:r>
      <w:r w:rsidRPr="000348EE">
        <w:rPr>
          <w:rFonts w:ascii="Verdana" w:hAnsi="Verdana"/>
          <w:spacing w:val="-20"/>
        </w:rPr>
        <w:t xml:space="preserve"> </w:t>
      </w:r>
      <w:proofErr w:type="spellStart"/>
      <w:r w:rsidRPr="000348EE">
        <w:rPr>
          <w:rFonts w:ascii="Verdana" w:hAnsi="Verdana"/>
          <w:spacing w:val="-2"/>
        </w:rPr>
        <w:t>UNCuyo</w:t>
      </w:r>
      <w:proofErr w:type="spellEnd"/>
      <w:r w:rsidRPr="000348EE">
        <w:rPr>
          <w:rFonts w:ascii="Verdana" w:hAnsi="Verdana"/>
          <w:spacing w:val="-2"/>
        </w:rPr>
        <w:t>)</w:t>
      </w:r>
    </w:p>
    <w:p w14:paraId="7796BD85" w14:textId="77777777" w:rsidR="0086798B" w:rsidRPr="000348EE" w:rsidRDefault="000210BA" w:rsidP="00EC3179">
      <w:pPr>
        <w:pStyle w:val="Prrafodelista"/>
        <w:numPr>
          <w:ilvl w:val="0"/>
          <w:numId w:val="15"/>
        </w:numPr>
        <w:tabs>
          <w:tab w:val="left" w:pos="2267"/>
        </w:tabs>
        <w:ind w:left="2268" w:hanging="567"/>
        <w:rPr>
          <w:rFonts w:ascii="Verdana" w:hAnsi="Verdana"/>
        </w:rPr>
      </w:pPr>
      <w:r w:rsidRPr="000348EE">
        <w:rPr>
          <w:rFonts w:ascii="Verdana" w:hAnsi="Verdana"/>
          <w:w w:val="90"/>
        </w:rPr>
        <w:t>Dra.</w:t>
      </w:r>
      <w:r w:rsidRPr="000348EE">
        <w:rPr>
          <w:rFonts w:ascii="Verdana" w:hAnsi="Verdana"/>
          <w:spacing w:val="-1"/>
        </w:rPr>
        <w:t xml:space="preserve"> </w:t>
      </w:r>
      <w:r w:rsidRPr="000348EE">
        <w:rPr>
          <w:rFonts w:ascii="Verdana" w:hAnsi="Verdana"/>
          <w:w w:val="90"/>
        </w:rPr>
        <w:t>Selva</w:t>
      </w:r>
      <w:r w:rsidRPr="000348EE">
        <w:rPr>
          <w:rFonts w:ascii="Verdana" w:hAnsi="Verdana"/>
          <w:spacing w:val="1"/>
        </w:rPr>
        <w:t xml:space="preserve"> </w:t>
      </w:r>
      <w:r w:rsidRPr="000348EE">
        <w:rPr>
          <w:rFonts w:ascii="Verdana" w:hAnsi="Verdana"/>
          <w:w w:val="90"/>
        </w:rPr>
        <w:t>Rivera</w:t>
      </w:r>
      <w:r w:rsidRPr="000348EE">
        <w:rPr>
          <w:rFonts w:ascii="Verdana" w:hAnsi="Verdana"/>
        </w:rPr>
        <w:t xml:space="preserve"> </w:t>
      </w:r>
      <w:r w:rsidRPr="000348EE">
        <w:rPr>
          <w:rFonts w:ascii="Verdana" w:hAnsi="Verdana"/>
          <w:w w:val="90"/>
        </w:rPr>
        <w:t>(FI</w:t>
      </w:r>
      <w:r w:rsidRPr="000348EE">
        <w:rPr>
          <w:rFonts w:ascii="Verdana" w:hAnsi="Verdana"/>
          <w:spacing w:val="3"/>
        </w:rPr>
        <w:t xml:space="preserve"> </w:t>
      </w:r>
      <w:proofErr w:type="spellStart"/>
      <w:r w:rsidRPr="000348EE">
        <w:rPr>
          <w:rFonts w:ascii="Verdana" w:hAnsi="Verdana"/>
          <w:spacing w:val="-2"/>
          <w:w w:val="90"/>
        </w:rPr>
        <w:t>UNCuyo</w:t>
      </w:r>
      <w:proofErr w:type="spellEnd"/>
      <w:r w:rsidRPr="000348EE">
        <w:rPr>
          <w:rFonts w:ascii="Verdana" w:hAnsi="Verdana"/>
          <w:spacing w:val="-2"/>
          <w:w w:val="90"/>
        </w:rPr>
        <w:t>)</w:t>
      </w:r>
    </w:p>
    <w:p w14:paraId="6CF19904" w14:textId="77777777" w:rsidR="0086798B" w:rsidRPr="000A1CE2" w:rsidRDefault="000210BA" w:rsidP="00EC3179">
      <w:pPr>
        <w:pStyle w:val="Prrafodelista"/>
        <w:numPr>
          <w:ilvl w:val="0"/>
          <w:numId w:val="15"/>
        </w:numPr>
        <w:tabs>
          <w:tab w:val="left" w:pos="2267"/>
        </w:tabs>
        <w:ind w:left="2268" w:hanging="567"/>
        <w:rPr>
          <w:rFonts w:ascii="Verdana" w:hAnsi="Verdana"/>
        </w:rPr>
      </w:pPr>
      <w:r w:rsidRPr="000348EE">
        <w:rPr>
          <w:rFonts w:ascii="Verdana" w:hAnsi="Verdana"/>
          <w:spacing w:val="-2"/>
        </w:rPr>
        <w:t>Dr.</w:t>
      </w:r>
      <w:r w:rsidRPr="000348EE">
        <w:rPr>
          <w:rFonts w:ascii="Verdana" w:hAnsi="Verdana"/>
          <w:spacing w:val="-22"/>
        </w:rPr>
        <w:t xml:space="preserve"> </w:t>
      </w:r>
      <w:r w:rsidRPr="000348EE">
        <w:rPr>
          <w:rFonts w:ascii="Verdana" w:hAnsi="Verdana"/>
          <w:spacing w:val="-2"/>
        </w:rPr>
        <w:t>Alejandro</w:t>
      </w:r>
      <w:r w:rsidRPr="000348EE">
        <w:rPr>
          <w:rFonts w:ascii="Verdana" w:hAnsi="Verdana"/>
          <w:spacing w:val="-19"/>
        </w:rPr>
        <w:t xml:space="preserve"> </w:t>
      </w:r>
      <w:r w:rsidRPr="000348EE">
        <w:rPr>
          <w:rFonts w:ascii="Verdana" w:hAnsi="Verdana"/>
          <w:spacing w:val="-2"/>
        </w:rPr>
        <w:t>González</w:t>
      </w:r>
      <w:r w:rsidRPr="000348EE">
        <w:rPr>
          <w:rFonts w:ascii="Verdana" w:hAnsi="Verdana"/>
          <w:spacing w:val="-21"/>
        </w:rPr>
        <w:t xml:space="preserve"> </w:t>
      </w:r>
      <w:r w:rsidRPr="000348EE">
        <w:rPr>
          <w:rFonts w:ascii="Verdana" w:hAnsi="Verdana"/>
          <w:spacing w:val="-2"/>
        </w:rPr>
        <w:t>(UNLP)</w:t>
      </w:r>
    </w:p>
    <w:p w14:paraId="1639B2F3" w14:textId="77777777" w:rsidR="000A1CE2" w:rsidRPr="002E6AFC" w:rsidRDefault="000A1CE2" w:rsidP="000A1CE2">
      <w:pPr>
        <w:pStyle w:val="Prrafodelista"/>
        <w:numPr>
          <w:ilvl w:val="0"/>
          <w:numId w:val="15"/>
        </w:numPr>
        <w:ind w:right="-41"/>
        <w:jc w:val="both"/>
        <w:rPr>
          <w:rFonts w:ascii="Verdana" w:hAnsi="Verdana"/>
        </w:rPr>
      </w:pPr>
      <w:r w:rsidRPr="002E6AFC">
        <w:rPr>
          <w:rFonts w:ascii="Verdana" w:hAnsi="Verdana"/>
          <w:spacing w:val="-2"/>
        </w:rPr>
        <w:lastRenderedPageBreak/>
        <w:t xml:space="preserve">Equipo de investigación del Proyecto (SIIP) “Escenarios híbridos de aprendizaje en la Universidad. Estudio de la reconfiguración de la enseñanza”. Dirigido por la Dra. Elena Barroso y </w:t>
      </w:r>
      <w:proofErr w:type="spellStart"/>
      <w:r w:rsidRPr="002E6AFC">
        <w:rPr>
          <w:rFonts w:ascii="Verdana" w:hAnsi="Verdana"/>
          <w:spacing w:val="-2"/>
        </w:rPr>
        <w:t>co-dirigido</w:t>
      </w:r>
      <w:proofErr w:type="spellEnd"/>
      <w:r w:rsidRPr="002E6AFC">
        <w:rPr>
          <w:rFonts w:ascii="Verdana" w:hAnsi="Verdana"/>
          <w:spacing w:val="-2"/>
        </w:rPr>
        <w:t xml:space="preserve"> por la Dra. Lorena Cruz (</w:t>
      </w:r>
      <w:proofErr w:type="spellStart"/>
      <w:r w:rsidRPr="002E6AFC">
        <w:rPr>
          <w:rFonts w:ascii="Verdana" w:hAnsi="Verdana"/>
          <w:spacing w:val="-2"/>
        </w:rPr>
        <w:t>UNCuyo</w:t>
      </w:r>
      <w:proofErr w:type="spellEnd"/>
      <w:r w:rsidRPr="002E6AFC">
        <w:rPr>
          <w:rFonts w:ascii="Verdana" w:hAnsi="Verdana"/>
          <w:spacing w:val="-2"/>
        </w:rPr>
        <w:t>)</w:t>
      </w:r>
    </w:p>
    <w:p w14:paraId="0B88187B" w14:textId="2F2FDD39" w:rsidR="0086798B" w:rsidRPr="000348EE" w:rsidRDefault="000210BA">
      <w:pPr>
        <w:spacing w:before="267" w:line="362" w:lineRule="auto"/>
        <w:ind w:left="143" w:right="279" w:firstLine="1559"/>
        <w:jc w:val="both"/>
        <w:rPr>
          <w:rFonts w:ascii="Verdana" w:hAnsi="Verdana"/>
        </w:rPr>
      </w:pPr>
      <w:r w:rsidRPr="000348EE">
        <w:rPr>
          <w:rFonts w:ascii="Verdana" w:hAnsi="Verdana"/>
        </w:rPr>
        <w:t xml:space="preserve">Los </w:t>
      </w:r>
      <w:r w:rsidRPr="000348EE">
        <w:rPr>
          <w:rFonts w:ascii="Verdana" w:hAnsi="Verdana"/>
          <w:i/>
        </w:rPr>
        <w:t xml:space="preserve">principios </w:t>
      </w:r>
      <w:r w:rsidRPr="000348EE">
        <w:rPr>
          <w:rFonts w:ascii="Verdana" w:hAnsi="Verdana"/>
        </w:rPr>
        <w:t xml:space="preserve">aquí presentados van en línea tanto con lo normado por las principales instituciones de educación superior del mundo, como con los propios valores de la Universidad Pública argentina. La </w:t>
      </w:r>
      <w:r w:rsidRPr="000348EE">
        <w:rPr>
          <w:rFonts w:ascii="Verdana" w:hAnsi="Verdana"/>
          <w:i/>
        </w:rPr>
        <w:t xml:space="preserve">guía de buenas prácticas </w:t>
      </w:r>
      <w:r w:rsidRPr="000348EE">
        <w:rPr>
          <w:rFonts w:ascii="Verdana" w:hAnsi="Verdana"/>
        </w:rPr>
        <w:t>tiene como propósito acompañar el uso de tecnologías emergentes, caracterizadas por dinámicas de cambio impredecibles y exponenciales, por lo que debe ser</w:t>
      </w:r>
      <w:r w:rsidRPr="000348EE">
        <w:rPr>
          <w:rFonts w:ascii="Verdana" w:hAnsi="Verdana"/>
          <w:spacing w:val="-9"/>
        </w:rPr>
        <w:t xml:space="preserve"> </w:t>
      </w:r>
      <w:r w:rsidRPr="000348EE">
        <w:rPr>
          <w:rFonts w:ascii="Verdana" w:hAnsi="Verdana"/>
        </w:rPr>
        <w:t>considerada</w:t>
      </w:r>
      <w:r w:rsidRPr="000348EE">
        <w:rPr>
          <w:rFonts w:ascii="Verdana" w:hAnsi="Verdana"/>
          <w:spacing w:val="-6"/>
        </w:rPr>
        <w:t xml:space="preserve"> </w:t>
      </w:r>
      <w:r w:rsidRPr="000348EE">
        <w:rPr>
          <w:rFonts w:ascii="Verdana" w:hAnsi="Verdana"/>
        </w:rPr>
        <w:t>provisoria</w:t>
      </w:r>
      <w:r w:rsidRPr="000348EE">
        <w:rPr>
          <w:rFonts w:ascii="Verdana" w:hAnsi="Verdana"/>
          <w:spacing w:val="-7"/>
        </w:rPr>
        <w:t xml:space="preserve"> </w:t>
      </w:r>
      <w:r w:rsidRPr="000348EE">
        <w:rPr>
          <w:rFonts w:ascii="Verdana" w:hAnsi="Verdana"/>
        </w:rPr>
        <w:t>y</w:t>
      </w:r>
      <w:r w:rsidRPr="000348EE">
        <w:rPr>
          <w:rFonts w:ascii="Verdana" w:hAnsi="Verdana"/>
          <w:spacing w:val="-8"/>
        </w:rPr>
        <w:t xml:space="preserve"> </w:t>
      </w:r>
      <w:r w:rsidRPr="000348EE">
        <w:rPr>
          <w:rFonts w:ascii="Verdana" w:hAnsi="Verdana"/>
        </w:rPr>
        <w:t>abierta.</w:t>
      </w:r>
      <w:r w:rsidRPr="000348EE">
        <w:rPr>
          <w:rFonts w:ascii="Verdana" w:hAnsi="Verdana"/>
          <w:spacing w:val="-8"/>
        </w:rPr>
        <w:t xml:space="preserve"> </w:t>
      </w:r>
      <w:r w:rsidRPr="000348EE">
        <w:rPr>
          <w:rFonts w:ascii="Verdana" w:hAnsi="Verdana"/>
        </w:rPr>
        <w:t>En</w:t>
      </w:r>
      <w:r w:rsidRPr="000348EE">
        <w:rPr>
          <w:rFonts w:ascii="Verdana" w:hAnsi="Verdana"/>
          <w:spacing w:val="-7"/>
        </w:rPr>
        <w:t xml:space="preserve"> </w:t>
      </w:r>
      <w:r w:rsidRPr="000348EE">
        <w:rPr>
          <w:rFonts w:ascii="Verdana" w:hAnsi="Verdana"/>
        </w:rPr>
        <w:t>este</w:t>
      </w:r>
      <w:r w:rsidRPr="000348EE">
        <w:rPr>
          <w:rFonts w:ascii="Verdana" w:hAnsi="Verdana"/>
          <w:spacing w:val="-9"/>
        </w:rPr>
        <w:t xml:space="preserve"> </w:t>
      </w:r>
      <w:r w:rsidRPr="000348EE">
        <w:rPr>
          <w:rFonts w:ascii="Verdana" w:hAnsi="Verdana"/>
        </w:rPr>
        <w:t>sentido,</w:t>
      </w:r>
      <w:r w:rsidRPr="000348EE">
        <w:rPr>
          <w:rFonts w:ascii="Verdana" w:hAnsi="Verdana"/>
          <w:spacing w:val="-6"/>
        </w:rPr>
        <w:t xml:space="preserve"> </w:t>
      </w:r>
      <w:r w:rsidRPr="000348EE">
        <w:rPr>
          <w:rFonts w:ascii="Verdana" w:hAnsi="Verdana"/>
        </w:rPr>
        <w:t>entendemos</w:t>
      </w:r>
      <w:r w:rsidRPr="000348EE">
        <w:rPr>
          <w:rFonts w:ascii="Verdana" w:hAnsi="Verdana"/>
          <w:spacing w:val="-7"/>
        </w:rPr>
        <w:t xml:space="preserve"> </w:t>
      </w:r>
      <w:r w:rsidRPr="000348EE">
        <w:rPr>
          <w:rFonts w:ascii="Verdana" w:hAnsi="Verdana"/>
        </w:rPr>
        <w:t>que no sólo podrá ser enriquecida en el proceso deliberativo de las autoridades universitarias, sino que, a su vez, seguramente será actualizada</w:t>
      </w:r>
      <w:r w:rsidRPr="000348EE">
        <w:rPr>
          <w:rFonts w:ascii="Verdana" w:hAnsi="Verdana"/>
          <w:spacing w:val="-3"/>
        </w:rPr>
        <w:t xml:space="preserve"> </w:t>
      </w:r>
      <w:r w:rsidRPr="000348EE">
        <w:rPr>
          <w:rFonts w:ascii="Verdana" w:hAnsi="Verdana"/>
        </w:rPr>
        <w:t>a</w:t>
      </w:r>
      <w:r w:rsidRPr="000348EE">
        <w:rPr>
          <w:rFonts w:ascii="Verdana" w:hAnsi="Verdana"/>
          <w:spacing w:val="-3"/>
        </w:rPr>
        <w:t xml:space="preserve"> </w:t>
      </w:r>
      <w:r w:rsidRPr="000348EE">
        <w:rPr>
          <w:rFonts w:ascii="Verdana" w:hAnsi="Verdana"/>
        </w:rPr>
        <w:t>partir</w:t>
      </w:r>
      <w:r w:rsidRPr="000348EE">
        <w:rPr>
          <w:rFonts w:ascii="Verdana" w:hAnsi="Verdana"/>
          <w:spacing w:val="-6"/>
        </w:rPr>
        <w:t xml:space="preserve"> </w:t>
      </w:r>
      <w:r w:rsidRPr="000348EE">
        <w:rPr>
          <w:rFonts w:ascii="Verdana" w:hAnsi="Verdana"/>
        </w:rPr>
        <w:t>de</w:t>
      </w:r>
      <w:r w:rsidRPr="000348EE">
        <w:rPr>
          <w:rFonts w:ascii="Verdana" w:hAnsi="Verdana"/>
          <w:spacing w:val="-3"/>
        </w:rPr>
        <w:t xml:space="preserve"> </w:t>
      </w:r>
      <w:r w:rsidRPr="000348EE">
        <w:rPr>
          <w:rFonts w:ascii="Verdana" w:hAnsi="Verdana"/>
        </w:rPr>
        <w:t>la experiencia</w:t>
      </w:r>
      <w:r w:rsidRPr="000348EE">
        <w:rPr>
          <w:rFonts w:ascii="Verdana" w:hAnsi="Verdana"/>
          <w:spacing w:val="-2"/>
        </w:rPr>
        <w:t xml:space="preserve"> </w:t>
      </w:r>
      <w:r w:rsidRPr="000348EE">
        <w:rPr>
          <w:rFonts w:ascii="Verdana" w:hAnsi="Verdana"/>
        </w:rPr>
        <w:t>de</w:t>
      </w:r>
      <w:r w:rsidRPr="000348EE">
        <w:rPr>
          <w:rFonts w:ascii="Verdana" w:hAnsi="Verdana"/>
          <w:spacing w:val="-3"/>
        </w:rPr>
        <w:t xml:space="preserve"> </w:t>
      </w:r>
      <w:r w:rsidRPr="000348EE">
        <w:rPr>
          <w:rFonts w:ascii="Verdana" w:hAnsi="Verdana"/>
        </w:rPr>
        <w:t>su</w:t>
      </w:r>
      <w:r w:rsidRPr="000348EE">
        <w:rPr>
          <w:rFonts w:ascii="Verdana" w:hAnsi="Verdana"/>
          <w:spacing w:val="-3"/>
        </w:rPr>
        <w:t xml:space="preserve"> </w:t>
      </w:r>
      <w:r w:rsidRPr="000348EE">
        <w:rPr>
          <w:rFonts w:ascii="Verdana" w:hAnsi="Verdana"/>
        </w:rPr>
        <w:t>puesta</w:t>
      </w:r>
      <w:r w:rsidRPr="000348EE">
        <w:rPr>
          <w:rFonts w:ascii="Verdana" w:hAnsi="Verdana"/>
          <w:spacing w:val="-3"/>
        </w:rPr>
        <w:t xml:space="preserve"> </w:t>
      </w:r>
      <w:r w:rsidRPr="000348EE">
        <w:rPr>
          <w:rFonts w:ascii="Verdana" w:hAnsi="Verdana"/>
        </w:rPr>
        <w:t xml:space="preserve">en </w:t>
      </w:r>
      <w:r w:rsidRPr="000348EE">
        <w:rPr>
          <w:rFonts w:ascii="Verdana" w:hAnsi="Verdana"/>
          <w:spacing w:val="-2"/>
        </w:rPr>
        <w:t>marcha.</w:t>
      </w:r>
    </w:p>
    <w:p w14:paraId="7F1FDB0E" w14:textId="77777777" w:rsidR="0086798B" w:rsidRPr="000348EE" w:rsidRDefault="000210BA">
      <w:pPr>
        <w:spacing w:before="104"/>
        <w:ind w:right="481"/>
        <w:jc w:val="center"/>
        <w:rPr>
          <w:rFonts w:ascii="Verdana"/>
        </w:rPr>
      </w:pPr>
      <w:r w:rsidRPr="000348EE">
        <w:rPr>
          <w:rFonts w:ascii="Verdana"/>
          <w:spacing w:val="-2"/>
        </w:rPr>
        <w:t>Sin</w:t>
      </w:r>
      <w:r w:rsidRPr="000348EE">
        <w:rPr>
          <w:rFonts w:ascii="Verdana"/>
          <w:spacing w:val="-16"/>
        </w:rPr>
        <w:t xml:space="preserve"> </w:t>
      </w:r>
      <w:r w:rsidRPr="000348EE">
        <w:rPr>
          <w:rFonts w:ascii="Verdana"/>
          <w:spacing w:val="-2"/>
        </w:rPr>
        <w:t>otro</w:t>
      </w:r>
      <w:r w:rsidRPr="000348EE">
        <w:rPr>
          <w:rFonts w:ascii="Verdana"/>
          <w:spacing w:val="-16"/>
        </w:rPr>
        <w:t xml:space="preserve"> </w:t>
      </w:r>
      <w:r w:rsidRPr="000348EE">
        <w:rPr>
          <w:rFonts w:ascii="Verdana"/>
          <w:spacing w:val="-2"/>
        </w:rPr>
        <w:t>particular,</w:t>
      </w:r>
      <w:r w:rsidRPr="000348EE">
        <w:rPr>
          <w:rFonts w:ascii="Verdana"/>
          <w:spacing w:val="-18"/>
        </w:rPr>
        <w:t xml:space="preserve"> </w:t>
      </w:r>
      <w:r w:rsidRPr="000348EE">
        <w:rPr>
          <w:rFonts w:ascii="Verdana"/>
          <w:spacing w:val="-2"/>
        </w:rPr>
        <w:t>la</w:t>
      </w:r>
      <w:r w:rsidRPr="000348EE">
        <w:rPr>
          <w:rFonts w:ascii="Verdana"/>
          <w:spacing w:val="-16"/>
        </w:rPr>
        <w:t xml:space="preserve"> </w:t>
      </w:r>
      <w:r w:rsidRPr="000348EE">
        <w:rPr>
          <w:rFonts w:ascii="Verdana"/>
          <w:spacing w:val="-2"/>
        </w:rPr>
        <w:t>saludo</w:t>
      </w:r>
      <w:r w:rsidRPr="000348EE">
        <w:rPr>
          <w:rFonts w:ascii="Verdana"/>
          <w:spacing w:val="-17"/>
        </w:rPr>
        <w:t xml:space="preserve"> </w:t>
      </w:r>
      <w:r w:rsidRPr="000348EE">
        <w:rPr>
          <w:rFonts w:ascii="Verdana"/>
          <w:spacing w:val="-2"/>
        </w:rPr>
        <w:t>atentamente.</w:t>
      </w:r>
    </w:p>
    <w:p w14:paraId="0423A705" w14:textId="77777777" w:rsidR="0086798B" w:rsidRPr="000348EE" w:rsidRDefault="000210BA">
      <w:pPr>
        <w:pStyle w:val="Textoindependiente"/>
        <w:spacing w:before="19"/>
        <w:ind w:left="0"/>
        <w:rPr>
          <w:rFonts w:ascii="Verdana"/>
        </w:rPr>
      </w:pPr>
      <w:r w:rsidRPr="000348EE">
        <w:rPr>
          <w:rFonts w:ascii="Verdana"/>
          <w:noProof/>
          <w:lang w:val="en-US"/>
        </w:rPr>
        <w:drawing>
          <wp:anchor distT="0" distB="0" distL="0" distR="0" simplePos="0" relativeHeight="487587840" behindDoc="1" locked="0" layoutInCell="1" allowOverlap="1" wp14:anchorId="1AC3A283" wp14:editId="5E3E45B1">
            <wp:simplePos x="0" y="0"/>
            <wp:positionH relativeFrom="page">
              <wp:posOffset>5013325</wp:posOffset>
            </wp:positionH>
            <wp:positionV relativeFrom="paragraph">
              <wp:posOffset>182262</wp:posOffset>
            </wp:positionV>
            <wp:extent cx="1467790" cy="1517141"/>
            <wp:effectExtent l="0" t="0" r="0" b="0"/>
            <wp:wrapTopAndBottom/>
            <wp:docPr id="2" name="Image 2" descr="Imagen que contiene pájaro, agua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n que contiene pájaro, agua  El contenido generado por IA puede ser incorrecto."/>
                    <pic:cNvPicPr/>
                  </pic:nvPicPr>
                  <pic:blipFill>
                    <a:blip r:embed="rId7" cstate="print"/>
                    <a:stretch>
                      <a:fillRect/>
                    </a:stretch>
                  </pic:blipFill>
                  <pic:spPr>
                    <a:xfrm>
                      <a:off x="0" y="0"/>
                      <a:ext cx="1467790" cy="1517141"/>
                    </a:xfrm>
                    <a:prstGeom prst="rect">
                      <a:avLst/>
                    </a:prstGeom>
                  </pic:spPr>
                </pic:pic>
              </a:graphicData>
            </a:graphic>
          </wp:anchor>
        </w:drawing>
      </w:r>
    </w:p>
    <w:p w14:paraId="66CB12E7" w14:textId="77777777" w:rsidR="0086798B" w:rsidRPr="000348EE" w:rsidRDefault="000210BA">
      <w:pPr>
        <w:spacing w:before="182" w:line="412" w:lineRule="auto"/>
        <w:ind w:left="5042" w:right="281" w:firstLine="525"/>
        <w:jc w:val="right"/>
        <w:rPr>
          <w:rFonts w:ascii="Verdana" w:hAnsi="Verdana"/>
        </w:rPr>
      </w:pPr>
      <w:r w:rsidRPr="000348EE">
        <w:rPr>
          <w:rFonts w:ascii="Verdana" w:hAnsi="Verdana"/>
        </w:rPr>
        <w:t>Dr.</w:t>
      </w:r>
      <w:r w:rsidRPr="000348EE">
        <w:rPr>
          <w:rFonts w:ascii="Verdana" w:hAnsi="Verdana"/>
          <w:spacing w:val="-21"/>
        </w:rPr>
        <w:t xml:space="preserve"> </w:t>
      </w:r>
      <w:r w:rsidRPr="000348EE">
        <w:rPr>
          <w:rFonts w:ascii="Verdana" w:hAnsi="Verdana"/>
        </w:rPr>
        <w:t>Julio</w:t>
      </w:r>
      <w:r w:rsidRPr="000348EE">
        <w:rPr>
          <w:rFonts w:ascii="Verdana" w:hAnsi="Verdana"/>
          <w:spacing w:val="-19"/>
        </w:rPr>
        <w:t xml:space="preserve"> </w:t>
      </w:r>
      <w:r w:rsidRPr="000348EE">
        <w:rPr>
          <w:rFonts w:ascii="Verdana" w:hAnsi="Verdana"/>
        </w:rPr>
        <w:t>Leonidas</w:t>
      </w:r>
      <w:r w:rsidRPr="000348EE">
        <w:rPr>
          <w:rFonts w:ascii="Verdana" w:hAnsi="Verdana"/>
          <w:spacing w:val="-20"/>
        </w:rPr>
        <w:t xml:space="preserve"> </w:t>
      </w:r>
      <w:r w:rsidRPr="000348EE">
        <w:rPr>
          <w:rFonts w:ascii="Verdana" w:hAnsi="Verdana"/>
        </w:rPr>
        <w:t>Aguirre Secretario Académico Universidad</w:t>
      </w:r>
      <w:r w:rsidRPr="000348EE">
        <w:rPr>
          <w:rFonts w:ascii="Verdana" w:hAnsi="Verdana"/>
          <w:spacing w:val="-2"/>
        </w:rPr>
        <w:t xml:space="preserve"> </w:t>
      </w:r>
      <w:r w:rsidRPr="000348EE">
        <w:rPr>
          <w:rFonts w:ascii="Verdana" w:hAnsi="Verdana"/>
        </w:rPr>
        <w:t>Nacional</w:t>
      </w:r>
      <w:r w:rsidRPr="000348EE">
        <w:rPr>
          <w:rFonts w:ascii="Verdana" w:hAnsi="Verdana"/>
          <w:spacing w:val="-2"/>
        </w:rPr>
        <w:t xml:space="preserve"> </w:t>
      </w:r>
      <w:r w:rsidRPr="000348EE">
        <w:rPr>
          <w:rFonts w:ascii="Verdana" w:hAnsi="Verdana"/>
        </w:rPr>
        <w:t>de</w:t>
      </w:r>
      <w:r w:rsidRPr="000348EE">
        <w:rPr>
          <w:rFonts w:ascii="Verdana" w:hAnsi="Verdana"/>
          <w:spacing w:val="-4"/>
        </w:rPr>
        <w:t xml:space="preserve"> Cuyo</w:t>
      </w:r>
    </w:p>
    <w:p w14:paraId="17A10894" w14:textId="77777777" w:rsidR="0086798B" w:rsidRDefault="0086798B">
      <w:pPr>
        <w:spacing w:line="412" w:lineRule="auto"/>
        <w:jc w:val="right"/>
        <w:rPr>
          <w:rFonts w:ascii="Verdana" w:hAnsi="Verdana"/>
          <w:sz w:val="24"/>
        </w:rPr>
        <w:sectPr w:rsidR="0086798B">
          <w:headerReference w:type="default" r:id="rId8"/>
          <w:footerReference w:type="default" r:id="rId9"/>
          <w:pgSz w:w="11910" w:h="16840"/>
          <w:pgMar w:top="1320" w:right="1417" w:bottom="1280" w:left="1559" w:header="0" w:footer="1091" w:gutter="0"/>
          <w:cols w:space="720"/>
        </w:sectPr>
      </w:pPr>
    </w:p>
    <w:p w14:paraId="17D2D562" w14:textId="77777777" w:rsidR="0086798B" w:rsidRDefault="000210BA">
      <w:pPr>
        <w:pStyle w:val="Ttulo2"/>
        <w:spacing w:before="79"/>
        <w:ind w:left="143" w:firstLine="0"/>
      </w:pPr>
      <w:r>
        <w:rPr>
          <w:spacing w:val="-2"/>
        </w:rPr>
        <w:lastRenderedPageBreak/>
        <w:t>Visto</w:t>
      </w:r>
    </w:p>
    <w:p w14:paraId="0E50CC3F" w14:textId="77777777" w:rsidR="0086798B" w:rsidRDefault="0086798B">
      <w:pPr>
        <w:pStyle w:val="Textoindependiente"/>
        <w:spacing w:before="29"/>
        <w:ind w:left="0"/>
        <w:rPr>
          <w:b/>
        </w:rPr>
      </w:pPr>
    </w:p>
    <w:p w14:paraId="4CB856D7" w14:textId="77777777" w:rsidR="0086798B" w:rsidRDefault="000210BA">
      <w:pPr>
        <w:pStyle w:val="Textoindependiente"/>
        <w:tabs>
          <w:tab w:val="left" w:leader="dot" w:pos="3766"/>
        </w:tabs>
      </w:pPr>
      <w:r>
        <w:t>El</w:t>
      </w:r>
      <w:r>
        <w:rPr>
          <w:spacing w:val="12"/>
        </w:rPr>
        <w:t xml:space="preserve"> </w:t>
      </w:r>
      <w:r>
        <w:t>Expediente</w:t>
      </w:r>
      <w:r>
        <w:rPr>
          <w:spacing w:val="13"/>
        </w:rPr>
        <w:t xml:space="preserve"> </w:t>
      </w:r>
      <w:r>
        <w:rPr>
          <w:spacing w:val="-5"/>
        </w:rPr>
        <w:t>N.º</w:t>
      </w:r>
      <w:r>
        <w:tab/>
        <w:t>en</w:t>
      </w:r>
      <w:r>
        <w:rPr>
          <w:spacing w:val="8"/>
        </w:rPr>
        <w:t xml:space="preserve"> </w:t>
      </w:r>
      <w:r>
        <w:t>donde</w:t>
      </w:r>
      <w:r>
        <w:rPr>
          <w:spacing w:val="10"/>
        </w:rPr>
        <w:t xml:space="preserve"> </w:t>
      </w:r>
      <w:r>
        <w:t>la</w:t>
      </w:r>
      <w:r>
        <w:rPr>
          <w:spacing w:val="13"/>
        </w:rPr>
        <w:t xml:space="preserve"> </w:t>
      </w:r>
      <w:r>
        <w:t>Secretaría</w:t>
      </w:r>
      <w:r>
        <w:rPr>
          <w:spacing w:val="14"/>
        </w:rPr>
        <w:t xml:space="preserve"> </w:t>
      </w:r>
      <w:r>
        <w:t>Académica</w:t>
      </w:r>
      <w:r>
        <w:rPr>
          <w:spacing w:val="13"/>
        </w:rPr>
        <w:t xml:space="preserve"> </w:t>
      </w:r>
      <w:r>
        <w:t>del</w:t>
      </w:r>
      <w:r>
        <w:rPr>
          <w:spacing w:val="13"/>
        </w:rPr>
        <w:t xml:space="preserve"> </w:t>
      </w:r>
      <w:r>
        <w:t>Rectorado</w:t>
      </w:r>
      <w:r>
        <w:rPr>
          <w:spacing w:val="10"/>
        </w:rPr>
        <w:t xml:space="preserve"> </w:t>
      </w:r>
      <w:r>
        <w:t>de</w:t>
      </w:r>
      <w:r>
        <w:rPr>
          <w:spacing w:val="11"/>
        </w:rPr>
        <w:t xml:space="preserve"> </w:t>
      </w:r>
      <w:r>
        <w:rPr>
          <w:spacing w:val="-5"/>
        </w:rPr>
        <w:t>la</w:t>
      </w:r>
    </w:p>
    <w:p w14:paraId="56E85AA8" w14:textId="77777777" w:rsidR="0086798B" w:rsidRDefault="000210BA">
      <w:pPr>
        <w:spacing w:before="40" w:line="280" w:lineRule="auto"/>
        <w:ind w:left="143" w:right="279"/>
        <w:jc w:val="both"/>
        <w:rPr>
          <w:b/>
        </w:rPr>
      </w:pPr>
      <w:r>
        <w:t xml:space="preserve">Universidad Nacional de Cuyo eleva los </w:t>
      </w:r>
      <w:r>
        <w:rPr>
          <w:b/>
        </w:rPr>
        <w:t xml:space="preserve">Principios y la Guía para el Uso Responsable de la Inteligencia Artificial Generativa (IAG) en la </w:t>
      </w:r>
      <w:proofErr w:type="spellStart"/>
      <w:r>
        <w:rPr>
          <w:b/>
        </w:rPr>
        <w:t>UNCuyo</w:t>
      </w:r>
      <w:proofErr w:type="spellEnd"/>
      <w:r>
        <w:rPr>
          <w:b/>
        </w:rPr>
        <w:t>.</w:t>
      </w:r>
    </w:p>
    <w:p w14:paraId="2AEAD618" w14:textId="77777777" w:rsidR="0086798B" w:rsidRDefault="000210BA">
      <w:pPr>
        <w:pStyle w:val="Ttulo1"/>
        <w:spacing w:before="238"/>
        <w:ind w:left="143"/>
      </w:pPr>
      <w:r>
        <w:rPr>
          <w:spacing w:val="-2"/>
        </w:rPr>
        <w:t>CONSIDERANDO</w:t>
      </w:r>
    </w:p>
    <w:p w14:paraId="0E242240" w14:textId="77777777" w:rsidR="0086798B" w:rsidRDefault="0086798B">
      <w:pPr>
        <w:pStyle w:val="Textoindependiente"/>
        <w:spacing w:before="27"/>
        <w:ind w:left="0"/>
        <w:rPr>
          <w:b/>
        </w:rPr>
      </w:pPr>
    </w:p>
    <w:p w14:paraId="1B42A853" w14:textId="429E5DEA" w:rsidR="0086798B" w:rsidRDefault="000210BA">
      <w:pPr>
        <w:pStyle w:val="Textoindependiente"/>
        <w:spacing w:line="278" w:lineRule="auto"/>
        <w:ind w:right="282"/>
        <w:jc w:val="both"/>
      </w:pPr>
      <w:r>
        <w:t xml:space="preserve">Que la inteligencia artificial (IA), tanto en su forma embebida en aplicaciones como así también la IA </w:t>
      </w:r>
      <w:r w:rsidR="006A147F">
        <w:t>g</w:t>
      </w:r>
      <w:r>
        <w:t xml:space="preserve">enerativa (IAG), basada en modelos capaces de producir contenidos nuevos, constituye una tecnología emergente en constante evolución y de gran impacto, </w:t>
      </w:r>
      <w:r w:rsidR="0058672A">
        <w:t xml:space="preserve">con un potencial </w:t>
      </w:r>
      <w:r w:rsidR="00EB10B9">
        <w:t>para transformar</w:t>
      </w:r>
      <w:r>
        <w:t xml:space="preserve"> las prácticas de enseñanza, aprendizaje, evaluación, investigación y gestión institucional en la educación superior.</w:t>
      </w:r>
    </w:p>
    <w:p w14:paraId="67403F08" w14:textId="77777777" w:rsidR="0086798B" w:rsidRDefault="000210BA">
      <w:pPr>
        <w:pStyle w:val="Textoindependiente"/>
        <w:spacing w:before="245" w:line="278" w:lineRule="auto"/>
        <w:ind w:right="283"/>
        <w:jc w:val="both"/>
      </w:pPr>
      <w:r>
        <w:t>Que</w:t>
      </w:r>
      <w:r>
        <w:rPr>
          <w:spacing w:val="-7"/>
        </w:rPr>
        <w:t xml:space="preserve"> </w:t>
      </w:r>
      <w:r>
        <w:t>la</w:t>
      </w:r>
      <w:r>
        <w:rPr>
          <w:spacing w:val="-7"/>
        </w:rPr>
        <w:t xml:space="preserve"> </w:t>
      </w:r>
      <w:r>
        <w:t>IA</w:t>
      </w:r>
      <w:r>
        <w:rPr>
          <w:spacing w:val="-8"/>
        </w:rPr>
        <w:t xml:space="preserve"> </w:t>
      </w:r>
      <w:r>
        <w:t>embebida</w:t>
      </w:r>
      <w:r>
        <w:rPr>
          <w:spacing w:val="-7"/>
        </w:rPr>
        <w:t xml:space="preserve"> </w:t>
      </w:r>
      <w:r>
        <w:t>en</w:t>
      </w:r>
      <w:r>
        <w:rPr>
          <w:spacing w:val="-9"/>
        </w:rPr>
        <w:t xml:space="preserve"> </w:t>
      </w:r>
      <w:r>
        <w:t>aplicaciones</w:t>
      </w:r>
      <w:r>
        <w:rPr>
          <w:spacing w:val="-5"/>
        </w:rPr>
        <w:t xml:space="preserve"> </w:t>
      </w:r>
      <w:r>
        <w:t>con</w:t>
      </w:r>
      <w:r>
        <w:rPr>
          <w:spacing w:val="-7"/>
        </w:rPr>
        <w:t xml:space="preserve"> </w:t>
      </w:r>
      <w:r>
        <w:t>funcionalidades</w:t>
      </w:r>
      <w:r>
        <w:rPr>
          <w:spacing w:val="-7"/>
        </w:rPr>
        <w:t xml:space="preserve"> </w:t>
      </w:r>
      <w:r>
        <w:t>integradas</w:t>
      </w:r>
      <w:r>
        <w:rPr>
          <w:spacing w:val="-7"/>
        </w:rPr>
        <w:t xml:space="preserve"> </w:t>
      </w:r>
      <w:r>
        <w:t>en</w:t>
      </w:r>
      <w:r>
        <w:rPr>
          <w:spacing w:val="-7"/>
        </w:rPr>
        <w:t xml:space="preserve"> </w:t>
      </w:r>
      <w:r>
        <w:t>plataformas</w:t>
      </w:r>
      <w:r>
        <w:rPr>
          <w:spacing w:val="-7"/>
        </w:rPr>
        <w:t xml:space="preserve"> </w:t>
      </w:r>
      <w:r>
        <w:t>académicas</w:t>
      </w:r>
      <w:r>
        <w:rPr>
          <w:spacing w:val="-7"/>
        </w:rPr>
        <w:t xml:space="preserve"> </w:t>
      </w:r>
      <w:r>
        <w:t>y de gestión, tales como asistentes de escritura, analíticas de aprendizaje, clasificación y automatización de procesos, aporta mejoras de eficiencia, accesibilidad y soporte a la toma de decisiones, bajo marcos de uso generalmente acotados al contexto de cada herramienta.</w:t>
      </w:r>
    </w:p>
    <w:p w14:paraId="26BF0FAB" w14:textId="77777777" w:rsidR="0086798B" w:rsidRDefault="000210BA">
      <w:pPr>
        <w:pStyle w:val="Textoindependiente"/>
        <w:spacing w:before="242" w:line="278" w:lineRule="auto"/>
        <w:ind w:right="278"/>
        <w:jc w:val="both"/>
      </w:pPr>
      <w:r>
        <w:t>Que la IAG, basada en modelos capaces de producir contenidos originales (texto, imágenes, audio, video, código) a partir de instrucciones, potencia muchas dinámicas de trabajo y habilita nuevos modos de creación, personalización y retroalimentación, pero a la vez introduce riesgos específicos</w:t>
      </w:r>
      <w:r>
        <w:rPr>
          <w:spacing w:val="-2"/>
        </w:rPr>
        <w:t xml:space="preserve"> </w:t>
      </w:r>
      <w:r>
        <w:t>vinculados</w:t>
      </w:r>
      <w:r>
        <w:rPr>
          <w:spacing w:val="-4"/>
        </w:rPr>
        <w:t xml:space="preserve"> </w:t>
      </w:r>
      <w:r>
        <w:t>con</w:t>
      </w:r>
      <w:r>
        <w:rPr>
          <w:spacing w:val="-4"/>
        </w:rPr>
        <w:t xml:space="preserve"> </w:t>
      </w:r>
      <w:r>
        <w:t>sesgos,</w:t>
      </w:r>
      <w:r>
        <w:rPr>
          <w:spacing w:val="-2"/>
        </w:rPr>
        <w:t xml:space="preserve"> </w:t>
      </w:r>
      <w:r>
        <w:t>alucinaciones,</w:t>
      </w:r>
      <w:r>
        <w:rPr>
          <w:spacing w:val="-2"/>
        </w:rPr>
        <w:t xml:space="preserve"> </w:t>
      </w:r>
      <w:r>
        <w:t>autoría</w:t>
      </w:r>
      <w:r>
        <w:rPr>
          <w:spacing w:val="-2"/>
        </w:rPr>
        <w:t xml:space="preserve"> </w:t>
      </w:r>
      <w:r>
        <w:t>y</w:t>
      </w:r>
      <w:r>
        <w:rPr>
          <w:spacing w:val="-2"/>
        </w:rPr>
        <w:t xml:space="preserve"> </w:t>
      </w:r>
      <w:r>
        <w:t>propiedad</w:t>
      </w:r>
      <w:r>
        <w:rPr>
          <w:spacing w:val="-2"/>
        </w:rPr>
        <w:t xml:space="preserve"> </w:t>
      </w:r>
      <w:r>
        <w:t>intelectual,</w:t>
      </w:r>
      <w:r>
        <w:rPr>
          <w:spacing w:val="-5"/>
        </w:rPr>
        <w:t xml:space="preserve"> </w:t>
      </w:r>
      <w:r>
        <w:t>trazabilidad</w:t>
      </w:r>
      <w:r>
        <w:rPr>
          <w:spacing w:val="-2"/>
        </w:rPr>
        <w:t xml:space="preserve"> </w:t>
      </w:r>
      <w:r>
        <w:t>de fuentes, protección de datos y potenciales asimetrías de acceso.</w:t>
      </w:r>
    </w:p>
    <w:p w14:paraId="0AC8CCF8" w14:textId="526BBC08" w:rsidR="0086798B" w:rsidRDefault="000210BA">
      <w:pPr>
        <w:pStyle w:val="Textoindependiente"/>
        <w:spacing w:before="244" w:line="278" w:lineRule="auto"/>
        <w:ind w:right="281"/>
        <w:jc w:val="both"/>
      </w:pPr>
      <w:r w:rsidRPr="002E6AFC">
        <w:t>Que,</w:t>
      </w:r>
      <w:r w:rsidRPr="002E6AFC">
        <w:rPr>
          <w:spacing w:val="-14"/>
        </w:rPr>
        <w:t xml:space="preserve"> </w:t>
      </w:r>
      <w:r w:rsidRPr="002E6AFC">
        <w:t>en</w:t>
      </w:r>
      <w:r w:rsidRPr="002E6AFC">
        <w:rPr>
          <w:spacing w:val="-14"/>
        </w:rPr>
        <w:t xml:space="preserve"> </w:t>
      </w:r>
      <w:r w:rsidRPr="002E6AFC">
        <w:t>consecuencia,</w:t>
      </w:r>
      <w:r w:rsidRPr="002E6AFC">
        <w:rPr>
          <w:spacing w:val="-14"/>
        </w:rPr>
        <w:t xml:space="preserve"> </w:t>
      </w:r>
      <w:r w:rsidRPr="002E6AFC">
        <w:t>corresponde</w:t>
      </w:r>
      <w:r w:rsidRPr="002E6AFC">
        <w:rPr>
          <w:spacing w:val="-13"/>
        </w:rPr>
        <w:t xml:space="preserve"> </w:t>
      </w:r>
      <w:r w:rsidRPr="002E6AFC">
        <w:t>establecer</w:t>
      </w:r>
      <w:r w:rsidRPr="002E6AFC">
        <w:rPr>
          <w:spacing w:val="-14"/>
        </w:rPr>
        <w:t xml:space="preserve"> </w:t>
      </w:r>
      <w:r w:rsidRPr="002E6AFC">
        <w:t>lineamientos</w:t>
      </w:r>
      <w:r w:rsidRPr="002E6AFC">
        <w:rPr>
          <w:spacing w:val="-14"/>
        </w:rPr>
        <w:t xml:space="preserve"> </w:t>
      </w:r>
      <w:r w:rsidRPr="002E6AFC">
        <w:t>diferenciados</w:t>
      </w:r>
      <w:r w:rsidRPr="002E6AFC">
        <w:rPr>
          <w:spacing w:val="-14"/>
        </w:rPr>
        <w:t xml:space="preserve"> </w:t>
      </w:r>
      <w:r w:rsidRPr="002E6AFC">
        <w:t>y</w:t>
      </w:r>
      <w:r w:rsidRPr="002E6AFC">
        <w:rPr>
          <w:spacing w:val="-13"/>
        </w:rPr>
        <w:t xml:space="preserve"> </w:t>
      </w:r>
      <w:r w:rsidRPr="002E6AFC">
        <w:t>complementarios</w:t>
      </w:r>
      <w:r w:rsidRPr="002E6AFC">
        <w:rPr>
          <w:spacing w:val="-14"/>
        </w:rPr>
        <w:t xml:space="preserve"> </w:t>
      </w:r>
      <w:r w:rsidRPr="002E6AFC">
        <w:t xml:space="preserve">para </w:t>
      </w:r>
      <w:r w:rsidR="001317CD" w:rsidRPr="002E6AFC">
        <w:t xml:space="preserve">el uso de la </w:t>
      </w:r>
      <w:r w:rsidRPr="002E6AFC">
        <w:t xml:space="preserve">IA embebida </w:t>
      </w:r>
      <w:r w:rsidR="008E1B39" w:rsidRPr="002E6AFC">
        <w:t>y la</w:t>
      </w:r>
      <w:r w:rsidRPr="002E6AFC">
        <w:t xml:space="preserve"> IAG, que aseguren transparencia, resguardo de datos, integridad académica, inclusión y sostenibilidad, conforme a los fines y responsabilidades de la Universidad Nacional de Cuyo y su compromiso </w:t>
      </w:r>
      <w:r>
        <w:t xml:space="preserve">con la educación pública, de calidad y la democratización del </w:t>
      </w:r>
      <w:r>
        <w:rPr>
          <w:spacing w:val="-2"/>
        </w:rPr>
        <w:t>conocimiento.</w:t>
      </w:r>
    </w:p>
    <w:p w14:paraId="546C0243" w14:textId="296A4215" w:rsidR="0086798B" w:rsidRPr="002E6AFC" w:rsidRDefault="000210BA">
      <w:pPr>
        <w:pStyle w:val="Textoindependiente"/>
        <w:spacing w:before="242" w:line="278" w:lineRule="auto"/>
        <w:ind w:right="278"/>
        <w:jc w:val="both"/>
      </w:pPr>
      <w:r>
        <w:t xml:space="preserve">Que el uso de herramientas de IA requiere nuevas competencias </w:t>
      </w:r>
      <w:r w:rsidR="00194F39">
        <w:t xml:space="preserve">digitales, </w:t>
      </w:r>
      <w:r>
        <w:t xml:space="preserve">críticas y éticas por parte de todos los actores de la comunidad universitaria, </w:t>
      </w:r>
      <w:r w:rsidRPr="002E6AFC">
        <w:t>que deben ser promovidas activamente desde instancias formativas orientadas por una perspectiva que acompañe</w:t>
      </w:r>
      <w:r w:rsidR="00AE4CC7" w:rsidRPr="002E6AFC">
        <w:t xml:space="preserve"> críticamente</w:t>
      </w:r>
      <w:r w:rsidRPr="002E6AFC">
        <w:t xml:space="preserve"> la labor pedagógica </w:t>
      </w:r>
      <w:r w:rsidR="00FB5264" w:rsidRPr="002E6AFC">
        <w:t xml:space="preserve">e incentive </w:t>
      </w:r>
      <w:r w:rsidR="00AE4CC7" w:rsidRPr="002E6AFC">
        <w:t xml:space="preserve">su desarrollo sin intencionalidad </w:t>
      </w:r>
      <w:r w:rsidRPr="002E6AFC">
        <w:t>restrictiva.</w:t>
      </w:r>
    </w:p>
    <w:p w14:paraId="4E9F98B5" w14:textId="77777777" w:rsidR="0086798B" w:rsidRDefault="000210BA">
      <w:pPr>
        <w:pStyle w:val="Textoindependiente"/>
        <w:spacing w:before="242" w:line="280" w:lineRule="auto"/>
        <w:ind w:right="286"/>
        <w:jc w:val="both"/>
      </w:pPr>
      <w:r>
        <w:t>Que es necesario establecer un marco institucional claro, consensuado y actualizado que oriente el uso responsable, seguro, inclusivo y transparente de la IA en todos los ámbitos universitarios, garantizando la equidad en el acceso y la calidad académica.</w:t>
      </w:r>
    </w:p>
    <w:p w14:paraId="5BB245D2" w14:textId="4C6AC360" w:rsidR="0086798B" w:rsidRDefault="000210BA">
      <w:pPr>
        <w:pStyle w:val="Textoindependiente"/>
        <w:spacing w:before="236" w:line="278" w:lineRule="auto"/>
        <w:ind w:right="282"/>
        <w:jc w:val="both"/>
      </w:pPr>
      <w:r>
        <w:t>Que</w:t>
      </w:r>
      <w:r>
        <w:rPr>
          <w:spacing w:val="-4"/>
        </w:rPr>
        <w:t xml:space="preserve"> </w:t>
      </w:r>
      <w:r>
        <w:t>la</w:t>
      </w:r>
      <w:r>
        <w:rPr>
          <w:spacing w:val="-7"/>
        </w:rPr>
        <w:t xml:space="preserve"> </w:t>
      </w:r>
      <w:r>
        <w:t>Universidad</w:t>
      </w:r>
      <w:r>
        <w:rPr>
          <w:spacing w:val="-4"/>
        </w:rPr>
        <w:t xml:space="preserve"> </w:t>
      </w:r>
      <w:r>
        <w:t>Nacional</w:t>
      </w:r>
      <w:r>
        <w:rPr>
          <w:spacing w:val="-4"/>
        </w:rPr>
        <w:t xml:space="preserve"> </w:t>
      </w:r>
      <w:r>
        <w:t>de</w:t>
      </w:r>
      <w:r>
        <w:rPr>
          <w:spacing w:val="-4"/>
        </w:rPr>
        <w:t xml:space="preserve"> </w:t>
      </w:r>
      <w:r>
        <w:t>Cuyo</w:t>
      </w:r>
      <w:r>
        <w:rPr>
          <w:spacing w:val="-7"/>
        </w:rPr>
        <w:t xml:space="preserve"> </w:t>
      </w:r>
      <w:r>
        <w:t>adhiere</w:t>
      </w:r>
      <w:r>
        <w:rPr>
          <w:spacing w:val="-7"/>
        </w:rPr>
        <w:t xml:space="preserve"> </w:t>
      </w:r>
      <w:r>
        <w:t>a</w:t>
      </w:r>
      <w:r>
        <w:rPr>
          <w:spacing w:val="-4"/>
        </w:rPr>
        <w:t xml:space="preserve"> </w:t>
      </w:r>
      <w:r>
        <w:t>los</w:t>
      </w:r>
      <w:r>
        <w:rPr>
          <w:spacing w:val="-4"/>
        </w:rPr>
        <w:t xml:space="preserve"> </w:t>
      </w:r>
      <w:r>
        <w:t>principios</w:t>
      </w:r>
      <w:r>
        <w:rPr>
          <w:spacing w:val="-7"/>
        </w:rPr>
        <w:t xml:space="preserve"> </w:t>
      </w:r>
      <w:r>
        <w:t>de</w:t>
      </w:r>
      <w:r>
        <w:rPr>
          <w:spacing w:val="-7"/>
        </w:rPr>
        <w:t xml:space="preserve"> </w:t>
      </w:r>
      <w:r>
        <w:t>integridad</w:t>
      </w:r>
      <w:r>
        <w:rPr>
          <w:spacing w:val="-4"/>
        </w:rPr>
        <w:t xml:space="preserve"> </w:t>
      </w:r>
      <w:r w:rsidRPr="002E6AFC">
        <w:t>académica,</w:t>
      </w:r>
      <w:r w:rsidRPr="002E6AFC">
        <w:rPr>
          <w:spacing w:val="-7"/>
        </w:rPr>
        <w:t xml:space="preserve"> </w:t>
      </w:r>
      <w:r w:rsidRPr="002E6AFC">
        <w:t>respeto</w:t>
      </w:r>
      <w:r w:rsidRPr="002E6AFC">
        <w:rPr>
          <w:spacing w:val="-10"/>
        </w:rPr>
        <w:t xml:space="preserve"> </w:t>
      </w:r>
      <w:r w:rsidRPr="002E6AFC">
        <w:t>a la</w:t>
      </w:r>
      <w:r w:rsidRPr="002E6AFC">
        <w:rPr>
          <w:spacing w:val="-7"/>
        </w:rPr>
        <w:t xml:space="preserve"> </w:t>
      </w:r>
      <w:r w:rsidRPr="002E6AFC">
        <w:t>autoría</w:t>
      </w:r>
      <w:r w:rsidRPr="002E6AFC">
        <w:rPr>
          <w:spacing w:val="-7"/>
        </w:rPr>
        <w:t xml:space="preserve"> </w:t>
      </w:r>
      <w:r w:rsidRPr="002E6AFC">
        <w:t>intelectual,</w:t>
      </w:r>
      <w:r w:rsidRPr="002E6AFC">
        <w:rPr>
          <w:spacing w:val="-7"/>
        </w:rPr>
        <w:t xml:space="preserve"> </w:t>
      </w:r>
      <w:r w:rsidRPr="002E6AFC">
        <w:t>cuidado</w:t>
      </w:r>
      <w:r w:rsidRPr="002E6AFC">
        <w:rPr>
          <w:spacing w:val="-5"/>
        </w:rPr>
        <w:t xml:space="preserve"> </w:t>
      </w:r>
      <w:r w:rsidRPr="002E6AFC">
        <w:t>de</w:t>
      </w:r>
      <w:r w:rsidRPr="002E6AFC">
        <w:rPr>
          <w:spacing w:val="-7"/>
        </w:rPr>
        <w:t xml:space="preserve"> </w:t>
      </w:r>
      <w:r w:rsidRPr="002E6AFC">
        <w:t>los</w:t>
      </w:r>
      <w:r w:rsidRPr="002E6AFC">
        <w:rPr>
          <w:spacing w:val="-7"/>
        </w:rPr>
        <w:t xml:space="preserve"> </w:t>
      </w:r>
      <w:r w:rsidRPr="002E6AFC">
        <w:t>datos</w:t>
      </w:r>
      <w:r w:rsidRPr="002E6AFC">
        <w:rPr>
          <w:spacing w:val="-7"/>
        </w:rPr>
        <w:t xml:space="preserve"> </w:t>
      </w:r>
      <w:r w:rsidRPr="002E6AFC">
        <w:t>personales</w:t>
      </w:r>
      <w:r w:rsidR="006F4378" w:rsidRPr="002E6AFC">
        <w:rPr>
          <w:spacing w:val="-4"/>
        </w:rPr>
        <w:t>,</w:t>
      </w:r>
      <w:r w:rsidRPr="002E6AFC">
        <w:rPr>
          <w:spacing w:val="-7"/>
        </w:rPr>
        <w:t xml:space="preserve"> </w:t>
      </w:r>
      <w:r w:rsidRPr="002E6AFC">
        <w:t>promoción</w:t>
      </w:r>
      <w:r w:rsidRPr="002E6AFC">
        <w:rPr>
          <w:spacing w:val="-7"/>
        </w:rPr>
        <w:t xml:space="preserve"> </w:t>
      </w:r>
      <w:r w:rsidRPr="002E6AFC">
        <w:t>de</w:t>
      </w:r>
      <w:r w:rsidRPr="002E6AFC">
        <w:rPr>
          <w:spacing w:val="-7"/>
        </w:rPr>
        <w:t xml:space="preserve"> </w:t>
      </w:r>
      <w:r w:rsidRPr="002E6AFC">
        <w:t>la</w:t>
      </w:r>
      <w:r w:rsidRPr="002E6AFC">
        <w:rPr>
          <w:spacing w:val="-7"/>
        </w:rPr>
        <w:t xml:space="preserve"> </w:t>
      </w:r>
      <w:r w:rsidRPr="002E6AFC">
        <w:t>ciudadanía</w:t>
      </w:r>
      <w:r w:rsidRPr="002E6AFC">
        <w:rPr>
          <w:spacing w:val="-4"/>
        </w:rPr>
        <w:t xml:space="preserve"> </w:t>
      </w:r>
      <w:r w:rsidRPr="002E6AFC">
        <w:t>digital</w:t>
      </w:r>
      <w:r w:rsidR="006F4378" w:rsidRPr="002E6AFC">
        <w:t xml:space="preserve"> y cuidado del medio ambiente</w:t>
      </w:r>
      <w:r w:rsidRPr="002E6AFC">
        <w:t>,</w:t>
      </w:r>
      <w:r w:rsidRPr="002E6AFC">
        <w:rPr>
          <w:spacing w:val="-7"/>
        </w:rPr>
        <w:t xml:space="preserve"> </w:t>
      </w:r>
      <w:r w:rsidRPr="002E6AFC">
        <w:t>como fundamentos esenciales para el uso ético de las tecnologías</w:t>
      </w:r>
      <w:r>
        <w:t>.</w:t>
      </w:r>
    </w:p>
    <w:p w14:paraId="612D82F9" w14:textId="51F7D269" w:rsidR="0086798B" w:rsidRDefault="000210BA">
      <w:pPr>
        <w:pStyle w:val="Textoindependiente"/>
        <w:spacing w:before="242" w:line="278" w:lineRule="auto"/>
        <w:ind w:right="283"/>
        <w:jc w:val="both"/>
      </w:pPr>
      <w:r>
        <w:t xml:space="preserve">Que, en consonancia con lineamientos internacionales, la </w:t>
      </w:r>
      <w:proofErr w:type="spellStart"/>
      <w:r>
        <w:t>UNCuyo</w:t>
      </w:r>
      <w:proofErr w:type="spellEnd"/>
      <w:r>
        <w:t xml:space="preserve"> asume la responsabilidad de acompañar y formar a su comunidad en el uso de estas herramientas, asegurando que su incorporación sea reflexiva, contextualizada y orientada al bien común instituciona</w:t>
      </w:r>
      <w:r w:rsidR="005F4892">
        <w:t>l</w:t>
      </w:r>
      <w:r>
        <w:t>.</w:t>
      </w:r>
    </w:p>
    <w:p w14:paraId="2A0663B3" w14:textId="77777777" w:rsidR="0086798B" w:rsidRDefault="0086798B">
      <w:pPr>
        <w:pStyle w:val="Textoindependiente"/>
        <w:spacing w:line="278" w:lineRule="auto"/>
        <w:jc w:val="both"/>
        <w:sectPr w:rsidR="0086798B">
          <w:pgSz w:w="11910" w:h="16840"/>
          <w:pgMar w:top="1320" w:right="1417" w:bottom="1280" w:left="1559" w:header="0" w:footer="1091" w:gutter="0"/>
          <w:cols w:space="720"/>
        </w:sectPr>
      </w:pPr>
    </w:p>
    <w:p w14:paraId="522B8A51" w14:textId="622E4FC0" w:rsidR="0086798B" w:rsidRDefault="000210BA">
      <w:pPr>
        <w:pStyle w:val="Textoindependiente"/>
        <w:spacing w:before="79" w:line="278" w:lineRule="auto"/>
        <w:ind w:right="283"/>
        <w:jc w:val="both"/>
      </w:pPr>
      <w:r>
        <w:lastRenderedPageBreak/>
        <w:t>Que se llevó a cabo una consulta exhaustiva con especialistas,</w:t>
      </w:r>
      <w:r>
        <w:rPr>
          <w:spacing w:val="-2"/>
        </w:rPr>
        <w:t xml:space="preserve"> </w:t>
      </w:r>
      <w:r>
        <w:t>investigadores, docentes, equipos de</w:t>
      </w:r>
      <w:r>
        <w:rPr>
          <w:spacing w:val="-14"/>
        </w:rPr>
        <w:t xml:space="preserve"> </w:t>
      </w:r>
      <w:r>
        <w:t>gestión</w:t>
      </w:r>
      <w:r>
        <w:rPr>
          <w:spacing w:val="-14"/>
        </w:rPr>
        <w:t xml:space="preserve"> </w:t>
      </w:r>
      <w:r>
        <w:t>y</w:t>
      </w:r>
      <w:r>
        <w:rPr>
          <w:spacing w:val="-14"/>
        </w:rPr>
        <w:t xml:space="preserve"> </w:t>
      </w:r>
      <w:r>
        <w:t>autoridades</w:t>
      </w:r>
      <w:r>
        <w:rPr>
          <w:spacing w:val="-13"/>
        </w:rPr>
        <w:t xml:space="preserve"> </w:t>
      </w:r>
      <w:r>
        <w:t>de</w:t>
      </w:r>
      <w:r>
        <w:rPr>
          <w:spacing w:val="-14"/>
        </w:rPr>
        <w:t xml:space="preserve"> </w:t>
      </w:r>
      <w:r>
        <w:t>las</w:t>
      </w:r>
      <w:r>
        <w:rPr>
          <w:spacing w:val="-14"/>
        </w:rPr>
        <w:t xml:space="preserve"> </w:t>
      </w:r>
      <w:r>
        <w:t>distintas</w:t>
      </w:r>
      <w:r>
        <w:rPr>
          <w:spacing w:val="-14"/>
        </w:rPr>
        <w:t xml:space="preserve"> </w:t>
      </w:r>
      <w:r>
        <w:t>unidades</w:t>
      </w:r>
      <w:r>
        <w:rPr>
          <w:spacing w:val="-13"/>
        </w:rPr>
        <w:t xml:space="preserve"> </w:t>
      </w:r>
      <w:r>
        <w:t>académicas</w:t>
      </w:r>
      <w:r>
        <w:rPr>
          <w:spacing w:val="-14"/>
        </w:rPr>
        <w:t xml:space="preserve"> </w:t>
      </w:r>
      <w:r>
        <w:t>de</w:t>
      </w:r>
      <w:r>
        <w:rPr>
          <w:spacing w:val="-14"/>
        </w:rPr>
        <w:t xml:space="preserve"> </w:t>
      </w:r>
      <w:r w:rsidRPr="002E6AFC">
        <w:t>la</w:t>
      </w:r>
      <w:r w:rsidRPr="002E6AFC">
        <w:rPr>
          <w:spacing w:val="-14"/>
        </w:rPr>
        <w:t xml:space="preserve"> </w:t>
      </w:r>
      <w:r w:rsidR="00472A51" w:rsidRPr="002E6AFC">
        <w:t>U</w:t>
      </w:r>
      <w:r w:rsidRPr="002E6AFC">
        <w:t>niversidad,</w:t>
      </w:r>
      <w:r w:rsidRPr="002E6AFC">
        <w:rPr>
          <w:spacing w:val="-13"/>
        </w:rPr>
        <w:t xml:space="preserve"> </w:t>
      </w:r>
      <w:r w:rsidRPr="002E6AFC">
        <w:t>quienes</w:t>
      </w:r>
      <w:r w:rsidRPr="002E6AFC">
        <w:rPr>
          <w:spacing w:val="-14"/>
        </w:rPr>
        <w:t xml:space="preserve"> </w:t>
      </w:r>
      <w:r>
        <w:t>realizaron sus aportes</w:t>
      </w:r>
      <w:r w:rsidR="00B92944">
        <w:t>.</w:t>
      </w:r>
    </w:p>
    <w:p w14:paraId="6B66196B" w14:textId="77777777" w:rsidR="0086798B" w:rsidRDefault="000210BA">
      <w:pPr>
        <w:pStyle w:val="Textoindependiente"/>
        <w:spacing w:before="243" w:line="280" w:lineRule="auto"/>
        <w:ind w:right="285"/>
        <w:jc w:val="both"/>
      </w:pPr>
      <w:r>
        <w:t>Que la Comisión de Interpretación y Reglamento del Consejo Superior aconseja acceder a lo solicitado por la Secretaría Académica de Rectorado.</w:t>
      </w:r>
    </w:p>
    <w:p w14:paraId="46EA0F76" w14:textId="77777777" w:rsidR="0086798B" w:rsidRDefault="000210BA">
      <w:pPr>
        <w:pStyle w:val="Textoindependiente"/>
        <w:spacing w:before="236" w:line="278" w:lineRule="auto"/>
        <w:ind w:right="281"/>
        <w:jc w:val="both"/>
      </w:pPr>
      <w:r>
        <w:t>Por ello, atento a lo expuesto por Dictamen N.º</w:t>
      </w:r>
      <w:r>
        <w:rPr>
          <w:spacing w:val="80"/>
        </w:rPr>
        <w:t xml:space="preserve">  </w:t>
      </w:r>
      <w:r>
        <w:t>de la Dirección de Asuntos Legales, lo dictaminado por la Comisión de Interpretación y Reglamento y lo aprobado por este Cuerpo en sesión del día.....................................................</w:t>
      </w:r>
    </w:p>
    <w:p w14:paraId="1C6009CC" w14:textId="77777777" w:rsidR="0086798B" w:rsidRDefault="0086798B">
      <w:pPr>
        <w:pStyle w:val="Textoindependiente"/>
        <w:ind w:left="0"/>
      </w:pPr>
    </w:p>
    <w:p w14:paraId="2B64881D" w14:textId="77777777" w:rsidR="0086798B" w:rsidRDefault="0086798B">
      <w:pPr>
        <w:pStyle w:val="Textoindependiente"/>
        <w:ind w:left="0"/>
      </w:pPr>
    </w:p>
    <w:p w14:paraId="4AC6926E" w14:textId="77777777" w:rsidR="0086798B" w:rsidRDefault="0086798B">
      <w:pPr>
        <w:pStyle w:val="Textoindependiente"/>
        <w:spacing w:before="17"/>
        <w:ind w:left="0"/>
      </w:pPr>
    </w:p>
    <w:p w14:paraId="3EEC7441" w14:textId="58E90DED" w:rsidR="0086798B" w:rsidRDefault="000210BA">
      <w:pPr>
        <w:pStyle w:val="Ttulo1"/>
        <w:spacing w:line="508" w:lineRule="auto"/>
        <w:ind w:left="3918" w:right="46" w:hanging="3138"/>
      </w:pPr>
      <w:r>
        <w:t>EL</w:t>
      </w:r>
      <w:r>
        <w:rPr>
          <w:spacing w:val="-5"/>
        </w:rPr>
        <w:t xml:space="preserve"> </w:t>
      </w:r>
      <w:r>
        <w:t>CONSEJO</w:t>
      </w:r>
      <w:r>
        <w:rPr>
          <w:spacing w:val="-3"/>
        </w:rPr>
        <w:t xml:space="preserve"> </w:t>
      </w:r>
      <w:r>
        <w:t>SUPERIOR</w:t>
      </w:r>
      <w:r>
        <w:rPr>
          <w:spacing w:val="-5"/>
        </w:rPr>
        <w:t xml:space="preserve"> </w:t>
      </w:r>
      <w:r>
        <w:t>DE</w:t>
      </w:r>
      <w:r>
        <w:rPr>
          <w:spacing w:val="-5"/>
        </w:rPr>
        <w:t xml:space="preserve"> </w:t>
      </w:r>
      <w:r>
        <w:t>LA</w:t>
      </w:r>
      <w:r>
        <w:rPr>
          <w:spacing w:val="-5"/>
        </w:rPr>
        <w:t xml:space="preserve"> </w:t>
      </w:r>
      <w:r>
        <w:t>UNIVERSIDAD</w:t>
      </w:r>
      <w:r>
        <w:rPr>
          <w:spacing w:val="-5"/>
        </w:rPr>
        <w:t xml:space="preserve"> </w:t>
      </w:r>
      <w:r>
        <w:t>NACIONAL</w:t>
      </w:r>
      <w:r>
        <w:rPr>
          <w:spacing w:val="-5"/>
        </w:rPr>
        <w:t xml:space="preserve"> </w:t>
      </w:r>
      <w:r>
        <w:t>DE</w:t>
      </w:r>
      <w:r>
        <w:rPr>
          <w:spacing w:val="-5"/>
        </w:rPr>
        <w:t xml:space="preserve"> </w:t>
      </w:r>
      <w:r>
        <w:t xml:space="preserve">CUYO </w:t>
      </w:r>
      <w:r w:rsidR="00881030">
        <w:rPr>
          <w:spacing w:val="-2"/>
        </w:rPr>
        <w:t>RESUELVE</w:t>
      </w:r>
    </w:p>
    <w:p w14:paraId="1034C9D7" w14:textId="57B5E4C1" w:rsidR="0086798B" w:rsidRDefault="000210BA">
      <w:pPr>
        <w:spacing w:line="280" w:lineRule="auto"/>
        <w:ind w:left="143" w:right="278"/>
        <w:jc w:val="both"/>
      </w:pPr>
      <w:r>
        <w:rPr>
          <w:b/>
        </w:rPr>
        <w:t xml:space="preserve">ARTÍCULO 1°. </w:t>
      </w:r>
      <w:r>
        <w:t xml:space="preserve">– Aprobar los </w:t>
      </w:r>
      <w:r>
        <w:rPr>
          <w:b/>
        </w:rPr>
        <w:t xml:space="preserve">principios para el uso responsable de la </w:t>
      </w:r>
      <w:r w:rsidR="009607CB">
        <w:rPr>
          <w:b/>
        </w:rPr>
        <w:t>Inteligencia Artificial Generativa (</w:t>
      </w:r>
      <w:r>
        <w:rPr>
          <w:b/>
        </w:rPr>
        <w:t>IAG</w:t>
      </w:r>
      <w:r w:rsidR="009607CB">
        <w:rPr>
          <w:b/>
        </w:rPr>
        <w:t>)</w:t>
      </w:r>
      <w:r>
        <w:rPr>
          <w:b/>
        </w:rPr>
        <w:t xml:space="preserve"> en la </w:t>
      </w:r>
      <w:proofErr w:type="spellStart"/>
      <w:r>
        <w:rPr>
          <w:b/>
        </w:rPr>
        <w:t>UNCuyo</w:t>
      </w:r>
      <w:proofErr w:type="spellEnd"/>
      <w:r>
        <w:t>, contenido en el Anexo I</w:t>
      </w:r>
      <w:r>
        <w:rPr>
          <w:b/>
        </w:rPr>
        <w:t xml:space="preserve">, </w:t>
      </w:r>
      <w:r>
        <w:t>que consta de 6 hojas y forma parte de la presente ordenanza.</w:t>
      </w:r>
    </w:p>
    <w:p w14:paraId="543009FB" w14:textId="1ED24D52" w:rsidR="0086798B" w:rsidRDefault="000210BA">
      <w:pPr>
        <w:spacing w:before="231" w:line="278" w:lineRule="auto"/>
        <w:ind w:left="143" w:right="277"/>
        <w:jc w:val="both"/>
      </w:pPr>
      <w:r>
        <w:rPr>
          <w:b/>
        </w:rPr>
        <w:t xml:space="preserve">ARTÍCULO 2°: </w:t>
      </w:r>
      <w:r>
        <w:t>Aprobar</w:t>
      </w:r>
      <w:r w:rsidR="00EB0FD7">
        <w:t xml:space="preserve"> la</w:t>
      </w:r>
      <w:r>
        <w:t xml:space="preserve"> </w:t>
      </w:r>
      <w:r>
        <w:rPr>
          <w:b/>
        </w:rPr>
        <w:t>guía de buenas prácticas para el uso de</w:t>
      </w:r>
      <w:r w:rsidR="009607CB">
        <w:rPr>
          <w:b/>
        </w:rPr>
        <w:t xml:space="preserve"> la IAG</w:t>
      </w:r>
      <w:r>
        <w:rPr>
          <w:b/>
          <w:spacing w:val="-4"/>
        </w:rPr>
        <w:t xml:space="preserve"> </w:t>
      </w:r>
      <w:r>
        <w:rPr>
          <w:b/>
        </w:rPr>
        <w:t>en</w:t>
      </w:r>
      <w:r>
        <w:rPr>
          <w:b/>
          <w:spacing w:val="-4"/>
        </w:rPr>
        <w:t xml:space="preserve"> </w:t>
      </w:r>
      <w:r>
        <w:rPr>
          <w:b/>
        </w:rPr>
        <w:t>la</w:t>
      </w:r>
      <w:r>
        <w:rPr>
          <w:b/>
          <w:spacing w:val="-4"/>
        </w:rPr>
        <w:t xml:space="preserve"> </w:t>
      </w:r>
      <w:proofErr w:type="spellStart"/>
      <w:r>
        <w:rPr>
          <w:b/>
        </w:rPr>
        <w:t>UNCuyo</w:t>
      </w:r>
      <w:proofErr w:type="spellEnd"/>
      <w:r>
        <w:t>,</w:t>
      </w:r>
      <w:r>
        <w:rPr>
          <w:spacing w:val="-6"/>
        </w:rPr>
        <w:t xml:space="preserve"> </w:t>
      </w:r>
      <w:r>
        <w:t>contenido</w:t>
      </w:r>
      <w:r>
        <w:rPr>
          <w:spacing w:val="-4"/>
        </w:rPr>
        <w:t xml:space="preserve"> </w:t>
      </w:r>
      <w:r>
        <w:t>en</w:t>
      </w:r>
      <w:r>
        <w:rPr>
          <w:spacing w:val="-4"/>
        </w:rPr>
        <w:t xml:space="preserve"> </w:t>
      </w:r>
      <w:r>
        <w:t>el</w:t>
      </w:r>
      <w:r>
        <w:rPr>
          <w:spacing w:val="-3"/>
        </w:rPr>
        <w:t xml:space="preserve"> </w:t>
      </w:r>
      <w:r>
        <w:t>Anexo</w:t>
      </w:r>
      <w:r>
        <w:rPr>
          <w:spacing w:val="-4"/>
        </w:rPr>
        <w:t xml:space="preserve"> </w:t>
      </w:r>
      <w:r>
        <w:t>II,</w:t>
      </w:r>
      <w:r>
        <w:rPr>
          <w:spacing w:val="-4"/>
        </w:rPr>
        <w:t xml:space="preserve"> </w:t>
      </w:r>
      <w:r>
        <w:t>que</w:t>
      </w:r>
      <w:r>
        <w:rPr>
          <w:spacing w:val="-3"/>
        </w:rPr>
        <w:t xml:space="preserve"> </w:t>
      </w:r>
      <w:r>
        <w:t>consta</w:t>
      </w:r>
      <w:r>
        <w:rPr>
          <w:spacing w:val="-3"/>
        </w:rPr>
        <w:t xml:space="preserve"> </w:t>
      </w:r>
      <w:r>
        <w:t>de</w:t>
      </w:r>
      <w:r>
        <w:rPr>
          <w:spacing w:val="-3"/>
        </w:rPr>
        <w:t xml:space="preserve"> </w:t>
      </w:r>
      <w:r>
        <w:t>13</w:t>
      </w:r>
      <w:r>
        <w:rPr>
          <w:spacing w:val="-4"/>
        </w:rPr>
        <w:t xml:space="preserve"> </w:t>
      </w:r>
      <w:r>
        <w:t>hojas</w:t>
      </w:r>
      <w:r>
        <w:rPr>
          <w:spacing w:val="-3"/>
        </w:rPr>
        <w:t xml:space="preserve"> </w:t>
      </w:r>
      <w:r>
        <w:t>y</w:t>
      </w:r>
      <w:r>
        <w:rPr>
          <w:spacing w:val="-4"/>
        </w:rPr>
        <w:t xml:space="preserve"> </w:t>
      </w:r>
      <w:r>
        <w:t>forma</w:t>
      </w:r>
      <w:r>
        <w:rPr>
          <w:spacing w:val="-3"/>
        </w:rPr>
        <w:t xml:space="preserve"> </w:t>
      </w:r>
      <w:r>
        <w:t>parte</w:t>
      </w:r>
      <w:r>
        <w:rPr>
          <w:spacing w:val="-3"/>
        </w:rPr>
        <w:t xml:space="preserve"> </w:t>
      </w:r>
      <w:r>
        <w:t>de</w:t>
      </w:r>
      <w:r>
        <w:rPr>
          <w:spacing w:val="-3"/>
        </w:rPr>
        <w:t xml:space="preserve"> </w:t>
      </w:r>
      <w:r>
        <w:t>la presente ordenanza.</w:t>
      </w:r>
    </w:p>
    <w:p w14:paraId="51FBC9F5" w14:textId="04ED088D" w:rsidR="0086798B" w:rsidRDefault="000210BA">
      <w:pPr>
        <w:pStyle w:val="Textoindependiente"/>
        <w:spacing w:before="244" w:line="278" w:lineRule="auto"/>
        <w:ind w:right="279"/>
        <w:jc w:val="both"/>
      </w:pPr>
      <w:r>
        <w:rPr>
          <w:b/>
        </w:rPr>
        <w:t xml:space="preserve">ARTÍCULO 3°. </w:t>
      </w:r>
      <w:r>
        <w:t>– Solicitar a cada Unidad Académica</w:t>
      </w:r>
      <w:r w:rsidR="00E925E6">
        <w:t>, Instituto,</w:t>
      </w:r>
      <w:r>
        <w:t xml:space="preserve"> Dirección General de Educación Secundaria</w:t>
      </w:r>
      <w:r w:rsidR="00E925E6">
        <w:t xml:space="preserve"> y demás dependencias,</w:t>
      </w:r>
      <w:r>
        <w:t xml:space="preserve"> el desarrollo de</w:t>
      </w:r>
      <w:r>
        <w:rPr>
          <w:spacing w:val="-2"/>
        </w:rPr>
        <w:t xml:space="preserve"> </w:t>
      </w:r>
      <w:r>
        <w:t xml:space="preserve">un </w:t>
      </w:r>
      <w:r>
        <w:rPr>
          <w:b/>
        </w:rPr>
        <w:t>plan de implementación</w:t>
      </w:r>
      <w:r>
        <w:rPr>
          <w:b/>
          <w:spacing w:val="-1"/>
        </w:rPr>
        <w:t xml:space="preserve"> </w:t>
      </w:r>
      <w:r>
        <w:rPr>
          <w:b/>
        </w:rPr>
        <w:t>de la Guía</w:t>
      </w:r>
      <w:r>
        <w:t>, que</w:t>
      </w:r>
      <w:r>
        <w:rPr>
          <w:spacing w:val="-2"/>
        </w:rPr>
        <w:t xml:space="preserve"> </w:t>
      </w:r>
      <w:r>
        <w:t>contemple acciones de sensibilización, formación, definición de niveles de uso de IA, estrategias de evaluación y mecanismos de acompañamiento y revisión, adecuados para su institución (según nivel y especificidad disciplinar) y trayectos formativos.</w:t>
      </w:r>
    </w:p>
    <w:p w14:paraId="437FABCC" w14:textId="3A5D39B2" w:rsidR="0086798B" w:rsidRDefault="000210BA">
      <w:pPr>
        <w:spacing w:before="243" w:line="278" w:lineRule="auto"/>
        <w:ind w:left="143" w:right="279"/>
        <w:jc w:val="both"/>
      </w:pPr>
      <w:r>
        <w:rPr>
          <w:b/>
        </w:rPr>
        <w:t xml:space="preserve">ARTÍCULO 4°. </w:t>
      </w:r>
      <w:r>
        <w:t xml:space="preserve">Establecer que </w:t>
      </w:r>
      <w:r>
        <w:rPr>
          <w:b/>
        </w:rPr>
        <w:t xml:space="preserve">toda actividad académica o administrativa </w:t>
      </w:r>
      <w:r>
        <w:t xml:space="preserve">que implique un </w:t>
      </w:r>
      <w:r>
        <w:rPr>
          <w:b/>
        </w:rPr>
        <w:t>uso</w:t>
      </w:r>
      <w:r>
        <w:rPr>
          <w:b/>
          <w:spacing w:val="-9"/>
        </w:rPr>
        <w:t xml:space="preserve"> </w:t>
      </w:r>
      <w:r>
        <w:rPr>
          <w:b/>
        </w:rPr>
        <w:t>medio</w:t>
      </w:r>
      <w:r>
        <w:rPr>
          <w:b/>
          <w:spacing w:val="-10"/>
        </w:rPr>
        <w:t xml:space="preserve"> </w:t>
      </w:r>
      <w:r>
        <w:rPr>
          <w:b/>
        </w:rPr>
        <w:t>o</w:t>
      </w:r>
      <w:r>
        <w:rPr>
          <w:b/>
          <w:spacing w:val="-10"/>
        </w:rPr>
        <w:t xml:space="preserve"> </w:t>
      </w:r>
      <w:r>
        <w:rPr>
          <w:b/>
        </w:rPr>
        <w:t>alto</w:t>
      </w:r>
      <w:r>
        <w:rPr>
          <w:b/>
          <w:spacing w:val="-10"/>
        </w:rPr>
        <w:t xml:space="preserve"> </w:t>
      </w:r>
      <w:r>
        <w:rPr>
          <w:b/>
        </w:rPr>
        <w:t>de</w:t>
      </w:r>
      <w:r>
        <w:rPr>
          <w:b/>
          <w:spacing w:val="-10"/>
        </w:rPr>
        <w:t xml:space="preserve"> </w:t>
      </w:r>
      <w:r>
        <w:rPr>
          <w:b/>
        </w:rPr>
        <w:t>herramientas</w:t>
      </w:r>
      <w:r>
        <w:rPr>
          <w:b/>
          <w:spacing w:val="-9"/>
        </w:rPr>
        <w:t xml:space="preserve"> </w:t>
      </w:r>
      <w:r>
        <w:rPr>
          <w:b/>
        </w:rPr>
        <w:t>de</w:t>
      </w:r>
      <w:r>
        <w:rPr>
          <w:b/>
          <w:spacing w:val="-12"/>
        </w:rPr>
        <w:t xml:space="preserve"> </w:t>
      </w:r>
      <w:r>
        <w:rPr>
          <w:b/>
        </w:rPr>
        <w:t>inteligencia</w:t>
      </w:r>
      <w:r>
        <w:rPr>
          <w:b/>
          <w:spacing w:val="-10"/>
        </w:rPr>
        <w:t xml:space="preserve"> </w:t>
      </w:r>
      <w:r>
        <w:rPr>
          <w:b/>
        </w:rPr>
        <w:t>artificial</w:t>
      </w:r>
      <w:r>
        <w:rPr>
          <w:b/>
          <w:spacing w:val="-6"/>
        </w:rPr>
        <w:t xml:space="preserve"> </w:t>
      </w:r>
      <w:r>
        <w:t>—según</w:t>
      </w:r>
      <w:r>
        <w:rPr>
          <w:spacing w:val="-9"/>
        </w:rPr>
        <w:t xml:space="preserve"> </w:t>
      </w:r>
      <w:r>
        <w:t>la</w:t>
      </w:r>
      <w:r>
        <w:rPr>
          <w:spacing w:val="-9"/>
        </w:rPr>
        <w:t xml:space="preserve"> </w:t>
      </w:r>
      <w:r>
        <w:t>clasificación</w:t>
      </w:r>
      <w:r>
        <w:rPr>
          <w:spacing w:val="-10"/>
        </w:rPr>
        <w:t xml:space="preserve"> </w:t>
      </w:r>
      <w:r>
        <w:t xml:space="preserve">establecida en </w:t>
      </w:r>
      <w:r w:rsidR="009F7DF7">
        <w:t xml:space="preserve">la </w:t>
      </w:r>
      <w:r>
        <w:t xml:space="preserve">presente </w:t>
      </w:r>
      <w:r w:rsidR="009F7DF7">
        <w:t>Guía</w:t>
      </w:r>
      <w:r>
        <w:t xml:space="preserve">— deberá cumplir obligatoriamente con los </w:t>
      </w:r>
      <w:r>
        <w:rPr>
          <w:b/>
        </w:rPr>
        <w:t>principios institucionales para el uso responsable de la IA</w:t>
      </w:r>
      <w:r>
        <w:t>, desarrollados en el Anexo 1 de la presente.</w:t>
      </w:r>
    </w:p>
    <w:p w14:paraId="13EE8B40" w14:textId="6C80541F" w:rsidR="0086798B" w:rsidRDefault="000210BA">
      <w:pPr>
        <w:pStyle w:val="Textoindependiente"/>
        <w:spacing w:before="243" w:line="278" w:lineRule="auto"/>
        <w:ind w:right="280"/>
        <w:jc w:val="both"/>
      </w:pPr>
      <w:r>
        <w:rPr>
          <w:b/>
        </w:rPr>
        <w:t xml:space="preserve">ARTÍCULO 5°. </w:t>
      </w:r>
      <w:r>
        <w:t xml:space="preserve">– Crear el </w:t>
      </w:r>
      <w:r>
        <w:rPr>
          <w:b/>
        </w:rPr>
        <w:t xml:space="preserve">Grupo de Referentes Institucionales para el uso responsable de la IAG de la </w:t>
      </w:r>
      <w:proofErr w:type="spellStart"/>
      <w:r>
        <w:rPr>
          <w:b/>
        </w:rPr>
        <w:t>UNCuyo</w:t>
      </w:r>
      <w:proofErr w:type="spellEnd"/>
      <w:r>
        <w:t>, coordinado por la Secretaría Académica de la Universidad y compuesto por un referente de cada Unidad Académica</w:t>
      </w:r>
      <w:r w:rsidR="007D51FF">
        <w:t xml:space="preserve"> o Instituto</w:t>
      </w:r>
      <w:r>
        <w:t>, un referente de Secretaría de Investigaciones</w:t>
      </w:r>
      <w:r w:rsidR="007D51FF">
        <w:t>,</w:t>
      </w:r>
      <w:r>
        <w:t xml:space="preserve"> Internacionales y Posgrado, un referente por la Dirección General de Educación Secundaria, un referente</w:t>
      </w:r>
      <w:r>
        <w:rPr>
          <w:spacing w:val="-14"/>
        </w:rPr>
        <w:t xml:space="preserve"> </w:t>
      </w:r>
      <w:r>
        <w:t>del</w:t>
      </w:r>
      <w:r>
        <w:rPr>
          <w:spacing w:val="-14"/>
        </w:rPr>
        <w:t xml:space="preserve"> </w:t>
      </w:r>
      <w:r>
        <w:t>persona</w:t>
      </w:r>
      <w:r w:rsidR="00BD5D54">
        <w:t xml:space="preserve">l nodocente </w:t>
      </w:r>
      <w:r>
        <w:rPr>
          <w:spacing w:val="-14"/>
        </w:rPr>
        <w:t xml:space="preserve"> </w:t>
      </w:r>
      <w:r>
        <w:t>y</w:t>
      </w:r>
      <w:r>
        <w:rPr>
          <w:spacing w:val="-14"/>
        </w:rPr>
        <w:t xml:space="preserve"> </w:t>
      </w:r>
      <w:r>
        <w:t>un</w:t>
      </w:r>
      <w:r>
        <w:rPr>
          <w:spacing w:val="-13"/>
        </w:rPr>
        <w:t xml:space="preserve"> </w:t>
      </w:r>
      <w:r>
        <w:t>referente</w:t>
      </w:r>
      <w:r>
        <w:rPr>
          <w:spacing w:val="-14"/>
        </w:rPr>
        <w:t xml:space="preserve"> </w:t>
      </w:r>
      <w:r>
        <w:t>del</w:t>
      </w:r>
      <w:r>
        <w:rPr>
          <w:spacing w:val="-14"/>
        </w:rPr>
        <w:t xml:space="preserve"> </w:t>
      </w:r>
      <w:r>
        <w:t>claustro</w:t>
      </w:r>
      <w:r>
        <w:rPr>
          <w:spacing w:val="-14"/>
        </w:rPr>
        <w:t xml:space="preserve"> </w:t>
      </w:r>
      <w:r>
        <w:t>estudiantil,</w:t>
      </w:r>
      <w:r>
        <w:rPr>
          <w:spacing w:val="-13"/>
        </w:rPr>
        <w:t xml:space="preserve"> </w:t>
      </w:r>
      <w:r>
        <w:t>designados</w:t>
      </w:r>
      <w:r>
        <w:rPr>
          <w:spacing w:val="-14"/>
        </w:rPr>
        <w:t xml:space="preserve"> </w:t>
      </w:r>
      <w:r>
        <w:t xml:space="preserve">estos </w:t>
      </w:r>
      <w:r w:rsidR="00DF0AF0">
        <w:t xml:space="preserve">dos </w:t>
      </w:r>
      <w:r>
        <w:t>últimos</w:t>
      </w:r>
      <w:r>
        <w:rPr>
          <w:spacing w:val="-5"/>
        </w:rPr>
        <w:t xml:space="preserve"> </w:t>
      </w:r>
      <w:r>
        <w:t>a</w:t>
      </w:r>
      <w:r>
        <w:rPr>
          <w:spacing w:val="-8"/>
        </w:rPr>
        <w:t xml:space="preserve"> </w:t>
      </w:r>
      <w:r>
        <w:t>propuesta</w:t>
      </w:r>
      <w:r w:rsidR="00BD5D54">
        <w:t xml:space="preserve"> de los claustros involucrados</w:t>
      </w:r>
      <w:r w:rsidR="00DF0AF0">
        <w:t xml:space="preserve"> y en el marco del Consejo Superior</w:t>
      </w:r>
      <w:r>
        <w:t>.</w:t>
      </w:r>
      <w:r>
        <w:rPr>
          <w:spacing w:val="-6"/>
        </w:rPr>
        <w:t xml:space="preserve"> </w:t>
      </w:r>
      <w:r>
        <w:t>Estos</w:t>
      </w:r>
      <w:r>
        <w:rPr>
          <w:spacing w:val="-8"/>
        </w:rPr>
        <w:t xml:space="preserve"> </w:t>
      </w:r>
      <w:r>
        <w:t>referentes</w:t>
      </w:r>
      <w:r>
        <w:rPr>
          <w:spacing w:val="-7"/>
        </w:rPr>
        <w:t xml:space="preserve"> </w:t>
      </w:r>
      <w:r>
        <w:t>deberán</w:t>
      </w:r>
      <w:r>
        <w:rPr>
          <w:spacing w:val="-6"/>
        </w:rPr>
        <w:t xml:space="preserve"> </w:t>
      </w:r>
      <w:r>
        <w:t>ser</w:t>
      </w:r>
      <w:r>
        <w:rPr>
          <w:spacing w:val="-5"/>
        </w:rPr>
        <w:t xml:space="preserve"> </w:t>
      </w:r>
      <w:r>
        <w:t>designados</w:t>
      </w:r>
      <w:r>
        <w:rPr>
          <w:spacing w:val="-5"/>
        </w:rPr>
        <w:t xml:space="preserve"> </w:t>
      </w:r>
      <w:r>
        <w:t>dentro</w:t>
      </w:r>
      <w:r>
        <w:rPr>
          <w:spacing w:val="-6"/>
        </w:rPr>
        <w:t xml:space="preserve"> </w:t>
      </w:r>
      <w:r>
        <w:t>del plazo de 30 días corridos desde la entrada en vigencia de la presente Ordenanza.</w:t>
      </w:r>
    </w:p>
    <w:p w14:paraId="4160DD6F" w14:textId="77777777" w:rsidR="0086798B" w:rsidRDefault="000210BA">
      <w:pPr>
        <w:spacing w:before="245" w:line="278" w:lineRule="auto"/>
        <w:ind w:left="143" w:right="279"/>
        <w:jc w:val="both"/>
      </w:pPr>
      <w:r>
        <w:rPr>
          <w:b/>
        </w:rPr>
        <w:t xml:space="preserve">ARTÍCULO 6°. </w:t>
      </w:r>
      <w:r>
        <w:t>–</w:t>
      </w:r>
      <w:r>
        <w:rPr>
          <w:spacing w:val="-2"/>
        </w:rPr>
        <w:t xml:space="preserve"> </w:t>
      </w:r>
      <w:r>
        <w:t>Establecer</w:t>
      </w:r>
      <w:r>
        <w:rPr>
          <w:spacing w:val="-2"/>
        </w:rPr>
        <w:t xml:space="preserve"> </w:t>
      </w:r>
      <w:r>
        <w:t>que</w:t>
      </w:r>
      <w:r>
        <w:rPr>
          <w:spacing w:val="-2"/>
        </w:rPr>
        <w:t xml:space="preserve"> </w:t>
      </w:r>
      <w:r>
        <w:t>el</w:t>
      </w:r>
      <w:r>
        <w:rPr>
          <w:spacing w:val="-1"/>
        </w:rPr>
        <w:t xml:space="preserve"> </w:t>
      </w:r>
      <w:r>
        <w:t>uso</w:t>
      </w:r>
      <w:r>
        <w:rPr>
          <w:spacing w:val="-2"/>
        </w:rPr>
        <w:t xml:space="preserve"> </w:t>
      </w:r>
      <w:r>
        <w:t>de</w:t>
      </w:r>
      <w:r>
        <w:rPr>
          <w:spacing w:val="-2"/>
        </w:rPr>
        <w:t xml:space="preserve"> </w:t>
      </w:r>
      <w:r>
        <w:t>herramientas</w:t>
      </w:r>
      <w:r>
        <w:rPr>
          <w:spacing w:val="-2"/>
        </w:rPr>
        <w:t xml:space="preserve"> </w:t>
      </w:r>
      <w:r>
        <w:t>de</w:t>
      </w:r>
      <w:r>
        <w:rPr>
          <w:spacing w:val="-2"/>
        </w:rPr>
        <w:t xml:space="preserve"> </w:t>
      </w:r>
      <w:r>
        <w:t>inteligencia artificial</w:t>
      </w:r>
      <w:r>
        <w:rPr>
          <w:spacing w:val="-1"/>
        </w:rPr>
        <w:t xml:space="preserve"> </w:t>
      </w:r>
      <w:r>
        <w:t xml:space="preserve">en actividades académicas o administrativas clasificado como nivel de uso </w:t>
      </w:r>
      <w:r>
        <w:rPr>
          <w:b/>
        </w:rPr>
        <w:t xml:space="preserve">alto </w:t>
      </w:r>
      <w:r>
        <w:t xml:space="preserve">deberá </w:t>
      </w:r>
      <w:r>
        <w:rPr>
          <w:b/>
        </w:rPr>
        <w:t>declararse explícitamente</w:t>
      </w:r>
      <w:r>
        <w:t xml:space="preserve">, </w:t>
      </w:r>
      <w:r>
        <w:rPr>
          <w:b/>
        </w:rPr>
        <w:t xml:space="preserve">citarse conforme a los criterios de autoría responsable </w:t>
      </w:r>
      <w:r>
        <w:t xml:space="preserve">y contar con </w:t>
      </w:r>
      <w:r>
        <w:rPr>
          <w:b/>
        </w:rPr>
        <w:t xml:space="preserve">validación humana previa </w:t>
      </w:r>
      <w:r>
        <w:t>antes de su incorporación o difusión.</w:t>
      </w:r>
    </w:p>
    <w:p w14:paraId="3C1BB43B" w14:textId="77777777" w:rsidR="0086798B" w:rsidRDefault="0086798B">
      <w:pPr>
        <w:spacing w:line="278" w:lineRule="auto"/>
        <w:jc w:val="both"/>
        <w:sectPr w:rsidR="0086798B">
          <w:pgSz w:w="11910" w:h="16840"/>
          <w:pgMar w:top="1320" w:right="1417" w:bottom="1280" w:left="1559" w:header="0" w:footer="1091" w:gutter="0"/>
          <w:cols w:space="720"/>
        </w:sectPr>
      </w:pPr>
    </w:p>
    <w:p w14:paraId="0DDE0B29" w14:textId="697064A3" w:rsidR="0086798B" w:rsidRDefault="000210BA">
      <w:pPr>
        <w:pStyle w:val="Textoindependiente"/>
        <w:spacing w:before="79" w:line="278" w:lineRule="auto"/>
        <w:ind w:right="280"/>
        <w:jc w:val="both"/>
      </w:pPr>
      <w:r>
        <w:rPr>
          <w:b/>
        </w:rPr>
        <w:lastRenderedPageBreak/>
        <w:t xml:space="preserve">ARTÍCULO 7°. </w:t>
      </w:r>
      <w:r>
        <w:t xml:space="preserve">– Disponer la </w:t>
      </w:r>
      <w:r>
        <w:rPr>
          <w:b/>
        </w:rPr>
        <w:t xml:space="preserve">revisión anual </w:t>
      </w:r>
      <w:r>
        <w:t>de est</w:t>
      </w:r>
      <w:r w:rsidR="00373D38">
        <w:t>a</w:t>
      </w:r>
      <w:r>
        <w:t xml:space="preserve"> </w:t>
      </w:r>
      <w:r w:rsidR="00373D38">
        <w:t>guía</w:t>
      </w:r>
      <w:r>
        <w:t>, de manera participativa, con actualización basada en los avances tecnológicos, pedagógicos, legales y éticos, así como la normativa a nivel nacional e internacional. Esta revisión será tarea del Grupo de Referentes Institucionales para el uso responsable de la IAG.</w:t>
      </w:r>
    </w:p>
    <w:p w14:paraId="1A5EE190" w14:textId="77777777" w:rsidR="0086798B" w:rsidRDefault="000210BA">
      <w:pPr>
        <w:pStyle w:val="Textoindependiente"/>
        <w:spacing w:before="244" w:line="278" w:lineRule="auto"/>
        <w:ind w:right="284"/>
        <w:jc w:val="both"/>
      </w:pPr>
      <w:r>
        <w:rPr>
          <w:b/>
        </w:rPr>
        <w:t>ARTÍCULO</w:t>
      </w:r>
      <w:r>
        <w:rPr>
          <w:b/>
          <w:spacing w:val="-6"/>
        </w:rPr>
        <w:t xml:space="preserve"> </w:t>
      </w:r>
      <w:r>
        <w:rPr>
          <w:b/>
        </w:rPr>
        <w:t>8°.</w:t>
      </w:r>
      <w:r>
        <w:rPr>
          <w:b/>
          <w:spacing w:val="-6"/>
        </w:rPr>
        <w:t xml:space="preserve"> </w:t>
      </w:r>
      <w:r>
        <w:t>–</w:t>
      </w:r>
      <w:r>
        <w:rPr>
          <w:spacing w:val="-7"/>
        </w:rPr>
        <w:t xml:space="preserve"> </w:t>
      </w:r>
      <w:r>
        <w:t>La</w:t>
      </w:r>
      <w:r>
        <w:rPr>
          <w:spacing w:val="-7"/>
        </w:rPr>
        <w:t xml:space="preserve"> </w:t>
      </w:r>
      <w:r>
        <w:t>presente</w:t>
      </w:r>
      <w:r>
        <w:rPr>
          <w:spacing w:val="-7"/>
        </w:rPr>
        <w:t xml:space="preserve"> </w:t>
      </w:r>
      <w:r>
        <w:t>norma</w:t>
      </w:r>
      <w:r>
        <w:rPr>
          <w:spacing w:val="-7"/>
        </w:rPr>
        <w:t xml:space="preserve"> </w:t>
      </w:r>
      <w:r>
        <w:t>se</w:t>
      </w:r>
      <w:r>
        <w:rPr>
          <w:spacing w:val="-9"/>
        </w:rPr>
        <w:t xml:space="preserve"> </w:t>
      </w:r>
      <w:r>
        <w:t>emite</w:t>
      </w:r>
      <w:r>
        <w:rPr>
          <w:spacing w:val="-7"/>
        </w:rPr>
        <w:t xml:space="preserve"> </w:t>
      </w:r>
      <w:r>
        <w:t>en</w:t>
      </w:r>
      <w:r>
        <w:rPr>
          <w:spacing w:val="-9"/>
        </w:rPr>
        <w:t xml:space="preserve"> </w:t>
      </w:r>
      <w:r>
        <w:t>formato</w:t>
      </w:r>
      <w:r>
        <w:rPr>
          <w:spacing w:val="-7"/>
        </w:rPr>
        <w:t xml:space="preserve"> </w:t>
      </w:r>
      <w:r>
        <w:t>digital,</w:t>
      </w:r>
      <w:r>
        <w:rPr>
          <w:spacing w:val="-7"/>
        </w:rPr>
        <w:t xml:space="preserve"> </w:t>
      </w:r>
      <w:r>
        <w:t>será</w:t>
      </w:r>
      <w:r>
        <w:rPr>
          <w:spacing w:val="-9"/>
        </w:rPr>
        <w:t xml:space="preserve"> </w:t>
      </w:r>
      <w:r>
        <w:t>reproducida</w:t>
      </w:r>
      <w:r>
        <w:rPr>
          <w:spacing w:val="-9"/>
        </w:rPr>
        <w:t xml:space="preserve"> </w:t>
      </w:r>
      <w:r>
        <w:t>con</w:t>
      </w:r>
      <w:r>
        <w:rPr>
          <w:spacing w:val="-7"/>
        </w:rPr>
        <w:t xml:space="preserve"> </w:t>
      </w:r>
      <w:r>
        <w:t>el</w:t>
      </w:r>
      <w:r>
        <w:rPr>
          <w:spacing w:val="-6"/>
        </w:rPr>
        <w:t xml:space="preserve"> </w:t>
      </w:r>
      <w:r>
        <w:t>mismo número en soporte papel.</w:t>
      </w:r>
    </w:p>
    <w:p w14:paraId="45001798" w14:textId="77777777" w:rsidR="0086798B" w:rsidRDefault="000210BA">
      <w:pPr>
        <w:pStyle w:val="Textoindependiente"/>
        <w:spacing w:before="241"/>
        <w:jc w:val="both"/>
      </w:pPr>
      <w:r>
        <w:rPr>
          <w:b/>
        </w:rPr>
        <w:t>ARTÍCULO</w:t>
      </w:r>
      <w:r>
        <w:rPr>
          <w:b/>
          <w:spacing w:val="-5"/>
        </w:rPr>
        <w:t xml:space="preserve"> </w:t>
      </w:r>
      <w:r>
        <w:rPr>
          <w:b/>
        </w:rPr>
        <w:t>9°.</w:t>
      </w:r>
      <w:r>
        <w:rPr>
          <w:b/>
          <w:spacing w:val="-4"/>
        </w:rPr>
        <w:t xml:space="preserve"> </w:t>
      </w:r>
      <w:r>
        <w:t>–</w:t>
      </w:r>
      <w:r>
        <w:rPr>
          <w:spacing w:val="-3"/>
        </w:rPr>
        <w:t xml:space="preserve"> </w:t>
      </w:r>
      <w:r>
        <w:t>Comuníquese</w:t>
      </w:r>
      <w:r>
        <w:rPr>
          <w:spacing w:val="-5"/>
        </w:rPr>
        <w:t xml:space="preserve"> </w:t>
      </w:r>
      <w:r>
        <w:t>e</w:t>
      </w:r>
      <w:r>
        <w:rPr>
          <w:spacing w:val="-4"/>
        </w:rPr>
        <w:t xml:space="preserve"> </w:t>
      </w:r>
      <w:r>
        <w:t>insértese</w:t>
      </w:r>
      <w:r>
        <w:rPr>
          <w:spacing w:val="-3"/>
        </w:rPr>
        <w:t xml:space="preserve"> </w:t>
      </w:r>
      <w:r>
        <w:t>en</w:t>
      </w:r>
      <w:r>
        <w:rPr>
          <w:spacing w:val="-4"/>
        </w:rPr>
        <w:t xml:space="preserve"> </w:t>
      </w:r>
      <w:r>
        <w:t>el</w:t>
      </w:r>
      <w:r>
        <w:rPr>
          <w:spacing w:val="-4"/>
        </w:rPr>
        <w:t xml:space="preserve"> </w:t>
      </w:r>
      <w:r>
        <w:t>libro</w:t>
      </w:r>
      <w:r>
        <w:rPr>
          <w:spacing w:val="-7"/>
        </w:rPr>
        <w:t xml:space="preserve"> </w:t>
      </w:r>
      <w:r>
        <w:t>de</w:t>
      </w:r>
      <w:r>
        <w:rPr>
          <w:spacing w:val="-3"/>
        </w:rPr>
        <w:t xml:space="preserve"> </w:t>
      </w:r>
      <w:r>
        <w:t>Resoluciones</w:t>
      </w:r>
      <w:r>
        <w:rPr>
          <w:spacing w:val="-3"/>
        </w:rPr>
        <w:t xml:space="preserve"> </w:t>
      </w:r>
      <w:r>
        <w:t>del</w:t>
      </w:r>
      <w:r>
        <w:rPr>
          <w:spacing w:val="-3"/>
        </w:rPr>
        <w:t xml:space="preserve"> </w:t>
      </w:r>
      <w:r>
        <w:t>Consejo</w:t>
      </w:r>
      <w:r>
        <w:rPr>
          <w:spacing w:val="-3"/>
        </w:rPr>
        <w:t xml:space="preserve"> </w:t>
      </w:r>
      <w:r>
        <w:rPr>
          <w:spacing w:val="-2"/>
        </w:rPr>
        <w:t>Superior.</w:t>
      </w:r>
    </w:p>
    <w:p w14:paraId="2F960A98" w14:textId="77777777" w:rsidR="0086798B" w:rsidRDefault="0086798B">
      <w:pPr>
        <w:pStyle w:val="Textoindependiente"/>
        <w:jc w:val="both"/>
        <w:sectPr w:rsidR="0086798B">
          <w:pgSz w:w="11910" w:h="16840"/>
          <w:pgMar w:top="1320" w:right="1417" w:bottom="1280" w:left="1559" w:header="0" w:footer="1091" w:gutter="0"/>
          <w:cols w:space="720"/>
        </w:sectPr>
      </w:pPr>
    </w:p>
    <w:p w14:paraId="2A214409" w14:textId="77777777" w:rsidR="0086798B" w:rsidRDefault="000210BA">
      <w:pPr>
        <w:pStyle w:val="Ttulo1"/>
        <w:spacing w:before="79"/>
        <w:ind w:right="722"/>
        <w:jc w:val="center"/>
      </w:pPr>
      <w:r>
        <w:lastRenderedPageBreak/>
        <w:t>ANEXO</w:t>
      </w:r>
      <w:r>
        <w:rPr>
          <w:spacing w:val="-8"/>
        </w:rPr>
        <w:t xml:space="preserve"> </w:t>
      </w:r>
      <w:r>
        <w:rPr>
          <w:spacing w:val="-10"/>
        </w:rPr>
        <w:t>I</w:t>
      </w:r>
    </w:p>
    <w:p w14:paraId="593BC670" w14:textId="77777777" w:rsidR="0086798B" w:rsidRDefault="0086798B">
      <w:pPr>
        <w:pStyle w:val="Textoindependiente"/>
        <w:spacing w:before="29"/>
        <w:ind w:left="0"/>
        <w:rPr>
          <w:b/>
        </w:rPr>
      </w:pPr>
    </w:p>
    <w:p w14:paraId="6538A73A" w14:textId="77777777" w:rsidR="0086798B" w:rsidRDefault="000210BA">
      <w:pPr>
        <w:ind w:left="580" w:right="721"/>
        <w:jc w:val="center"/>
        <w:rPr>
          <w:b/>
        </w:rPr>
      </w:pPr>
      <w:r>
        <w:rPr>
          <w:b/>
        </w:rPr>
        <w:t>PRINCIPIOS</w:t>
      </w:r>
      <w:r>
        <w:rPr>
          <w:b/>
          <w:spacing w:val="-5"/>
        </w:rPr>
        <w:t xml:space="preserve"> </w:t>
      </w:r>
      <w:r>
        <w:rPr>
          <w:b/>
        </w:rPr>
        <w:t>PARA</w:t>
      </w:r>
      <w:r>
        <w:rPr>
          <w:b/>
          <w:spacing w:val="-4"/>
        </w:rPr>
        <w:t xml:space="preserve"> </w:t>
      </w:r>
      <w:r>
        <w:rPr>
          <w:b/>
        </w:rPr>
        <w:t>EL</w:t>
      </w:r>
      <w:r>
        <w:rPr>
          <w:b/>
          <w:spacing w:val="-4"/>
        </w:rPr>
        <w:t xml:space="preserve"> </w:t>
      </w:r>
      <w:r>
        <w:rPr>
          <w:b/>
        </w:rPr>
        <w:t>USO</w:t>
      </w:r>
      <w:r>
        <w:rPr>
          <w:b/>
          <w:spacing w:val="-3"/>
        </w:rPr>
        <w:t xml:space="preserve"> </w:t>
      </w:r>
      <w:r>
        <w:rPr>
          <w:b/>
        </w:rPr>
        <w:t>RESPONSABLE</w:t>
      </w:r>
      <w:r>
        <w:rPr>
          <w:b/>
          <w:spacing w:val="-4"/>
        </w:rPr>
        <w:t xml:space="preserve"> </w:t>
      </w:r>
      <w:r>
        <w:rPr>
          <w:b/>
        </w:rPr>
        <w:t>DE</w:t>
      </w:r>
      <w:r>
        <w:rPr>
          <w:b/>
          <w:spacing w:val="-4"/>
        </w:rPr>
        <w:t xml:space="preserve"> </w:t>
      </w:r>
      <w:r>
        <w:rPr>
          <w:b/>
        </w:rPr>
        <w:t>LA</w:t>
      </w:r>
      <w:r>
        <w:rPr>
          <w:b/>
          <w:spacing w:val="-4"/>
        </w:rPr>
        <w:t xml:space="preserve"> </w:t>
      </w:r>
      <w:r>
        <w:rPr>
          <w:b/>
        </w:rPr>
        <w:t>IAG</w:t>
      </w:r>
      <w:r>
        <w:rPr>
          <w:b/>
          <w:spacing w:val="-3"/>
        </w:rPr>
        <w:t xml:space="preserve"> </w:t>
      </w:r>
      <w:r>
        <w:rPr>
          <w:b/>
        </w:rPr>
        <w:t>EN</w:t>
      </w:r>
      <w:r>
        <w:rPr>
          <w:b/>
          <w:spacing w:val="-5"/>
        </w:rPr>
        <w:t xml:space="preserve"> </w:t>
      </w:r>
      <w:r>
        <w:rPr>
          <w:b/>
        </w:rPr>
        <w:t>LA</w:t>
      </w:r>
      <w:r>
        <w:rPr>
          <w:b/>
          <w:spacing w:val="-3"/>
        </w:rPr>
        <w:t xml:space="preserve"> </w:t>
      </w:r>
      <w:r>
        <w:rPr>
          <w:b/>
          <w:spacing w:val="-2"/>
        </w:rPr>
        <w:t>UNCUYO</w:t>
      </w:r>
    </w:p>
    <w:p w14:paraId="49745587" w14:textId="77777777" w:rsidR="0086798B" w:rsidRDefault="0086798B">
      <w:pPr>
        <w:pStyle w:val="Textoindependiente"/>
        <w:spacing w:before="27"/>
        <w:ind w:left="0"/>
        <w:rPr>
          <w:b/>
        </w:rPr>
      </w:pPr>
    </w:p>
    <w:p w14:paraId="0F0206BF" w14:textId="77777777" w:rsidR="0086798B" w:rsidRDefault="000210BA">
      <w:pPr>
        <w:pStyle w:val="Ttulo2"/>
        <w:numPr>
          <w:ilvl w:val="0"/>
          <w:numId w:val="1"/>
        </w:numPr>
        <w:tabs>
          <w:tab w:val="left" w:pos="861"/>
        </w:tabs>
        <w:ind w:left="861" w:hanging="359"/>
        <w:rPr>
          <w:b w:val="0"/>
        </w:rPr>
      </w:pPr>
      <w:r>
        <w:rPr>
          <w:spacing w:val="-2"/>
        </w:rPr>
        <w:t>Introducción</w:t>
      </w:r>
    </w:p>
    <w:p w14:paraId="5BC973AC" w14:textId="77777777" w:rsidR="0086798B" w:rsidRDefault="0086798B">
      <w:pPr>
        <w:pStyle w:val="Textoindependiente"/>
        <w:spacing w:before="29"/>
        <w:ind w:left="0"/>
        <w:rPr>
          <w:b/>
        </w:rPr>
      </w:pPr>
    </w:p>
    <w:p w14:paraId="5A6786B8" w14:textId="2C63952E" w:rsidR="0086798B" w:rsidRDefault="000210BA">
      <w:pPr>
        <w:pStyle w:val="Textoindependiente"/>
        <w:spacing w:line="278" w:lineRule="auto"/>
        <w:ind w:right="280"/>
        <w:jc w:val="both"/>
      </w:pPr>
      <w:r>
        <w:t>El avance y la adopción de tecnologías basadas en Inteligencia Artificial (IA), especialmente aquellas</w:t>
      </w:r>
      <w:r>
        <w:rPr>
          <w:spacing w:val="-12"/>
        </w:rPr>
        <w:t xml:space="preserve"> </w:t>
      </w:r>
      <w:r>
        <w:t>vinculadas</w:t>
      </w:r>
      <w:r>
        <w:rPr>
          <w:spacing w:val="-12"/>
        </w:rPr>
        <w:t xml:space="preserve"> </w:t>
      </w:r>
      <w:r>
        <w:t>con</w:t>
      </w:r>
      <w:r>
        <w:rPr>
          <w:spacing w:val="-14"/>
        </w:rPr>
        <w:t xml:space="preserve"> </w:t>
      </w:r>
      <w:r>
        <w:t>la</w:t>
      </w:r>
      <w:r>
        <w:rPr>
          <w:spacing w:val="-12"/>
        </w:rPr>
        <w:t xml:space="preserve"> </w:t>
      </w:r>
      <w:r>
        <w:t>Inteligencia</w:t>
      </w:r>
      <w:r>
        <w:rPr>
          <w:spacing w:val="-13"/>
        </w:rPr>
        <w:t xml:space="preserve"> </w:t>
      </w:r>
      <w:r>
        <w:t>Artificial</w:t>
      </w:r>
      <w:r>
        <w:rPr>
          <w:spacing w:val="-12"/>
        </w:rPr>
        <w:t xml:space="preserve"> </w:t>
      </w:r>
      <w:r>
        <w:t>Generativa</w:t>
      </w:r>
      <w:r>
        <w:rPr>
          <w:spacing w:val="-13"/>
        </w:rPr>
        <w:t xml:space="preserve"> </w:t>
      </w:r>
      <w:r>
        <w:t>(IAG),</w:t>
      </w:r>
      <w:r>
        <w:rPr>
          <w:spacing w:val="-13"/>
        </w:rPr>
        <w:t xml:space="preserve"> </w:t>
      </w:r>
      <w:r w:rsidR="008E6ABB">
        <w:t>han</w:t>
      </w:r>
      <w:r>
        <w:rPr>
          <w:spacing w:val="-13"/>
        </w:rPr>
        <w:t xml:space="preserve"> </w:t>
      </w:r>
      <w:r>
        <w:t>crecido</w:t>
      </w:r>
      <w:r>
        <w:rPr>
          <w:spacing w:val="-13"/>
        </w:rPr>
        <w:t xml:space="preserve"> </w:t>
      </w:r>
      <w:r>
        <w:t>de</w:t>
      </w:r>
      <w:r>
        <w:rPr>
          <w:spacing w:val="-14"/>
        </w:rPr>
        <w:t xml:space="preserve"> </w:t>
      </w:r>
      <w:r>
        <w:t>forma</w:t>
      </w:r>
      <w:r>
        <w:rPr>
          <w:spacing w:val="-12"/>
        </w:rPr>
        <w:t xml:space="preserve"> </w:t>
      </w:r>
      <w:r>
        <w:t>acelerada en los ámbitos educativos, investigativos y administrativos. Este desarrollo se enmarca en un contexto internacional caracterizado por intensos debates sobre el buen uso y las consecuencias de</w:t>
      </w:r>
      <w:r>
        <w:rPr>
          <w:spacing w:val="-14"/>
        </w:rPr>
        <w:t xml:space="preserve"> </w:t>
      </w:r>
      <w:r>
        <w:t>estas</w:t>
      </w:r>
      <w:r>
        <w:rPr>
          <w:spacing w:val="-14"/>
        </w:rPr>
        <w:t xml:space="preserve"> </w:t>
      </w:r>
      <w:r>
        <w:t>tecnologías,</w:t>
      </w:r>
      <w:r>
        <w:rPr>
          <w:spacing w:val="-14"/>
        </w:rPr>
        <w:t xml:space="preserve"> </w:t>
      </w:r>
      <w:r>
        <w:t>que</w:t>
      </w:r>
      <w:r>
        <w:rPr>
          <w:spacing w:val="-13"/>
        </w:rPr>
        <w:t xml:space="preserve"> </w:t>
      </w:r>
      <w:r>
        <w:t>han</w:t>
      </w:r>
      <w:r>
        <w:rPr>
          <w:spacing w:val="-14"/>
        </w:rPr>
        <w:t xml:space="preserve"> </w:t>
      </w:r>
      <w:r>
        <w:t>derivado</w:t>
      </w:r>
      <w:r>
        <w:rPr>
          <w:spacing w:val="-14"/>
        </w:rPr>
        <w:t xml:space="preserve"> </w:t>
      </w:r>
      <w:r>
        <w:t>en</w:t>
      </w:r>
      <w:r>
        <w:rPr>
          <w:spacing w:val="-14"/>
        </w:rPr>
        <w:t xml:space="preserve"> </w:t>
      </w:r>
      <w:r>
        <w:t>diversos</w:t>
      </w:r>
      <w:r>
        <w:rPr>
          <w:spacing w:val="-13"/>
        </w:rPr>
        <w:t xml:space="preserve"> </w:t>
      </w:r>
      <w:r>
        <w:t>marcos</w:t>
      </w:r>
      <w:r>
        <w:rPr>
          <w:spacing w:val="-14"/>
        </w:rPr>
        <w:t xml:space="preserve"> </w:t>
      </w:r>
      <w:r>
        <w:t>normativos</w:t>
      </w:r>
      <w:r>
        <w:rPr>
          <w:spacing w:val="-14"/>
        </w:rPr>
        <w:t xml:space="preserve"> </w:t>
      </w:r>
      <w:r>
        <w:t>consolidados</w:t>
      </w:r>
      <w:r>
        <w:rPr>
          <w:spacing w:val="-14"/>
        </w:rPr>
        <w:t xml:space="preserve"> </w:t>
      </w:r>
      <w:r>
        <w:t>en</w:t>
      </w:r>
      <w:r>
        <w:rPr>
          <w:spacing w:val="-13"/>
        </w:rPr>
        <w:t xml:space="preserve"> </w:t>
      </w:r>
      <w:r>
        <w:t>los</w:t>
      </w:r>
      <w:r>
        <w:rPr>
          <w:spacing w:val="-14"/>
        </w:rPr>
        <w:t xml:space="preserve"> </w:t>
      </w:r>
      <w:r>
        <w:t>últimos años por varios organismos.</w:t>
      </w:r>
    </w:p>
    <w:p w14:paraId="50A816A3" w14:textId="77777777" w:rsidR="0086798B" w:rsidRDefault="000210BA">
      <w:pPr>
        <w:pStyle w:val="Textoindependiente"/>
        <w:spacing w:before="244" w:line="278" w:lineRule="auto"/>
        <w:ind w:right="281"/>
        <w:jc w:val="both"/>
      </w:pPr>
      <w:r>
        <w:t xml:space="preserve">Estos marcos normativos se construyen ante el hecho de que la IA se ha posicionado como una de las tecnologías de mayor impacto, con aplicaciones que atraviesan casi todas las áreas del </w:t>
      </w:r>
      <w:r>
        <w:rPr>
          <w:spacing w:val="-2"/>
        </w:rPr>
        <w:t>conocimiento</w:t>
      </w:r>
      <w:r>
        <w:rPr>
          <w:spacing w:val="-5"/>
        </w:rPr>
        <w:t xml:space="preserve"> </w:t>
      </w:r>
      <w:r>
        <w:rPr>
          <w:spacing w:val="-2"/>
        </w:rPr>
        <w:t>y</w:t>
      </w:r>
      <w:r>
        <w:rPr>
          <w:spacing w:val="-5"/>
        </w:rPr>
        <w:t xml:space="preserve"> </w:t>
      </w:r>
      <w:r>
        <w:rPr>
          <w:spacing w:val="-2"/>
        </w:rPr>
        <w:t>de</w:t>
      </w:r>
      <w:r>
        <w:rPr>
          <w:spacing w:val="-4"/>
        </w:rPr>
        <w:t xml:space="preserve"> </w:t>
      </w:r>
      <w:r>
        <w:rPr>
          <w:spacing w:val="-2"/>
        </w:rPr>
        <w:t>la</w:t>
      </w:r>
      <w:r>
        <w:rPr>
          <w:spacing w:val="-4"/>
        </w:rPr>
        <w:t xml:space="preserve"> </w:t>
      </w:r>
      <w:r>
        <w:rPr>
          <w:spacing w:val="-2"/>
        </w:rPr>
        <w:t>vida</w:t>
      </w:r>
      <w:r>
        <w:rPr>
          <w:spacing w:val="-4"/>
        </w:rPr>
        <w:t xml:space="preserve"> </w:t>
      </w:r>
      <w:r>
        <w:rPr>
          <w:spacing w:val="-2"/>
        </w:rPr>
        <w:t>cotidiana,</w:t>
      </w:r>
      <w:r>
        <w:rPr>
          <w:spacing w:val="-4"/>
        </w:rPr>
        <w:t xml:space="preserve"> </w:t>
      </w:r>
      <w:r>
        <w:rPr>
          <w:spacing w:val="-2"/>
        </w:rPr>
        <w:t>y</w:t>
      </w:r>
      <w:r>
        <w:rPr>
          <w:spacing w:val="-5"/>
        </w:rPr>
        <w:t xml:space="preserve"> </w:t>
      </w:r>
      <w:r>
        <w:rPr>
          <w:spacing w:val="-2"/>
        </w:rPr>
        <w:t>con</w:t>
      </w:r>
      <w:r>
        <w:rPr>
          <w:spacing w:val="-4"/>
        </w:rPr>
        <w:t xml:space="preserve"> </w:t>
      </w:r>
      <w:r>
        <w:rPr>
          <w:spacing w:val="-2"/>
        </w:rPr>
        <w:t>ello</w:t>
      </w:r>
      <w:r>
        <w:rPr>
          <w:spacing w:val="-5"/>
        </w:rPr>
        <w:t xml:space="preserve"> </w:t>
      </w:r>
      <w:r>
        <w:rPr>
          <w:spacing w:val="-2"/>
        </w:rPr>
        <w:t>se</w:t>
      </w:r>
      <w:r>
        <w:rPr>
          <w:spacing w:val="-4"/>
        </w:rPr>
        <w:t xml:space="preserve"> </w:t>
      </w:r>
      <w:r>
        <w:rPr>
          <w:spacing w:val="-2"/>
        </w:rPr>
        <w:t>identifican</w:t>
      </w:r>
      <w:r>
        <w:rPr>
          <w:spacing w:val="-4"/>
        </w:rPr>
        <w:t xml:space="preserve"> </w:t>
      </w:r>
      <w:r>
        <w:rPr>
          <w:spacing w:val="-2"/>
        </w:rPr>
        <w:t>importantes</w:t>
      </w:r>
      <w:r>
        <w:rPr>
          <w:spacing w:val="-4"/>
        </w:rPr>
        <w:t xml:space="preserve"> </w:t>
      </w:r>
      <w:r>
        <w:rPr>
          <w:spacing w:val="-2"/>
        </w:rPr>
        <w:t>desafíos</w:t>
      </w:r>
      <w:r>
        <w:rPr>
          <w:spacing w:val="-4"/>
        </w:rPr>
        <w:t xml:space="preserve"> </w:t>
      </w:r>
      <w:r>
        <w:rPr>
          <w:spacing w:val="-2"/>
        </w:rPr>
        <w:t>éticos</w:t>
      </w:r>
      <w:r>
        <w:rPr>
          <w:spacing w:val="-4"/>
        </w:rPr>
        <w:t xml:space="preserve"> </w:t>
      </w:r>
      <w:r>
        <w:rPr>
          <w:spacing w:val="-2"/>
        </w:rPr>
        <w:t xml:space="preserve">asociados </w:t>
      </w:r>
      <w:r>
        <w:t>a su uso, entre los que se destacan la protección de la privacidad, la seguridad de los datos y el uso responsable de la información.</w:t>
      </w:r>
    </w:p>
    <w:p w14:paraId="5B79443A" w14:textId="18CF3EC3" w:rsidR="0086798B" w:rsidRDefault="000210BA">
      <w:pPr>
        <w:pStyle w:val="Textoindependiente"/>
        <w:spacing w:before="244" w:line="278" w:lineRule="auto"/>
        <w:ind w:right="280"/>
        <w:jc w:val="both"/>
      </w:pPr>
      <w:r w:rsidRPr="002E6AFC">
        <w:t>E</w:t>
      </w:r>
      <w:r w:rsidR="00FB3BBD" w:rsidRPr="002E6AFC">
        <w:t>specialmente e</w:t>
      </w:r>
      <w:r w:rsidRPr="002E6AFC">
        <w:t xml:space="preserve">n el ámbito </w:t>
      </w:r>
      <w:r w:rsidR="00EC697E" w:rsidRPr="002E6AFC">
        <w:t xml:space="preserve">de la educación superior, </w:t>
      </w:r>
      <w:r w:rsidRPr="002E6AFC">
        <w:t>la IA está</w:t>
      </w:r>
      <w:r w:rsidRPr="002E6AFC">
        <w:rPr>
          <w:spacing w:val="-13"/>
        </w:rPr>
        <w:t xml:space="preserve"> </w:t>
      </w:r>
      <w:r w:rsidRPr="002E6AFC">
        <w:t>modificando</w:t>
      </w:r>
      <w:r w:rsidRPr="002E6AFC">
        <w:rPr>
          <w:spacing w:val="-13"/>
        </w:rPr>
        <w:t xml:space="preserve"> </w:t>
      </w:r>
      <w:r w:rsidRPr="002E6AFC">
        <w:t>la</w:t>
      </w:r>
      <w:r w:rsidRPr="002E6AFC">
        <w:rPr>
          <w:spacing w:val="-14"/>
        </w:rPr>
        <w:t xml:space="preserve"> </w:t>
      </w:r>
      <w:r w:rsidRPr="002E6AFC">
        <w:t>forma</w:t>
      </w:r>
      <w:r w:rsidRPr="002E6AFC">
        <w:rPr>
          <w:spacing w:val="-13"/>
        </w:rPr>
        <w:t xml:space="preserve"> </w:t>
      </w:r>
      <w:r w:rsidRPr="002E6AFC">
        <w:t>en</w:t>
      </w:r>
      <w:r w:rsidRPr="002E6AFC">
        <w:rPr>
          <w:spacing w:val="-13"/>
        </w:rPr>
        <w:t xml:space="preserve"> </w:t>
      </w:r>
      <w:r w:rsidRPr="002E6AFC">
        <w:t>que</w:t>
      </w:r>
      <w:r w:rsidRPr="002E6AFC">
        <w:rPr>
          <w:spacing w:val="-13"/>
        </w:rPr>
        <w:t xml:space="preserve"> </w:t>
      </w:r>
      <w:r w:rsidRPr="002E6AFC">
        <w:t>concebimos</w:t>
      </w:r>
      <w:r w:rsidRPr="002E6AFC">
        <w:rPr>
          <w:spacing w:val="-13"/>
        </w:rPr>
        <w:t xml:space="preserve"> </w:t>
      </w:r>
      <w:r w:rsidRPr="002E6AFC">
        <w:t>tanto</w:t>
      </w:r>
      <w:r w:rsidRPr="002E6AFC">
        <w:rPr>
          <w:spacing w:val="-13"/>
        </w:rPr>
        <w:t xml:space="preserve"> </w:t>
      </w:r>
      <w:r w:rsidRPr="002E6AFC">
        <w:t>los</w:t>
      </w:r>
      <w:r w:rsidRPr="002E6AFC">
        <w:rPr>
          <w:spacing w:val="-13"/>
        </w:rPr>
        <w:t xml:space="preserve"> </w:t>
      </w:r>
      <w:r w:rsidRPr="002E6AFC">
        <w:t>procesos educativos</w:t>
      </w:r>
      <w:r w:rsidRPr="002E6AFC">
        <w:rPr>
          <w:spacing w:val="-4"/>
        </w:rPr>
        <w:t xml:space="preserve"> </w:t>
      </w:r>
      <w:r w:rsidRPr="002E6AFC">
        <w:t>como</w:t>
      </w:r>
      <w:r w:rsidRPr="002E6AFC">
        <w:rPr>
          <w:spacing w:val="-5"/>
        </w:rPr>
        <w:t xml:space="preserve"> </w:t>
      </w:r>
      <w:r w:rsidRPr="002E6AFC">
        <w:t>los</w:t>
      </w:r>
      <w:r w:rsidRPr="002E6AFC">
        <w:rPr>
          <w:spacing w:val="-4"/>
        </w:rPr>
        <w:t xml:space="preserve"> </w:t>
      </w:r>
      <w:r w:rsidRPr="002E6AFC">
        <w:t>de</w:t>
      </w:r>
      <w:r w:rsidRPr="002E6AFC">
        <w:rPr>
          <w:spacing w:val="-4"/>
        </w:rPr>
        <w:t xml:space="preserve"> </w:t>
      </w:r>
      <w:r w:rsidRPr="002E6AFC">
        <w:t>investigación</w:t>
      </w:r>
      <w:r w:rsidR="00EC697E" w:rsidRPr="002E6AFC">
        <w:t>, extensión y vinculación</w:t>
      </w:r>
      <w:r w:rsidRPr="002E6AFC">
        <w:t>.</w:t>
      </w:r>
      <w:r w:rsidRPr="002E6AFC">
        <w:rPr>
          <w:spacing w:val="-5"/>
        </w:rPr>
        <w:t xml:space="preserve"> </w:t>
      </w:r>
      <w:r w:rsidR="00164B14" w:rsidRPr="002E6AFC">
        <w:rPr>
          <w:spacing w:val="-5"/>
        </w:rPr>
        <w:t>Así como también, i</w:t>
      </w:r>
      <w:r w:rsidR="00EC697E" w:rsidRPr="002E6AFC">
        <w:rPr>
          <w:spacing w:val="-5"/>
        </w:rPr>
        <w:t xml:space="preserve">nterpela a las instituciones a </w:t>
      </w:r>
      <w:r w:rsidR="00EC697E" w:rsidRPr="002E6AFC">
        <w:t>repensar y transformar las prácticas de enseñanza</w:t>
      </w:r>
      <w:r w:rsidR="00FB3BBD" w:rsidRPr="002E6AFC">
        <w:t>,</w:t>
      </w:r>
      <w:r w:rsidR="00EC697E" w:rsidRPr="002E6AFC">
        <w:rPr>
          <w:spacing w:val="-14"/>
        </w:rPr>
        <w:t xml:space="preserve"> </w:t>
      </w:r>
      <w:r w:rsidR="00EC697E" w:rsidRPr="002E6AFC">
        <w:t>aprendizaje</w:t>
      </w:r>
      <w:r w:rsidR="00FB3BBD" w:rsidRPr="002E6AFC">
        <w:t xml:space="preserve"> y evaluación</w:t>
      </w:r>
      <w:r w:rsidR="00EC697E" w:rsidRPr="002E6AFC">
        <w:t>.</w:t>
      </w:r>
      <w:r w:rsidR="00EC697E" w:rsidRPr="002E6AFC">
        <w:rPr>
          <w:spacing w:val="-14"/>
        </w:rPr>
        <w:t xml:space="preserve"> </w:t>
      </w:r>
      <w:r w:rsidR="00164B14" w:rsidRPr="002E6AFC">
        <w:rPr>
          <w:spacing w:val="-14"/>
        </w:rPr>
        <w:t>L</w:t>
      </w:r>
      <w:r w:rsidRPr="002E6AFC">
        <w:t>a</w:t>
      </w:r>
      <w:r w:rsidRPr="002E6AFC">
        <w:rPr>
          <w:spacing w:val="-5"/>
        </w:rPr>
        <w:t xml:space="preserve"> </w:t>
      </w:r>
      <w:r w:rsidR="00914223" w:rsidRPr="002E6AFC">
        <w:rPr>
          <w:spacing w:val="-5"/>
        </w:rPr>
        <w:t>Universidad Nacional de Cuyo (</w:t>
      </w:r>
      <w:proofErr w:type="spellStart"/>
      <w:r w:rsidRPr="002E6AFC">
        <w:t>UNCuyo</w:t>
      </w:r>
      <w:proofErr w:type="spellEnd"/>
      <w:r w:rsidR="00914223" w:rsidRPr="002E6AFC">
        <w:t>)</w:t>
      </w:r>
      <w:r w:rsidRPr="002E6AFC">
        <w:rPr>
          <w:spacing w:val="-5"/>
        </w:rPr>
        <w:t xml:space="preserve"> </w:t>
      </w:r>
      <w:r w:rsidRPr="002E6AFC">
        <w:t>reconoce</w:t>
      </w:r>
      <w:r w:rsidRPr="002E6AFC">
        <w:rPr>
          <w:spacing w:val="-4"/>
        </w:rPr>
        <w:t xml:space="preserve"> </w:t>
      </w:r>
      <w:r w:rsidRPr="002E6AFC">
        <w:t>su</w:t>
      </w:r>
      <w:r w:rsidRPr="002E6AFC">
        <w:rPr>
          <w:spacing w:val="-4"/>
        </w:rPr>
        <w:t xml:space="preserve"> </w:t>
      </w:r>
      <w:r w:rsidRPr="002E6AFC">
        <w:t>potencial</w:t>
      </w:r>
      <w:r w:rsidRPr="002E6AFC">
        <w:rPr>
          <w:spacing w:val="-4"/>
        </w:rPr>
        <w:t xml:space="preserve"> </w:t>
      </w:r>
      <w:r w:rsidRPr="002E6AFC">
        <w:t>como</w:t>
      </w:r>
      <w:r w:rsidRPr="002E6AFC">
        <w:rPr>
          <w:spacing w:val="-5"/>
        </w:rPr>
        <w:t xml:space="preserve"> </w:t>
      </w:r>
      <w:r w:rsidRPr="002E6AFC">
        <w:t>herramienta</w:t>
      </w:r>
      <w:r w:rsidRPr="002E6AFC">
        <w:rPr>
          <w:spacing w:val="-4"/>
        </w:rPr>
        <w:t xml:space="preserve"> </w:t>
      </w:r>
      <w:r w:rsidRPr="002E6AFC">
        <w:t xml:space="preserve">para fortalecer </w:t>
      </w:r>
      <w:r w:rsidR="000A76AF" w:rsidRPr="002E6AFC">
        <w:t xml:space="preserve">los procesos </w:t>
      </w:r>
      <w:r w:rsidR="002A4AE1" w:rsidRPr="002E6AFC">
        <w:t>educativos</w:t>
      </w:r>
      <w:r w:rsidRPr="002E6AFC">
        <w:t>, beneficiando a estudiantes, docentes, investigadores</w:t>
      </w:r>
      <w:r w:rsidR="008E6ABB" w:rsidRPr="002E6AFC">
        <w:t>, extensionistas</w:t>
      </w:r>
      <w:r w:rsidRPr="002E6AFC">
        <w:t xml:space="preserve"> y personal </w:t>
      </w:r>
      <w:r>
        <w:t>nodocente,</w:t>
      </w:r>
      <w:r>
        <w:rPr>
          <w:spacing w:val="-7"/>
        </w:rPr>
        <w:t xml:space="preserve"> </w:t>
      </w:r>
      <w:r>
        <w:t>y</w:t>
      </w:r>
      <w:r>
        <w:rPr>
          <w:spacing w:val="-5"/>
        </w:rPr>
        <w:t xml:space="preserve"> </w:t>
      </w:r>
      <w:r>
        <w:t>asume</w:t>
      </w:r>
      <w:r>
        <w:rPr>
          <w:spacing w:val="-7"/>
        </w:rPr>
        <w:t xml:space="preserve"> </w:t>
      </w:r>
      <w:r>
        <w:t>con</w:t>
      </w:r>
      <w:r>
        <w:rPr>
          <w:spacing w:val="-7"/>
        </w:rPr>
        <w:t xml:space="preserve"> </w:t>
      </w:r>
      <w:r>
        <w:t>responsabilidad</w:t>
      </w:r>
      <w:r>
        <w:rPr>
          <w:spacing w:val="-4"/>
        </w:rPr>
        <w:t xml:space="preserve"> </w:t>
      </w:r>
      <w:r>
        <w:t>los</w:t>
      </w:r>
      <w:r>
        <w:rPr>
          <w:spacing w:val="-4"/>
        </w:rPr>
        <w:t xml:space="preserve"> </w:t>
      </w:r>
      <w:r>
        <w:t>retos</w:t>
      </w:r>
      <w:r>
        <w:rPr>
          <w:spacing w:val="-4"/>
        </w:rPr>
        <w:t xml:space="preserve"> </w:t>
      </w:r>
      <w:r>
        <w:t>éticos,</w:t>
      </w:r>
      <w:r>
        <w:rPr>
          <w:spacing w:val="-4"/>
        </w:rPr>
        <w:t xml:space="preserve"> </w:t>
      </w:r>
      <w:r>
        <w:t>pedagógicos</w:t>
      </w:r>
      <w:r>
        <w:rPr>
          <w:spacing w:val="-7"/>
        </w:rPr>
        <w:t xml:space="preserve"> </w:t>
      </w:r>
      <w:r>
        <w:t>y</w:t>
      </w:r>
      <w:r>
        <w:rPr>
          <w:spacing w:val="-5"/>
        </w:rPr>
        <w:t xml:space="preserve"> </w:t>
      </w:r>
      <w:r>
        <w:t>de</w:t>
      </w:r>
      <w:r>
        <w:rPr>
          <w:spacing w:val="-7"/>
        </w:rPr>
        <w:t xml:space="preserve"> </w:t>
      </w:r>
      <w:r>
        <w:t>integridad</w:t>
      </w:r>
      <w:r>
        <w:rPr>
          <w:spacing w:val="-4"/>
        </w:rPr>
        <w:t xml:space="preserve"> </w:t>
      </w:r>
      <w:r>
        <w:t>académica que implica su implementación.</w:t>
      </w:r>
    </w:p>
    <w:p w14:paraId="563B5D2E" w14:textId="1A6F6CD0" w:rsidR="0086798B" w:rsidRDefault="000210BA">
      <w:pPr>
        <w:pStyle w:val="Textoindependiente"/>
        <w:spacing w:before="244" w:line="278" w:lineRule="auto"/>
        <w:ind w:right="278"/>
        <w:jc w:val="both"/>
      </w:pPr>
      <w:r>
        <w:t>La IAG forma parte de un conjunto más amplio de tecnologías capaces de producir contenido nuevo —como textos, imágenes, audio, video, código</w:t>
      </w:r>
      <w:r w:rsidR="008E6ABB">
        <w:t>,</w:t>
      </w:r>
      <w:r>
        <w:t xml:space="preserve"> </w:t>
      </w:r>
      <w:r w:rsidR="008E6ABB">
        <w:t>incluyendo</w:t>
      </w:r>
      <w:r>
        <w:t xml:space="preserve"> recursos digitales que integran</w:t>
      </w:r>
      <w:r>
        <w:rPr>
          <w:spacing w:val="-12"/>
        </w:rPr>
        <w:t xml:space="preserve"> </w:t>
      </w:r>
      <w:r>
        <w:t>dos</w:t>
      </w:r>
      <w:r>
        <w:rPr>
          <w:spacing w:val="-11"/>
        </w:rPr>
        <w:t xml:space="preserve"> </w:t>
      </w:r>
      <w:r>
        <w:t>o</w:t>
      </w:r>
      <w:r>
        <w:rPr>
          <w:spacing w:val="-12"/>
        </w:rPr>
        <w:t xml:space="preserve"> </w:t>
      </w:r>
      <w:r>
        <w:t>más</w:t>
      </w:r>
      <w:r>
        <w:rPr>
          <w:spacing w:val="-11"/>
        </w:rPr>
        <w:t xml:space="preserve"> </w:t>
      </w:r>
      <w:r>
        <w:t>de</w:t>
      </w:r>
      <w:r>
        <w:rPr>
          <w:spacing w:val="-12"/>
        </w:rPr>
        <w:t xml:space="preserve"> </w:t>
      </w:r>
      <w:r>
        <w:t>dichos</w:t>
      </w:r>
      <w:r>
        <w:rPr>
          <w:spacing w:val="-11"/>
        </w:rPr>
        <w:t xml:space="preserve"> </w:t>
      </w:r>
      <w:r>
        <w:t>componentes—</w:t>
      </w:r>
      <w:r>
        <w:rPr>
          <w:spacing w:val="-12"/>
        </w:rPr>
        <w:t xml:space="preserve"> </w:t>
      </w:r>
      <w:r>
        <w:t>a</w:t>
      </w:r>
      <w:r>
        <w:rPr>
          <w:spacing w:val="-12"/>
        </w:rPr>
        <w:t xml:space="preserve"> </w:t>
      </w:r>
      <w:r>
        <w:t>partir</w:t>
      </w:r>
      <w:r>
        <w:rPr>
          <w:spacing w:val="-14"/>
        </w:rPr>
        <w:t xml:space="preserve"> </w:t>
      </w:r>
      <w:r>
        <w:t>de</w:t>
      </w:r>
      <w:r>
        <w:rPr>
          <w:spacing w:val="-11"/>
        </w:rPr>
        <w:t xml:space="preserve"> </w:t>
      </w:r>
      <w:r>
        <w:t>instrucciones</w:t>
      </w:r>
      <w:r>
        <w:rPr>
          <w:spacing w:val="-11"/>
        </w:rPr>
        <w:t xml:space="preserve"> </w:t>
      </w:r>
      <w:r>
        <w:t>humanas</w:t>
      </w:r>
      <w:r>
        <w:rPr>
          <w:spacing w:val="-11"/>
        </w:rPr>
        <w:t xml:space="preserve"> </w:t>
      </w:r>
      <w:r>
        <w:t>(</w:t>
      </w:r>
      <w:proofErr w:type="spellStart"/>
      <w:r>
        <w:rPr>
          <w:i/>
        </w:rPr>
        <w:t>prompts</w:t>
      </w:r>
      <w:proofErr w:type="spellEnd"/>
      <w:r>
        <w:t>).</w:t>
      </w:r>
      <w:r>
        <w:rPr>
          <w:spacing w:val="-12"/>
        </w:rPr>
        <w:t xml:space="preserve"> </w:t>
      </w:r>
      <w:r>
        <w:t>Estas herramientas se basan, principalmente, en modelos de lenguaje a gran escala entrenados con vastos volúmenes de datos disponibles en internet y de carga de los mismos usuarios.</w:t>
      </w:r>
    </w:p>
    <w:p w14:paraId="3E728E12" w14:textId="2A7590A1" w:rsidR="0086798B" w:rsidRDefault="000210BA">
      <w:pPr>
        <w:pStyle w:val="Textoindependiente"/>
        <w:spacing w:before="243" w:line="278" w:lineRule="auto"/>
        <w:ind w:right="279"/>
        <w:jc w:val="both"/>
        <w:rPr>
          <w:b/>
        </w:rPr>
      </w:pPr>
      <w:r>
        <w:t xml:space="preserve">Si bien la IAG puede generar materiales con alta coherencia y fluidez, en tanto modelo de lenguaje, no </w:t>
      </w:r>
      <w:r w:rsidRPr="002E6AFC">
        <w:t>comprende el</w:t>
      </w:r>
      <w:r w:rsidRPr="002E6AFC">
        <w:rPr>
          <w:spacing w:val="-1"/>
        </w:rPr>
        <w:t xml:space="preserve"> </w:t>
      </w:r>
      <w:r w:rsidRPr="002E6AFC">
        <w:t>significado de lo que produce con profundidad acorde</w:t>
      </w:r>
      <w:r w:rsidRPr="002E6AFC">
        <w:rPr>
          <w:spacing w:val="-2"/>
        </w:rPr>
        <w:t xml:space="preserve"> </w:t>
      </w:r>
      <w:r w:rsidRPr="002E6AFC">
        <w:t>a la diversidad</w:t>
      </w:r>
      <w:r w:rsidR="00A352B4" w:rsidRPr="002E6AFC">
        <w:t>, creatividad</w:t>
      </w:r>
      <w:r w:rsidRPr="002E6AFC">
        <w:t xml:space="preserve"> y la pluralidad </w:t>
      </w:r>
      <w:r w:rsidR="00DC38F4" w:rsidRPr="002E6AFC">
        <w:t xml:space="preserve">inherente a la condición humana. </w:t>
      </w:r>
      <w:r w:rsidRPr="002E6AFC">
        <w:t xml:space="preserve">Su funcionamiento </w:t>
      </w:r>
      <w:r w:rsidRPr="000A76AF">
        <w:t>s</w:t>
      </w:r>
      <w:r>
        <w:t xml:space="preserve">e basa en cálculos probabilísticos y patrones estadísticos, sin verificación intrínseca de la veracidad, el contexto o la intención. Por ello, su uso exige una </w:t>
      </w:r>
      <w:r>
        <w:rPr>
          <w:b/>
        </w:rPr>
        <w:t>supervisión humana crítica, ética y consciente.</w:t>
      </w:r>
    </w:p>
    <w:p w14:paraId="4BC112A5" w14:textId="33016B27" w:rsidR="0086798B" w:rsidRDefault="000210BA">
      <w:pPr>
        <w:pStyle w:val="Textoindependiente"/>
        <w:spacing w:before="245" w:line="276" w:lineRule="auto"/>
        <w:ind w:right="280"/>
        <w:jc w:val="both"/>
      </w:pPr>
      <w:r>
        <w:t>Todo</w:t>
      </w:r>
      <w:r>
        <w:rPr>
          <w:spacing w:val="-7"/>
        </w:rPr>
        <w:t xml:space="preserve"> </w:t>
      </w:r>
      <w:r>
        <w:t>lo</w:t>
      </w:r>
      <w:r>
        <w:rPr>
          <w:spacing w:val="-6"/>
        </w:rPr>
        <w:t xml:space="preserve"> </w:t>
      </w:r>
      <w:r>
        <w:t>anterior,</w:t>
      </w:r>
      <w:r>
        <w:rPr>
          <w:spacing w:val="-6"/>
        </w:rPr>
        <w:t xml:space="preserve"> </w:t>
      </w:r>
      <w:r>
        <w:t>nos</w:t>
      </w:r>
      <w:r>
        <w:rPr>
          <w:spacing w:val="-6"/>
        </w:rPr>
        <w:t xml:space="preserve"> </w:t>
      </w:r>
      <w:r>
        <w:t>convoca</w:t>
      </w:r>
      <w:r>
        <w:rPr>
          <w:spacing w:val="-6"/>
        </w:rPr>
        <w:t xml:space="preserve"> </w:t>
      </w:r>
      <w:r>
        <w:t>a</w:t>
      </w:r>
      <w:r>
        <w:rPr>
          <w:spacing w:val="-6"/>
        </w:rPr>
        <w:t xml:space="preserve"> </w:t>
      </w:r>
      <w:r>
        <w:t>la</w:t>
      </w:r>
      <w:r>
        <w:rPr>
          <w:spacing w:val="-6"/>
        </w:rPr>
        <w:t xml:space="preserve"> </w:t>
      </w:r>
      <w:r>
        <w:t>tarea</w:t>
      </w:r>
      <w:r>
        <w:rPr>
          <w:spacing w:val="-6"/>
        </w:rPr>
        <w:t xml:space="preserve"> </w:t>
      </w:r>
      <w:r>
        <w:t>de</w:t>
      </w:r>
      <w:r>
        <w:rPr>
          <w:spacing w:val="-6"/>
        </w:rPr>
        <w:t xml:space="preserve"> </w:t>
      </w:r>
      <w:r>
        <w:t>avanzar</w:t>
      </w:r>
      <w:r>
        <w:rPr>
          <w:spacing w:val="-5"/>
        </w:rPr>
        <w:t xml:space="preserve"> </w:t>
      </w:r>
      <w:r>
        <w:t>en</w:t>
      </w:r>
      <w:r>
        <w:rPr>
          <w:spacing w:val="-6"/>
        </w:rPr>
        <w:t xml:space="preserve"> </w:t>
      </w:r>
      <w:r w:rsidRPr="002E6AFC">
        <w:t>l</w:t>
      </w:r>
      <w:r w:rsidR="00607FD7" w:rsidRPr="002E6AFC">
        <w:t>a</w:t>
      </w:r>
      <w:r w:rsidRPr="002E6AFC">
        <w:rPr>
          <w:spacing w:val="-5"/>
        </w:rPr>
        <w:t xml:space="preserve"> </w:t>
      </w:r>
      <w:r w:rsidR="00607FD7" w:rsidRPr="002E6AFC">
        <w:rPr>
          <w:spacing w:val="-5"/>
        </w:rPr>
        <w:t>definición de</w:t>
      </w:r>
      <w:r w:rsidRPr="002E6AFC">
        <w:rPr>
          <w:spacing w:val="-6"/>
        </w:rPr>
        <w:t xml:space="preserve"> </w:t>
      </w:r>
      <w:r w:rsidRPr="002E6AFC">
        <w:t>principios</w:t>
      </w:r>
      <w:r w:rsidRPr="002E6AFC">
        <w:rPr>
          <w:spacing w:val="-6"/>
        </w:rPr>
        <w:t xml:space="preserve"> </w:t>
      </w:r>
      <w:r>
        <w:t>y</w:t>
      </w:r>
      <w:r>
        <w:rPr>
          <w:spacing w:val="-6"/>
        </w:rPr>
        <w:t xml:space="preserve"> </w:t>
      </w:r>
      <w:r>
        <w:t>pautas</w:t>
      </w:r>
      <w:r>
        <w:rPr>
          <w:spacing w:val="-6"/>
        </w:rPr>
        <w:t xml:space="preserve"> </w:t>
      </w:r>
      <w:r>
        <w:t>para</w:t>
      </w:r>
      <w:r>
        <w:rPr>
          <w:spacing w:val="-6"/>
        </w:rPr>
        <w:t xml:space="preserve"> </w:t>
      </w:r>
      <w:r>
        <w:t>el</w:t>
      </w:r>
      <w:r>
        <w:rPr>
          <w:spacing w:val="-5"/>
        </w:rPr>
        <w:t xml:space="preserve"> </w:t>
      </w:r>
      <w:r>
        <w:t>uso responsable de estas tecnologías en el ámbito de la Universidad que preserven su sentido formativo en el marco de una cultura de integridad y responsabilidad compartida</w:t>
      </w:r>
      <w:r w:rsidR="00607FD7">
        <w:t>.</w:t>
      </w:r>
    </w:p>
    <w:p w14:paraId="48F51011" w14:textId="0AE11212" w:rsidR="0086798B" w:rsidRDefault="000210BA">
      <w:pPr>
        <w:pStyle w:val="Textoindependiente"/>
        <w:spacing w:before="238" w:line="276" w:lineRule="auto"/>
        <w:ind w:right="278"/>
        <w:jc w:val="both"/>
      </w:pPr>
      <w:r>
        <w:t>Para</w:t>
      </w:r>
      <w:r>
        <w:rPr>
          <w:spacing w:val="-9"/>
        </w:rPr>
        <w:t xml:space="preserve"> </w:t>
      </w:r>
      <w:r>
        <w:t>ello,</w:t>
      </w:r>
      <w:r>
        <w:rPr>
          <w:spacing w:val="-10"/>
        </w:rPr>
        <w:t xml:space="preserve"> </w:t>
      </w:r>
      <w:r>
        <w:t>a</w:t>
      </w:r>
      <w:r>
        <w:rPr>
          <w:spacing w:val="-7"/>
        </w:rPr>
        <w:t xml:space="preserve"> </w:t>
      </w:r>
      <w:r>
        <w:t>continuación,</w:t>
      </w:r>
      <w:r>
        <w:rPr>
          <w:spacing w:val="-7"/>
        </w:rPr>
        <w:t xml:space="preserve"> </w:t>
      </w:r>
      <w:r>
        <w:t>se</w:t>
      </w:r>
      <w:r>
        <w:rPr>
          <w:spacing w:val="-9"/>
        </w:rPr>
        <w:t xml:space="preserve"> </w:t>
      </w:r>
      <w:r>
        <w:t>presentan</w:t>
      </w:r>
      <w:r>
        <w:rPr>
          <w:spacing w:val="-9"/>
        </w:rPr>
        <w:t xml:space="preserve"> </w:t>
      </w:r>
      <w:r>
        <w:t>algunos</w:t>
      </w:r>
      <w:r>
        <w:rPr>
          <w:spacing w:val="-9"/>
        </w:rPr>
        <w:t xml:space="preserve"> </w:t>
      </w:r>
      <w:r>
        <w:t>antecedentes</w:t>
      </w:r>
      <w:r>
        <w:rPr>
          <w:spacing w:val="-9"/>
        </w:rPr>
        <w:t xml:space="preserve"> </w:t>
      </w:r>
      <w:r>
        <w:t>sobre</w:t>
      </w:r>
      <w:r>
        <w:rPr>
          <w:spacing w:val="-6"/>
        </w:rPr>
        <w:t xml:space="preserve"> </w:t>
      </w:r>
      <w:r>
        <w:t>usos</w:t>
      </w:r>
      <w:r>
        <w:rPr>
          <w:spacing w:val="-8"/>
        </w:rPr>
        <w:t xml:space="preserve"> </w:t>
      </w:r>
      <w:r>
        <w:t>de</w:t>
      </w:r>
      <w:r>
        <w:rPr>
          <w:spacing w:val="-9"/>
        </w:rPr>
        <w:t xml:space="preserve"> </w:t>
      </w:r>
      <w:r>
        <w:t>la</w:t>
      </w:r>
      <w:r>
        <w:rPr>
          <w:spacing w:val="-9"/>
        </w:rPr>
        <w:t xml:space="preserve"> </w:t>
      </w:r>
      <w:r>
        <w:t>IAG</w:t>
      </w:r>
      <w:r>
        <w:rPr>
          <w:spacing w:val="-7"/>
        </w:rPr>
        <w:t xml:space="preserve"> </w:t>
      </w:r>
      <w:r>
        <w:t>en</w:t>
      </w:r>
      <w:r>
        <w:rPr>
          <w:spacing w:val="-7"/>
        </w:rPr>
        <w:t xml:space="preserve"> </w:t>
      </w:r>
      <w:r>
        <w:t>educación con el propósito de brindar elementos para avanzar en</w:t>
      </w:r>
      <w:r w:rsidR="002E60B0">
        <w:t xml:space="preserve"> la definición</w:t>
      </w:r>
      <w:r>
        <w:t xml:space="preserve"> de tales principios y pautas de uso responsable.</w:t>
      </w:r>
    </w:p>
    <w:p w14:paraId="7C764AFE" w14:textId="77777777" w:rsidR="0086798B" w:rsidRDefault="0086798B">
      <w:pPr>
        <w:pStyle w:val="Textoindependiente"/>
        <w:spacing w:line="276" w:lineRule="auto"/>
        <w:jc w:val="both"/>
        <w:sectPr w:rsidR="0086798B">
          <w:pgSz w:w="11910" w:h="16840"/>
          <w:pgMar w:top="1320" w:right="1417" w:bottom="1280" w:left="1559" w:header="0" w:footer="1091" w:gutter="0"/>
          <w:cols w:space="720"/>
        </w:sectPr>
      </w:pPr>
    </w:p>
    <w:p w14:paraId="6127E4E9" w14:textId="045BC87A" w:rsidR="0086798B" w:rsidRDefault="000210BA">
      <w:pPr>
        <w:pStyle w:val="Ttulo2"/>
        <w:numPr>
          <w:ilvl w:val="0"/>
          <w:numId w:val="1"/>
        </w:numPr>
        <w:tabs>
          <w:tab w:val="left" w:pos="862"/>
        </w:tabs>
        <w:spacing w:before="79" w:line="280" w:lineRule="auto"/>
        <w:ind w:left="862" w:right="286"/>
        <w:jc w:val="both"/>
      </w:pPr>
      <w:r>
        <w:lastRenderedPageBreak/>
        <w:t>Antecedentes y estado de</w:t>
      </w:r>
      <w:r>
        <w:rPr>
          <w:spacing w:val="-1"/>
        </w:rPr>
        <w:t xml:space="preserve"> </w:t>
      </w:r>
      <w:r>
        <w:t xml:space="preserve">la cuestión a nivel nacional e internacional en el uso de la </w:t>
      </w:r>
      <w:r>
        <w:rPr>
          <w:spacing w:val="-4"/>
        </w:rPr>
        <w:t>IA</w:t>
      </w:r>
      <w:r w:rsidR="00F34DD7">
        <w:rPr>
          <w:spacing w:val="-4"/>
        </w:rPr>
        <w:t>G</w:t>
      </w:r>
      <w:r>
        <w:rPr>
          <w:spacing w:val="-4"/>
        </w:rPr>
        <w:t>.</w:t>
      </w:r>
    </w:p>
    <w:p w14:paraId="5285BB8D" w14:textId="77777777" w:rsidR="0086798B" w:rsidRDefault="000210BA">
      <w:pPr>
        <w:pStyle w:val="Textoindependiente"/>
        <w:spacing w:before="236" w:line="278" w:lineRule="auto"/>
        <w:ind w:right="279"/>
        <w:jc w:val="both"/>
      </w:pPr>
      <w:r>
        <w:t>El desarrollo acelerado de la IAG ha impulsado la elaboración de marcos normativos, guías y recomendaciones a nivel internacional que orientan su integración ética y responsable en el ámbito</w:t>
      </w:r>
      <w:r>
        <w:rPr>
          <w:spacing w:val="-13"/>
        </w:rPr>
        <w:t xml:space="preserve"> </w:t>
      </w:r>
      <w:r>
        <w:t>educativo.</w:t>
      </w:r>
      <w:r>
        <w:rPr>
          <w:spacing w:val="-13"/>
        </w:rPr>
        <w:t xml:space="preserve"> </w:t>
      </w:r>
      <w:r>
        <w:t>Diversos</w:t>
      </w:r>
      <w:r>
        <w:rPr>
          <w:spacing w:val="-12"/>
        </w:rPr>
        <w:t xml:space="preserve"> </w:t>
      </w:r>
      <w:r>
        <w:t>organismos,</w:t>
      </w:r>
      <w:r>
        <w:rPr>
          <w:spacing w:val="-13"/>
        </w:rPr>
        <w:t xml:space="preserve"> </w:t>
      </w:r>
      <w:r>
        <w:t>instituciones</w:t>
      </w:r>
      <w:r>
        <w:rPr>
          <w:spacing w:val="-12"/>
        </w:rPr>
        <w:t xml:space="preserve"> </w:t>
      </w:r>
      <w:r>
        <w:t>y</w:t>
      </w:r>
      <w:r>
        <w:rPr>
          <w:spacing w:val="-13"/>
        </w:rPr>
        <w:t xml:space="preserve"> </w:t>
      </w:r>
      <w:r>
        <w:t>universidades</w:t>
      </w:r>
      <w:r>
        <w:rPr>
          <w:spacing w:val="-10"/>
        </w:rPr>
        <w:t xml:space="preserve"> </w:t>
      </w:r>
      <w:r>
        <w:t>han</w:t>
      </w:r>
      <w:r>
        <w:rPr>
          <w:spacing w:val="-6"/>
        </w:rPr>
        <w:t xml:space="preserve"> </w:t>
      </w:r>
      <w:r>
        <w:t>producido</w:t>
      </w:r>
      <w:r>
        <w:rPr>
          <w:spacing w:val="-11"/>
        </w:rPr>
        <w:t xml:space="preserve"> </w:t>
      </w:r>
      <w:r>
        <w:t>documentos de referencia que establecen principios, criterios y buenas prácticas para garantizar un uso inclusivo, transparente y alineado con valores democráticos y de equidad.</w:t>
      </w:r>
    </w:p>
    <w:p w14:paraId="6F78E231" w14:textId="77777777" w:rsidR="0086798B" w:rsidRDefault="000210BA">
      <w:pPr>
        <w:spacing w:before="244" w:line="278" w:lineRule="auto"/>
        <w:ind w:left="143" w:right="277"/>
        <w:jc w:val="both"/>
      </w:pPr>
      <w:r>
        <w:t xml:space="preserve">En este sentido, la </w:t>
      </w:r>
      <w:r>
        <w:rPr>
          <w:b/>
        </w:rPr>
        <w:t>UNESCO</w:t>
      </w:r>
      <w:r>
        <w:t xml:space="preserve">, a través de la </w:t>
      </w:r>
      <w:r>
        <w:rPr>
          <w:i/>
        </w:rPr>
        <w:t xml:space="preserve">Recomendación sobre la Ética de la Inteligencia Artificial </w:t>
      </w:r>
      <w:r>
        <w:t xml:space="preserve">(2021) y la </w:t>
      </w:r>
      <w:r>
        <w:rPr>
          <w:i/>
        </w:rPr>
        <w:t xml:space="preserve">Guía sobre el uso de la IA generativa en educación </w:t>
      </w:r>
      <w:r>
        <w:t>(2023), promueve un enfoque</w:t>
      </w:r>
      <w:r>
        <w:rPr>
          <w:spacing w:val="-1"/>
        </w:rPr>
        <w:t xml:space="preserve"> </w:t>
      </w:r>
      <w:r>
        <w:t>que</w:t>
      </w:r>
      <w:r>
        <w:rPr>
          <w:spacing w:val="-1"/>
        </w:rPr>
        <w:t xml:space="preserve"> </w:t>
      </w:r>
      <w:r>
        <w:t>prioriza</w:t>
      </w:r>
      <w:r>
        <w:rPr>
          <w:spacing w:val="-1"/>
        </w:rPr>
        <w:t xml:space="preserve"> </w:t>
      </w:r>
      <w:r>
        <w:t>el respeto</w:t>
      </w:r>
      <w:r>
        <w:rPr>
          <w:spacing w:val="-1"/>
        </w:rPr>
        <w:t xml:space="preserve"> </w:t>
      </w:r>
      <w:r>
        <w:t>de</w:t>
      </w:r>
      <w:r>
        <w:rPr>
          <w:spacing w:val="-1"/>
        </w:rPr>
        <w:t xml:space="preserve"> </w:t>
      </w:r>
      <w:r>
        <w:t>los</w:t>
      </w:r>
      <w:r>
        <w:rPr>
          <w:spacing w:val="-1"/>
        </w:rPr>
        <w:t xml:space="preserve"> </w:t>
      </w:r>
      <w:r>
        <w:t>derechos</w:t>
      </w:r>
      <w:r>
        <w:rPr>
          <w:spacing w:val="-1"/>
        </w:rPr>
        <w:t xml:space="preserve"> </w:t>
      </w:r>
      <w:r>
        <w:t>humanos,</w:t>
      </w:r>
      <w:r>
        <w:rPr>
          <w:spacing w:val="-1"/>
        </w:rPr>
        <w:t xml:space="preserve"> </w:t>
      </w:r>
      <w:r>
        <w:t>la</w:t>
      </w:r>
      <w:r>
        <w:rPr>
          <w:spacing w:val="-1"/>
        </w:rPr>
        <w:t xml:space="preserve"> </w:t>
      </w:r>
      <w:r>
        <w:t>inclusión</w:t>
      </w:r>
      <w:r>
        <w:rPr>
          <w:spacing w:val="-1"/>
        </w:rPr>
        <w:t xml:space="preserve"> </w:t>
      </w:r>
      <w:r>
        <w:t>y</w:t>
      </w:r>
      <w:r>
        <w:rPr>
          <w:spacing w:val="-1"/>
        </w:rPr>
        <w:t xml:space="preserve"> </w:t>
      </w:r>
      <w:r>
        <w:t>la</w:t>
      </w:r>
      <w:r>
        <w:rPr>
          <w:spacing w:val="-1"/>
        </w:rPr>
        <w:t xml:space="preserve"> </w:t>
      </w:r>
      <w:r>
        <w:t>transparencia</w:t>
      </w:r>
      <w:r>
        <w:rPr>
          <w:spacing w:val="-1"/>
        </w:rPr>
        <w:t xml:space="preserve"> </w:t>
      </w:r>
      <w:r>
        <w:t>de</w:t>
      </w:r>
      <w:r>
        <w:rPr>
          <w:spacing w:val="-1"/>
        </w:rPr>
        <w:t xml:space="preserve"> </w:t>
      </w:r>
      <w:r>
        <w:t>la</w:t>
      </w:r>
      <w:r>
        <w:rPr>
          <w:spacing w:val="-1"/>
        </w:rPr>
        <w:t xml:space="preserve"> </w:t>
      </w:r>
      <w:r>
        <w:t>IA en el ámbito educativo.</w:t>
      </w:r>
    </w:p>
    <w:p w14:paraId="0B8A6711" w14:textId="77777777" w:rsidR="0086798B" w:rsidRDefault="000210BA">
      <w:pPr>
        <w:spacing w:before="242" w:line="278" w:lineRule="auto"/>
        <w:ind w:left="143" w:right="279"/>
        <w:jc w:val="both"/>
      </w:pPr>
      <w:r>
        <w:t>Por</w:t>
      </w:r>
      <w:r>
        <w:rPr>
          <w:spacing w:val="-11"/>
        </w:rPr>
        <w:t xml:space="preserve"> </w:t>
      </w:r>
      <w:r>
        <w:t>su</w:t>
      </w:r>
      <w:r>
        <w:rPr>
          <w:spacing w:val="-11"/>
        </w:rPr>
        <w:t xml:space="preserve"> </w:t>
      </w:r>
      <w:r>
        <w:t>parte,</w:t>
      </w:r>
      <w:r>
        <w:rPr>
          <w:spacing w:val="-12"/>
        </w:rPr>
        <w:t xml:space="preserve"> </w:t>
      </w:r>
      <w:r>
        <w:t>la</w:t>
      </w:r>
      <w:r>
        <w:rPr>
          <w:spacing w:val="-11"/>
        </w:rPr>
        <w:t xml:space="preserve"> </w:t>
      </w:r>
      <w:r>
        <w:rPr>
          <w:b/>
        </w:rPr>
        <w:t>Comisión</w:t>
      </w:r>
      <w:r>
        <w:rPr>
          <w:b/>
          <w:spacing w:val="-12"/>
        </w:rPr>
        <w:t xml:space="preserve"> </w:t>
      </w:r>
      <w:r>
        <w:rPr>
          <w:b/>
        </w:rPr>
        <w:t>Europea</w:t>
      </w:r>
      <w:r>
        <w:t>,</w:t>
      </w:r>
      <w:r>
        <w:rPr>
          <w:spacing w:val="-12"/>
        </w:rPr>
        <w:t xml:space="preserve"> </w:t>
      </w:r>
      <w:r>
        <w:t>ha</w:t>
      </w:r>
      <w:r>
        <w:rPr>
          <w:spacing w:val="-12"/>
        </w:rPr>
        <w:t xml:space="preserve"> </w:t>
      </w:r>
      <w:r>
        <w:t>publicado</w:t>
      </w:r>
      <w:r>
        <w:rPr>
          <w:spacing w:val="-12"/>
        </w:rPr>
        <w:t xml:space="preserve"> </w:t>
      </w:r>
      <w:r>
        <w:t>las</w:t>
      </w:r>
      <w:r>
        <w:rPr>
          <w:spacing w:val="-11"/>
        </w:rPr>
        <w:t xml:space="preserve"> </w:t>
      </w:r>
      <w:proofErr w:type="spellStart"/>
      <w:r>
        <w:rPr>
          <w:i/>
        </w:rPr>
        <w:t>Ethics</w:t>
      </w:r>
      <w:proofErr w:type="spellEnd"/>
      <w:r>
        <w:rPr>
          <w:i/>
          <w:spacing w:val="-11"/>
        </w:rPr>
        <w:t xml:space="preserve"> </w:t>
      </w:r>
      <w:proofErr w:type="spellStart"/>
      <w:r>
        <w:rPr>
          <w:i/>
        </w:rPr>
        <w:t>Guidelines</w:t>
      </w:r>
      <w:proofErr w:type="spellEnd"/>
      <w:r>
        <w:rPr>
          <w:i/>
          <w:spacing w:val="-11"/>
        </w:rPr>
        <w:t xml:space="preserve"> </w:t>
      </w:r>
      <w:proofErr w:type="spellStart"/>
      <w:r>
        <w:rPr>
          <w:i/>
        </w:rPr>
        <w:t>for</w:t>
      </w:r>
      <w:proofErr w:type="spellEnd"/>
      <w:r>
        <w:rPr>
          <w:i/>
          <w:spacing w:val="-11"/>
        </w:rPr>
        <w:t xml:space="preserve"> </w:t>
      </w:r>
      <w:r>
        <w:rPr>
          <w:i/>
        </w:rPr>
        <w:t>Trustworthy</w:t>
      </w:r>
      <w:r>
        <w:rPr>
          <w:i/>
          <w:spacing w:val="-12"/>
        </w:rPr>
        <w:t xml:space="preserve"> </w:t>
      </w:r>
      <w:r>
        <w:rPr>
          <w:i/>
        </w:rPr>
        <w:t>AI</w:t>
      </w:r>
      <w:r>
        <w:rPr>
          <w:i/>
          <w:spacing w:val="-9"/>
        </w:rPr>
        <w:t xml:space="preserve"> </w:t>
      </w:r>
      <w:r>
        <w:t>(2020) y</w:t>
      </w:r>
      <w:r>
        <w:rPr>
          <w:spacing w:val="-5"/>
        </w:rPr>
        <w:t xml:space="preserve"> </w:t>
      </w:r>
      <w:r>
        <w:t>las</w:t>
      </w:r>
      <w:r>
        <w:rPr>
          <w:spacing w:val="-4"/>
        </w:rPr>
        <w:t xml:space="preserve"> </w:t>
      </w:r>
      <w:r>
        <w:rPr>
          <w:i/>
        </w:rPr>
        <w:t>Directrices</w:t>
      </w:r>
      <w:r>
        <w:rPr>
          <w:i/>
          <w:spacing w:val="-4"/>
        </w:rPr>
        <w:t xml:space="preserve"> </w:t>
      </w:r>
      <w:r>
        <w:rPr>
          <w:i/>
        </w:rPr>
        <w:t>Éticas</w:t>
      </w:r>
      <w:r>
        <w:rPr>
          <w:i/>
          <w:spacing w:val="-4"/>
        </w:rPr>
        <w:t xml:space="preserve"> </w:t>
      </w:r>
      <w:r>
        <w:rPr>
          <w:i/>
        </w:rPr>
        <w:t>sobre</w:t>
      </w:r>
      <w:r>
        <w:rPr>
          <w:i/>
          <w:spacing w:val="-4"/>
        </w:rPr>
        <w:t xml:space="preserve"> </w:t>
      </w:r>
      <w:r>
        <w:rPr>
          <w:i/>
        </w:rPr>
        <w:t>el</w:t>
      </w:r>
      <w:r>
        <w:rPr>
          <w:i/>
          <w:spacing w:val="-4"/>
        </w:rPr>
        <w:t xml:space="preserve"> </w:t>
      </w:r>
      <w:r>
        <w:rPr>
          <w:i/>
        </w:rPr>
        <w:t>Uso</w:t>
      </w:r>
      <w:r>
        <w:rPr>
          <w:i/>
          <w:spacing w:val="-4"/>
        </w:rPr>
        <w:t xml:space="preserve"> </w:t>
      </w:r>
      <w:r>
        <w:rPr>
          <w:i/>
        </w:rPr>
        <w:t>de</w:t>
      </w:r>
      <w:r>
        <w:rPr>
          <w:i/>
          <w:spacing w:val="-7"/>
        </w:rPr>
        <w:t xml:space="preserve"> </w:t>
      </w:r>
      <w:r>
        <w:rPr>
          <w:i/>
        </w:rPr>
        <w:t>la</w:t>
      </w:r>
      <w:r>
        <w:rPr>
          <w:i/>
          <w:spacing w:val="-7"/>
        </w:rPr>
        <w:t xml:space="preserve"> </w:t>
      </w:r>
      <w:r>
        <w:rPr>
          <w:i/>
        </w:rPr>
        <w:t>IA</w:t>
      </w:r>
      <w:r>
        <w:rPr>
          <w:i/>
          <w:spacing w:val="-5"/>
        </w:rPr>
        <w:t xml:space="preserve"> </w:t>
      </w:r>
      <w:r>
        <w:rPr>
          <w:i/>
        </w:rPr>
        <w:t>y</w:t>
      </w:r>
      <w:r>
        <w:rPr>
          <w:i/>
          <w:spacing w:val="-7"/>
        </w:rPr>
        <w:t xml:space="preserve"> </w:t>
      </w:r>
      <w:r>
        <w:rPr>
          <w:i/>
        </w:rPr>
        <w:t>los</w:t>
      </w:r>
      <w:r>
        <w:rPr>
          <w:i/>
          <w:spacing w:val="-4"/>
        </w:rPr>
        <w:t xml:space="preserve"> </w:t>
      </w:r>
      <w:r>
        <w:rPr>
          <w:i/>
        </w:rPr>
        <w:t>Datos</w:t>
      </w:r>
      <w:r>
        <w:rPr>
          <w:i/>
          <w:spacing w:val="-4"/>
        </w:rPr>
        <w:t xml:space="preserve"> </w:t>
      </w:r>
      <w:r>
        <w:rPr>
          <w:i/>
        </w:rPr>
        <w:t>en</w:t>
      </w:r>
      <w:r>
        <w:rPr>
          <w:i/>
          <w:spacing w:val="-7"/>
        </w:rPr>
        <w:t xml:space="preserve"> </w:t>
      </w:r>
      <w:r>
        <w:rPr>
          <w:i/>
        </w:rPr>
        <w:t>la</w:t>
      </w:r>
      <w:r>
        <w:rPr>
          <w:i/>
          <w:spacing w:val="-5"/>
        </w:rPr>
        <w:t xml:space="preserve"> </w:t>
      </w:r>
      <w:r>
        <w:rPr>
          <w:i/>
        </w:rPr>
        <w:t>Educación</w:t>
      </w:r>
      <w:r>
        <w:rPr>
          <w:i/>
          <w:spacing w:val="-1"/>
        </w:rPr>
        <w:t xml:space="preserve"> </w:t>
      </w:r>
      <w:r>
        <w:t>(2022),</w:t>
      </w:r>
      <w:r>
        <w:rPr>
          <w:spacing w:val="-7"/>
        </w:rPr>
        <w:t xml:space="preserve"> </w:t>
      </w:r>
      <w:r>
        <w:t>que</w:t>
      </w:r>
      <w:r>
        <w:rPr>
          <w:spacing w:val="-4"/>
        </w:rPr>
        <w:t xml:space="preserve"> </w:t>
      </w:r>
      <w:r>
        <w:t>establecen principios y criterios para la adopción responsable de IA en entornos de formación.</w:t>
      </w:r>
    </w:p>
    <w:p w14:paraId="57A0B4FE" w14:textId="77777777" w:rsidR="0086798B" w:rsidRDefault="000210BA">
      <w:pPr>
        <w:spacing w:before="243" w:line="278" w:lineRule="auto"/>
        <w:ind w:left="143" w:right="280"/>
        <w:jc w:val="both"/>
      </w:pPr>
      <w:r>
        <w:t>En</w:t>
      </w:r>
      <w:r>
        <w:rPr>
          <w:spacing w:val="-3"/>
        </w:rPr>
        <w:t xml:space="preserve"> </w:t>
      </w:r>
      <w:r>
        <w:t>el</w:t>
      </w:r>
      <w:r>
        <w:rPr>
          <w:spacing w:val="-3"/>
        </w:rPr>
        <w:t xml:space="preserve"> </w:t>
      </w:r>
      <w:r>
        <w:t>contexto</w:t>
      </w:r>
      <w:r>
        <w:rPr>
          <w:spacing w:val="-3"/>
        </w:rPr>
        <w:t xml:space="preserve"> </w:t>
      </w:r>
      <w:r>
        <w:t>iberoamericano,</w:t>
      </w:r>
      <w:r>
        <w:rPr>
          <w:spacing w:val="-3"/>
        </w:rPr>
        <w:t xml:space="preserve"> </w:t>
      </w:r>
      <w:r>
        <w:t>el</w:t>
      </w:r>
      <w:r>
        <w:rPr>
          <w:spacing w:val="-1"/>
        </w:rPr>
        <w:t xml:space="preserve"> </w:t>
      </w:r>
      <w:r>
        <w:rPr>
          <w:b/>
        </w:rPr>
        <w:t>Instituto</w:t>
      </w:r>
      <w:r>
        <w:rPr>
          <w:b/>
          <w:spacing w:val="-3"/>
        </w:rPr>
        <w:t xml:space="preserve"> </w:t>
      </w:r>
      <w:r>
        <w:rPr>
          <w:b/>
        </w:rPr>
        <w:t>Nacional</w:t>
      </w:r>
      <w:r>
        <w:rPr>
          <w:b/>
          <w:spacing w:val="-4"/>
        </w:rPr>
        <w:t xml:space="preserve"> </w:t>
      </w:r>
      <w:r>
        <w:rPr>
          <w:b/>
        </w:rPr>
        <w:t>de</w:t>
      </w:r>
      <w:r>
        <w:rPr>
          <w:b/>
          <w:spacing w:val="-3"/>
        </w:rPr>
        <w:t xml:space="preserve"> </w:t>
      </w:r>
      <w:r>
        <w:rPr>
          <w:b/>
        </w:rPr>
        <w:t>Tecnologías</w:t>
      </w:r>
      <w:r>
        <w:rPr>
          <w:b/>
          <w:spacing w:val="-3"/>
        </w:rPr>
        <w:t xml:space="preserve"> </w:t>
      </w:r>
      <w:r>
        <w:rPr>
          <w:b/>
        </w:rPr>
        <w:t>Educativas</w:t>
      </w:r>
      <w:r>
        <w:rPr>
          <w:b/>
          <w:spacing w:val="-3"/>
        </w:rPr>
        <w:t xml:space="preserve"> </w:t>
      </w:r>
      <w:r>
        <w:rPr>
          <w:b/>
        </w:rPr>
        <w:t>y</w:t>
      </w:r>
      <w:r>
        <w:rPr>
          <w:b/>
          <w:spacing w:val="-3"/>
        </w:rPr>
        <w:t xml:space="preserve"> </w:t>
      </w:r>
      <w:r>
        <w:rPr>
          <w:b/>
        </w:rPr>
        <w:t>Formación del Profesorado (INTEF, España)</w:t>
      </w:r>
      <w:r>
        <w:t xml:space="preserve">, en el año 2024 elaboró su </w:t>
      </w:r>
      <w:r>
        <w:rPr>
          <w:i/>
        </w:rPr>
        <w:t>Guía sobre el uso de la IA en el ámbito educativo</w:t>
      </w:r>
      <w:r>
        <w:t>, que ofrece orientaciones específicas para docentes, equipos directivos y responsables institucionales, con orientaciones concretas para la planificación y gestión pedagógica de la IA.</w:t>
      </w:r>
    </w:p>
    <w:p w14:paraId="4B4C487E" w14:textId="77777777" w:rsidR="0086798B" w:rsidRDefault="000210BA">
      <w:pPr>
        <w:spacing w:before="245" w:line="278" w:lineRule="auto"/>
        <w:ind w:left="143" w:right="277"/>
        <w:jc w:val="both"/>
      </w:pPr>
      <w:r>
        <w:t xml:space="preserve">En lo relacionado con las universidades, instituciones de referencia como </w:t>
      </w:r>
      <w:r>
        <w:rPr>
          <w:b/>
        </w:rPr>
        <w:t xml:space="preserve">Harvard </w:t>
      </w:r>
      <w:proofErr w:type="spellStart"/>
      <w:r>
        <w:rPr>
          <w:b/>
        </w:rPr>
        <w:t>University</w:t>
      </w:r>
      <w:proofErr w:type="spellEnd"/>
      <w:r>
        <w:rPr>
          <w:b/>
        </w:rPr>
        <w:t xml:space="preserve"> </w:t>
      </w:r>
      <w:r>
        <w:t>(2023),</w:t>
      </w:r>
      <w:r>
        <w:rPr>
          <w:spacing w:val="-5"/>
        </w:rPr>
        <w:t xml:space="preserve"> </w:t>
      </w:r>
      <w:r>
        <w:t>con</w:t>
      </w:r>
      <w:r>
        <w:rPr>
          <w:spacing w:val="-7"/>
        </w:rPr>
        <w:t xml:space="preserve"> </w:t>
      </w:r>
      <w:r>
        <w:t>sus</w:t>
      </w:r>
      <w:r>
        <w:rPr>
          <w:spacing w:val="-3"/>
        </w:rPr>
        <w:t xml:space="preserve"> </w:t>
      </w:r>
      <w:r>
        <w:rPr>
          <w:i/>
        </w:rPr>
        <w:t>Generative</w:t>
      </w:r>
      <w:r>
        <w:rPr>
          <w:i/>
          <w:spacing w:val="-5"/>
        </w:rPr>
        <w:t xml:space="preserve"> </w:t>
      </w:r>
      <w:r>
        <w:rPr>
          <w:i/>
        </w:rPr>
        <w:t>AI</w:t>
      </w:r>
      <w:r>
        <w:rPr>
          <w:i/>
          <w:spacing w:val="-4"/>
        </w:rPr>
        <w:t xml:space="preserve"> </w:t>
      </w:r>
      <w:proofErr w:type="spellStart"/>
      <w:r>
        <w:rPr>
          <w:i/>
        </w:rPr>
        <w:t>Guidelines</w:t>
      </w:r>
      <w:proofErr w:type="spellEnd"/>
      <w:r>
        <w:t>;</w:t>
      </w:r>
      <w:r>
        <w:rPr>
          <w:spacing w:val="-4"/>
        </w:rPr>
        <w:t xml:space="preserve"> </w:t>
      </w:r>
      <w:r>
        <w:rPr>
          <w:b/>
        </w:rPr>
        <w:t>Carnegie</w:t>
      </w:r>
      <w:r>
        <w:rPr>
          <w:b/>
          <w:spacing w:val="-7"/>
        </w:rPr>
        <w:t xml:space="preserve"> </w:t>
      </w:r>
      <w:r>
        <w:rPr>
          <w:b/>
        </w:rPr>
        <w:t>Mellon</w:t>
      </w:r>
      <w:r>
        <w:rPr>
          <w:b/>
          <w:spacing w:val="-5"/>
        </w:rPr>
        <w:t xml:space="preserve"> </w:t>
      </w:r>
      <w:proofErr w:type="spellStart"/>
      <w:r>
        <w:rPr>
          <w:b/>
        </w:rPr>
        <w:t>University</w:t>
      </w:r>
      <w:proofErr w:type="spellEnd"/>
      <w:r>
        <w:rPr>
          <w:b/>
          <w:spacing w:val="-6"/>
        </w:rPr>
        <w:t xml:space="preserve"> </w:t>
      </w:r>
      <w:r>
        <w:t>(2024),</w:t>
      </w:r>
      <w:r>
        <w:rPr>
          <w:spacing w:val="-5"/>
        </w:rPr>
        <w:t xml:space="preserve"> </w:t>
      </w:r>
      <w:r>
        <w:t>con</w:t>
      </w:r>
      <w:r>
        <w:rPr>
          <w:spacing w:val="-5"/>
        </w:rPr>
        <w:t xml:space="preserve"> </w:t>
      </w:r>
      <w:r>
        <w:t>el</w:t>
      </w:r>
      <w:r>
        <w:rPr>
          <w:spacing w:val="-2"/>
        </w:rPr>
        <w:t xml:space="preserve"> </w:t>
      </w:r>
      <w:proofErr w:type="spellStart"/>
      <w:r>
        <w:rPr>
          <w:i/>
        </w:rPr>
        <w:t>Teaching</w:t>
      </w:r>
      <w:proofErr w:type="spellEnd"/>
      <w:r>
        <w:rPr>
          <w:i/>
        </w:rPr>
        <w:t xml:space="preserve"> </w:t>
      </w:r>
      <w:proofErr w:type="spellStart"/>
      <w:r>
        <w:rPr>
          <w:i/>
        </w:rPr>
        <w:t>with</w:t>
      </w:r>
      <w:proofErr w:type="spellEnd"/>
      <w:r>
        <w:rPr>
          <w:i/>
        </w:rPr>
        <w:t xml:space="preserve"> AI </w:t>
      </w:r>
      <w:proofErr w:type="spellStart"/>
      <w:r>
        <w:rPr>
          <w:i/>
        </w:rPr>
        <w:t>Toolkit</w:t>
      </w:r>
      <w:proofErr w:type="spellEnd"/>
      <w:r>
        <w:t xml:space="preserve">; y la </w:t>
      </w:r>
      <w:r>
        <w:rPr>
          <w:b/>
        </w:rPr>
        <w:t>Universidad</w:t>
      </w:r>
      <w:r>
        <w:rPr>
          <w:b/>
          <w:spacing w:val="-1"/>
        </w:rPr>
        <w:t xml:space="preserve"> </w:t>
      </w:r>
      <w:r>
        <w:rPr>
          <w:b/>
        </w:rPr>
        <w:t xml:space="preserve">de los Andes </w:t>
      </w:r>
      <w:r>
        <w:t xml:space="preserve">(2024), con sus </w:t>
      </w:r>
      <w:r>
        <w:rPr>
          <w:i/>
        </w:rPr>
        <w:t>Lineamientos sobre el uso ético de</w:t>
      </w:r>
      <w:r>
        <w:rPr>
          <w:i/>
          <w:spacing w:val="-9"/>
        </w:rPr>
        <w:t xml:space="preserve"> </w:t>
      </w:r>
      <w:r>
        <w:rPr>
          <w:i/>
        </w:rPr>
        <w:t>la</w:t>
      </w:r>
      <w:r>
        <w:rPr>
          <w:i/>
          <w:spacing w:val="-10"/>
        </w:rPr>
        <w:t xml:space="preserve"> </w:t>
      </w:r>
      <w:r>
        <w:rPr>
          <w:i/>
        </w:rPr>
        <w:t>IA</w:t>
      </w:r>
      <w:r>
        <w:rPr>
          <w:i/>
          <w:spacing w:val="-10"/>
        </w:rPr>
        <w:t xml:space="preserve"> </w:t>
      </w:r>
      <w:r>
        <w:rPr>
          <w:i/>
        </w:rPr>
        <w:t>generativa.</w:t>
      </w:r>
      <w:r>
        <w:rPr>
          <w:i/>
          <w:spacing w:val="-9"/>
        </w:rPr>
        <w:t xml:space="preserve"> </w:t>
      </w:r>
      <w:r>
        <w:t>Estos</w:t>
      </w:r>
      <w:r>
        <w:rPr>
          <w:spacing w:val="-9"/>
        </w:rPr>
        <w:t xml:space="preserve"> </w:t>
      </w:r>
      <w:r>
        <w:t>documentos</w:t>
      </w:r>
      <w:r>
        <w:rPr>
          <w:spacing w:val="-9"/>
        </w:rPr>
        <w:t xml:space="preserve"> </w:t>
      </w:r>
      <w:r>
        <w:t>constituyen</w:t>
      </w:r>
      <w:r>
        <w:rPr>
          <w:spacing w:val="-9"/>
        </w:rPr>
        <w:t xml:space="preserve"> </w:t>
      </w:r>
      <w:r>
        <w:t>referentes</w:t>
      </w:r>
      <w:r>
        <w:rPr>
          <w:spacing w:val="-9"/>
        </w:rPr>
        <w:t xml:space="preserve"> </w:t>
      </w:r>
      <w:r>
        <w:t>actualizados</w:t>
      </w:r>
      <w:r>
        <w:rPr>
          <w:spacing w:val="-9"/>
        </w:rPr>
        <w:t xml:space="preserve"> </w:t>
      </w:r>
      <w:r>
        <w:t>en</w:t>
      </w:r>
      <w:r>
        <w:rPr>
          <w:spacing w:val="-9"/>
        </w:rPr>
        <w:t xml:space="preserve"> </w:t>
      </w:r>
      <w:r>
        <w:t>educación</w:t>
      </w:r>
      <w:r>
        <w:rPr>
          <w:spacing w:val="-10"/>
        </w:rPr>
        <w:t xml:space="preserve"> </w:t>
      </w:r>
      <w:r>
        <w:t>superior.</w:t>
      </w:r>
    </w:p>
    <w:p w14:paraId="4885E9E8" w14:textId="77777777" w:rsidR="0086798B" w:rsidRDefault="000210BA">
      <w:pPr>
        <w:pStyle w:val="Textoindependiente"/>
        <w:spacing w:before="242"/>
        <w:jc w:val="both"/>
      </w:pPr>
      <w:r>
        <w:t>Además,</w:t>
      </w:r>
      <w:r>
        <w:rPr>
          <w:spacing w:val="-8"/>
        </w:rPr>
        <w:t xml:space="preserve"> </w:t>
      </w:r>
      <w:r>
        <w:t>también</w:t>
      </w:r>
      <w:r>
        <w:rPr>
          <w:spacing w:val="-7"/>
        </w:rPr>
        <w:t xml:space="preserve"> </w:t>
      </w:r>
      <w:r>
        <w:t>pueden</w:t>
      </w:r>
      <w:r>
        <w:rPr>
          <w:spacing w:val="-5"/>
        </w:rPr>
        <w:t xml:space="preserve"> </w:t>
      </w:r>
      <w:r>
        <w:t>considerarse</w:t>
      </w:r>
      <w:r>
        <w:rPr>
          <w:spacing w:val="-5"/>
        </w:rPr>
        <w:t xml:space="preserve"> </w:t>
      </w:r>
      <w:r>
        <w:t>otras</w:t>
      </w:r>
      <w:r>
        <w:rPr>
          <w:spacing w:val="-7"/>
        </w:rPr>
        <w:t xml:space="preserve"> </w:t>
      </w:r>
      <w:r>
        <w:t>respuestas</w:t>
      </w:r>
      <w:r>
        <w:rPr>
          <w:spacing w:val="-7"/>
        </w:rPr>
        <w:t xml:space="preserve"> </w:t>
      </w:r>
      <w:r>
        <w:t>institucionales,</w:t>
      </w:r>
      <w:r>
        <w:rPr>
          <w:spacing w:val="-5"/>
        </w:rPr>
        <w:t xml:space="preserve"> </w:t>
      </w:r>
      <w:r>
        <w:t>tales</w:t>
      </w:r>
      <w:r>
        <w:rPr>
          <w:spacing w:val="-5"/>
        </w:rPr>
        <w:t xml:space="preserve"> </w:t>
      </w:r>
      <w:r>
        <w:rPr>
          <w:spacing w:val="-2"/>
        </w:rPr>
        <w:t>como:</w:t>
      </w:r>
    </w:p>
    <w:p w14:paraId="546B44D8" w14:textId="77777777" w:rsidR="0086798B" w:rsidRDefault="0086798B">
      <w:pPr>
        <w:pStyle w:val="Textoindependiente"/>
        <w:spacing w:before="25"/>
        <w:ind w:left="0"/>
      </w:pPr>
    </w:p>
    <w:p w14:paraId="323CEAF6" w14:textId="77777777" w:rsidR="0086798B" w:rsidRDefault="000210BA">
      <w:pPr>
        <w:pStyle w:val="Prrafodelista"/>
        <w:numPr>
          <w:ilvl w:val="0"/>
          <w:numId w:val="14"/>
        </w:numPr>
        <w:tabs>
          <w:tab w:val="left" w:pos="862"/>
        </w:tabs>
        <w:spacing w:line="278" w:lineRule="auto"/>
        <w:ind w:left="862" w:right="280"/>
        <w:jc w:val="both"/>
      </w:pPr>
      <w:r>
        <w:rPr>
          <w:b/>
        </w:rPr>
        <w:t>Universidad de Granada</w:t>
      </w:r>
      <w:r>
        <w:t xml:space="preserve">, que ha incorporado la IAG como contenido transversal en programas formativos y elaborados lineamientos éticos para su uso docente e </w:t>
      </w:r>
      <w:r>
        <w:rPr>
          <w:spacing w:val="-2"/>
        </w:rPr>
        <w:t>investigativo.</w:t>
      </w:r>
    </w:p>
    <w:p w14:paraId="660EA6B2" w14:textId="77777777" w:rsidR="0086798B" w:rsidRDefault="000210BA">
      <w:pPr>
        <w:pStyle w:val="Prrafodelista"/>
        <w:numPr>
          <w:ilvl w:val="0"/>
          <w:numId w:val="14"/>
        </w:numPr>
        <w:tabs>
          <w:tab w:val="left" w:pos="862"/>
        </w:tabs>
        <w:spacing w:line="278" w:lineRule="auto"/>
        <w:ind w:left="862" w:right="279"/>
        <w:jc w:val="both"/>
      </w:pPr>
      <w:r>
        <w:rPr>
          <w:b/>
        </w:rPr>
        <w:t>Universidad</w:t>
      </w:r>
      <w:r>
        <w:rPr>
          <w:b/>
          <w:spacing w:val="-10"/>
        </w:rPr>
        <w:t xml:space="preserve"> </w:t>
      </w:r>
      <w:r>
        <w:rPr>
          <w:b/>
        </w:rPr>
        <w:t>Internacional</w:t>
      </w:r>
      <w:r>
        <w:rPr>
          <w:b/>
          <w:spacing w:val="-9"/>
        </w:rPr>
        <w:t xml:space="preserve"> </w:t>
      </w:r>
      <w:r>
        <w:rPr>
          <w:b/>
        </w:rPr>
        <w:t>de</w:t>
      </w:r>
      <w:r>
        <w:rPr>
          <w:b/>
          <w:spacing w:val="-10"/>
        </w:rPr>
        <w:t xml:space="preserve"> </w:t>
      </w:r>
      <w:r>
        <w:rPr>
          <w:b/>
        </w:rPr>
        <w:t>La</w:t>
      </w:r>
      <w:r>
        <w:rPr>
          <w:b/>
          <w:spacing w:val="-10"/>
        </w:rPr>
        <w:t xml:space="preserve"> </w:t>
      </w:r>
      <w:r>
        <w:rPr>
          <w:b/>
        </w:rPr>
        <w:t>Rioja</w:t>
      </w:r>
      <w:r>
        <w:rPr>
          <w:b/>
          <w:spacing w:val="-10"/>
        </w:rPr>
        <w:t xml:space="preserve"> </w:t>
      </w:r>
      <w:r>
        <w:rPr>
          <w:b/>
        </w:rPr>
        <w:t>(UNIR)</w:t>
      </w:r>
      <w:r>
        <w:t>,</w:t>
      </w:r>
      <w:r>
        <w:rPr>
          <w:spacing w:val="-10"/>
        </w:rPr>
        <w:t xml:space="preserve"> </w:t>
      </w:r>
      <w:r>
        <w:t>que</w:t>
      </w:r>
      <w:r>
        <w:rPr>
          <w:spacing w:val="-12"/>
        </w:rPr>
        <w:t xml:space="preserve"> </w:t>
      </w:r>
      <w:r>
        <w:t>ha</w:t>
      </w:r>
      <w:r>
        <w:rPr>
          <w:spacing w:val="-9"/>
        </w:rPr>
        <w:t xml:space="preserve"> </w:t>
      </w:r>
      <w:r>
        <w:t>publicado</w:t>
      </w:r>
      <w:r>
        <w:rPr>
          <w:spacing w:val="-9"/>
        </w:rPr>
        <w:t xml:space="preserve"> </w:t>
      </w:r>
      <w:r>
        <w:t>guías</w:t>
      </w:r>
      <w:r>
        <w:rPr>
          <w:spacing w:val="-11"/>
        </w:rPr>
        <w:t xml:space="preserve"> </w:t>
      </w:r>
      <w:r>
        <w:t>institucionales sobre</w:t>
      </w:r>
      <w:r>
        <w:rPr>
          <w:spacing w:val="-4"/>
        </w:rPr>
        <w:t xml:space="preserve"> </w:t>
      </w:r>
      <w:r>
        <w:t>el</w:t>
      </w:r>
      <w:r>
        <w:rPr>
          <w:spacing w:val="-3"/>
        </w:rPr>
        <w:t xml:space="preserve"> </w:t>
      </w:r>
      <w:r>
        <w:t>uso</w:t>
      </w:r>
      <w:r>
        <w:rPr>
          <w:spacing w:val="-4"/>
        </w:rPr>
        <w:t xml:space="preserve"> </w:t>
      </w:r>
      <w:r>
        <w:t>responsable</w:t>
      </w:r>
      <w:r>
        <w:rPr>
          <w:spacing w:val="-2"/>
        </w:rPr>
        <w:t xml:space="preserve"> </w:t>
      </w:r>
      <w:r>
        <w:t>de</w:t>
      </w:r>
      <w:r>
        <w:rPr>
          <w:spacing w:val="-4"/>
        </w:rPr>
        <w:t xml:space="preserve"> </w:t>
      </w:r>
      <w:r>
        <w:t>la</w:t>
      </w:r>
      <w:r>
        <w:rPr>
          <w:spacing w:val="-2"/>
        </w:rPr>
        <w:t xml:space="preserve"> </w:t>
      </w:r>
      <w:r>
        <w:t>IA</w:t>
      </w:r>
      <w:r>
        <w:rPr>
          <w:spacing w:val="-3"/>
        </w:rPr>
        <w:t xml:space="preserve"> </w:t>
      </w:r>
      <w:r>
        <w:t>generativa</w:t>
      </w:r>
      <w:r>
        <w:rPr>
          <w:spacing w:val="-4"/>
        </w:rPr>
        <w:t xml:space="preserve"> </w:t>
      </w:r>
      <w:r>
        <w:t>en</w:t>
      </w:r>
      <w:r>
        <w:rPr>
          <w:spacing w:val="-2"/>
        </w:rPr>
        <w:t xml:space="preserve"> </w:t>
      </w:r>
      <w:r>
        <w:t>los</w:t>
      </w:r>
      <w:r>
        <w:rPr>
          <w:spacing w:val="-2"/>
        </w:rPr>
        <w:t xml:space="preserve"> </w:t>
      </w:r>
      <w:r>
        <w:t>procesos</w:t>
      </w:r>
      <w:r>
        <w:rPr>
          <w:spacing w:val="-4"/>
        </w:rPr>
        <w:t xml:space="preserve"> </w:t>
      </w:r>
      <w:r>
        <w:t>de</w:t>
      </w:r>
      <w:r>
        <w:rPr>
          <w:spacing w:val="-4"/>
        </w:rPr>
        <w:t xml:space="preserve"> </w:t>
      </w:r>
      <w:r>
        <w:t>enseñanza</w:t>
      </w:r>
      <w:r>
        <w:rPr>
          <w:spacing w:val="-2"/>
        </w:rPr>
        <w:t xml:space="preserve"> </w:t>
      </w:r>
      <w:r>
        <w:t>y</w:t>
      </w:r>
      <w:r>
        <w:rPr>
          <w:spacing w:val="-4"/>
        </w:rPr>
        <w:t xml:space="preserve"> </w:t>
      </w:r>
      <w:r>
        <w:t>aprendizaje.</w:t>
      </w:r>
    </w:p>
    <w:p w14:paraId="5B1DF7DE" w14:textId="77777777" w:rsidR="0086798B" w:rsidRDefault="000210BA">
      <w:pPr>
        <w:pStyle w:val="Prrafodelista"/>
        <w:numPr>
          <w:ilvl w:val="0"/>
          <w:numId w:val="14"/>
        </w:numPr>
        <w:tabs>
          <w:tab w:val="left" w:pos="862"/>
        </w:tabs>
        <w:spacing w:line="278" w:lineRule="auto"/>
        <w:ind w:left="862" w:right="281"/>
        <w:jc w:val="both"/>
      </w:pPr>
      <w:r>
        <w:rPr>
          <w:b/>
        </w:rPr>
        <w:t>Universidad Autónoma de Barcelona (UAB)</w:t>
      </w:r>
      <w:r>
        <w:t>, que ha desarrollado protocolos de evaluación</w:t>
      </w:r>
      <w:r>
        <w:rPr>
          <w:spacing w:val="-6"/>
        </w:rPr>
        <w:t xml:space="preserve"> </w:t>
      </w:r>
      <w:r>
        <w:t>y</w:t>
      </w:r>
      <w:r>
        <w:rPr>
          <w:spacing w:val="-8"/>
        </w:rPr>
        <w:t xml:space="preserve"> </w:t>
      </w:r>
      <w:r>
        <w:t>posicionamientos</w:t>
      </w:r>
      <w:r>
        <w:rPr>
          <w:spacing w:val="-5"/>
        </w:rPr>
        <w:t xml:space="preserve"> </w:t>
      </w:r>
      <w:r>
        <w:t>oficiales</w:t>
      </w:r>
      <w:r>
        <w:rPr>
          <w:spacing w:val="-5"/>
        </w:rPr>
        <w:t xml:space="preserve"> </w:t>
      </w:r>
      <w:r>
        <w:t>en</w:t>
      </w:r>
      <w:r>
        <w:rPr>
          <w:spacing w:val="-8"/>
        </w:rPr>
        <w:t xml:space="preserve"> </w:t>
      </w:r>
      <w:r>
        <w:t>torno</w:t>
      </w:r>
      <w:r>
        <w:rPr>
          <w:spacing w:val="-8"/>
        </w:rPr>
        <w:t xml:space="preserve"> </w:t>
      </w:r>
      <w:r>
        <w:t>a</w:t>
      </w:r>
      <w:r>
        <w:rPr>
          <w:spacing w:val="-5"/>
        </w:rPr>
        <w:t xml:space="preserve"> </w:t>
      </w:r>
      <w:r>
        <w:t>los</w:t>
      </w:r>
      <w:r>
        <w:rPr>
          <w:spacing w:val="-5"/>
        </w:rPr>
        <w:t xml:space="preserve"> </w:t>
      </w:r>
      <w:r>
        <w:t>usos</w:t>
      </w:r>
      <w:r>
        <w:rPr>
          <w:spacing w:val="-5"/>
        </w:rPr>
        <w:t xml:space="preserve"> </w:t>
      </w:r>
      <w:r>
        <w:t>pedagógicos</w:t>
      </w:r>
      <w:r>
        <w:rPr>
          <w:spacing w:val="-5"/>
        </w:rPr>
        <w:t xml:space="preserve"> </w:t>
      </w:r>
      <w:r>
        <w:t>de</w:t>
      </w:r>
      <w:r>
        <w:rPr>
          <w:spacing w:val="-8"/>
        </w:rPr>
        <w:t xml:space="preserve"> </w:t>
      </w:r>
      <w:r>
        <w:t xml:space="preserve">herramientas como </w:t>
      </w:r>
      <w:proofErr w:type="spellStart"/>
      <w:r>
        <w:t>ChatGPT</w:t>
      </w:r>
      <w:proofErr w:type="spellEnd"/>
      <w:r>
        <w:t>.</w:t>
      </w:r>
    </w:p>
    <w:p w14:paraId="27BAED7F" w14:textId="77777777" w:rsidR="0086798B" w:rsidRDefault="000210BA">
      <w:pPr>
        <w:pStyle w:val="Prrafodelista"/>
        <w:numPr>
          <w:ilvl w:val="0"/>
          <w:numId w:val="14"/>
        </w:numPr>
        <w:tabs>
          <w:tab w:val="left" w:pos="862"/>
        </w:tabs>
        <w:spacing w:line="278" w:lineRule="auto"/>
        <w:ind w:left="862" w:right="282"/>
        <w:jc w:val="both"/>
      </w:pPr>
      <w:r>
        <w:rPr>
          <w:b/>
        </w:rPr>
        <w:t>Universidad de Guadalajara (UDEG)</w:t>
      </w:r>
      <w:r>
        <w:t>, que declara en sus guías de Uso de la IAG la prohibición o el desaliento del uso de IA puede aumentar las brechas digitales y se compromete a garantizar condiciones de acceso equitativo y adaptar sus lineamientos a contextos diversos, promoviendo la alfabetización digital como un derecho.</w:t>
      </w:r>
    </w:p>
    <w:p w14:paraId="4935DF8D" w14:textId="77777777" w:rsidR="0086798B" w:rsidRDefault="000210BA">
      <w:pPr>
        <w:pStyle w:val="Prrafodelista"/>
        <w:numPr>
          <w:ilvl w:val="0"/>
          <w:numId w:val="14"/>
        </w:numPr>
        <w:tabs>
          <w:tab w:val="left" w:pos="862"/>
        </w:tabs>
        <w:spacing w:line="276" w:lineRule="auto"/>
        <w:ind w:left="862" w:right="282"/>
        <w:jc w:val="both"/>
      </w:pPr>
      <w:r>
        <w:rPr>
          <w:b/>
        </w:rPr>
        <w:t>IESALC-UNESCO</w:t>
      </w:r>
      <w:r>
        <w:t>, que propone estrategias para que las universidades latinoamericanas avancen en marcos normativos inclusivos y éticos sobre IA.</w:t>
      </w:r>
    </w:p>
    <w:p w14:paraId="32CE09D4" w14:textId="77777777" w:rsidR="0086798B" w:rsidRDefault="000210BA">
      <w:pPr>
        <w:pStyle w:val="Prrafodelista"/>
        <w:numPr>
          <w:ilvl w:val="0"/>
          <w:numId w:val="14"/>
        </w:numPr>
        <w:tabs>
          <w:tab w:val="left" w:pos="862"/>
        </w:tabs>
        <w:spacing w:line="278" w:lineRule="auto"/>
        <w:ind w:left="862" w:right="282"/>
        <w:jc w:val="both"/>
      </w:pPr>
      <w:r>
        <w:rPr>
          <w:b/>
        </w:rPr>
        <w:t xml:space="preserve">Organización para la Cooperación y el Desarrollo Económico (OCDE): </w:t>
      </w:r>
      <w:r>
        <w:t>recomendaciones que destacan la importancia de la transparencia algorítmica, el desarrollo</w:t>
      </w:r>
      <w:r>
        <w:rPr>
          <w:spacing w:val="-5"/>
        </w:rPr>
        <w:t xml:space="preserve"> </w:t>
      </w:r>
      <w:r>
        <w:t>de</w:t>
      </w:r>
      <w:r>
        <w:rPr>
          <w:spacing w:val="-4"/>
        </w:rPr>
        <w:t xml:space="preserve"> </w:t>
      </w:r>
      <w:r>
        <w:t>competencias</w:t>
      </w:r>
      <w:r>
        <w:rPr>
          <w:spacing w:val="-4"/>
        </w:rPr>
        <w:t xml:space="preserve"> </w:t>
      </w:r>
      <w:r>
        <w:t>docentes</w:t>
      </w:r>
      <w:r>
        <w:rPr>
          <w:spacing w:val="-4"/>
        </w:rPr>
        <w:t xml:space="preserve"> </w:t>
      </w:r>
      <w:r>
        <w:t>y</w:t>
      </w:r>
      <w:r>
        <w:rPr>
          <w:spacing w:val="-5"/>
        </w:rPr>
        <w:t xml:space="preserve"> </w:t>
      </w:r>
      <w:r>
        <w:t>el</w:t>
      </w:r>
      <w:r>
        <w:rPr>
          <w:spacing w:val="-3"/>
        </w:rPr>
        <w:t xml:space="preserve"> </w:t>
      </w:r>
      <w:r>
        <w:t>acceso</w:t>
      </w:r>
      <w:r>
        <w:rPr>
          <w:spacing w:val="-4"/>
        </w:rPr>
        <w:t xml:space="preserve"> </w:t>
      </w:r>
      <w:r>
        <w:t>equitativo</w:t>
      </w:r>
      <w:r>
        <w:rPr>
          <w:spacing w:val="-5"/>
        </w:rPr>
        <w:t xml:space="preserve"> </w:t>
      </w:r>
      <w:r>
        <w:t>a</w:t>
      </w:r>
      <w:r>
        <w:rPr>
          <w:spacing w:val="-4"/>
        </w:rPr>
        <w:t xml:space="preserve"> </w:t>
      </w:r>
      <w:r>
        <w:t>las</w:t>
      </w:r>
      <w:r>
        <w:rPr>
          <w:spacing w:val="-4"/>
        </w:rPr>
        <w:t xml:space="preserve"> </w:t>
      </w:r>
      <w:r>
        <w:t>tecnologías</w:t>
      </w:r>
      <w:r>
        <w:rPr>
          <w:spacing w:val="-4"/>
        </w:rPr>
        <w:t xml:space="preserve"> </w:t>
      </w:r>
      <w:r>
        <w:t>emergentes.</w:t>
      </w:r>
    </w:p>
    <w:p w14:paraId="255BC92F" w14:textId="77777777" w:rsidR="0086798B" w:rsidRDefault="0086798B">
      <w:pPr>
        <w:pStyle w:val="Prrafodelista"/>
        <w:spacing w:line="278" w:lineRule="auto"/>
        <w:jc w:val="both"/>
        <w:sectPr w:rsidR="0086798B">
          <w:pgSz w:w="11910" w:h="16840"/>
          <w:pgMar w:top="1320" w:right="1417" w:bottom="1280" w:left="1559" w:header="0" w:footer="1091" w:gutter="0"/>
          <w:cols w:space="720"/>
        </w:sectPr>
      </w:pPr>
    </w:p>
    <w:p w14:paraId="4D41C845" w14:textId="77777777" w:rsidR="0086798B" w:rsidRDefault="000210BA">
      <w:pPr>
        <w:pStyle w:val="Prrafodelista"/>
        <w:numPr>
          <w:ilvl w:val="0"/>
          <w:numId w:val="14"/>
        </w:numPr>
        <w:tabs>
          <w:tab w:val="left" w:pos="862"/>
        </w:tabs>
        <w:spacing w:before="77" w:line="278" w:lineRule="auto"/>
        <w:ind w:left="862" w:right="280"/>
        <w:jc w:val="both"/>
      </w:pPr>
      <w:r>
        <w:rPr>
          <w:b/>
        </w:rPr>
        <w:lastRenderedPageBreak/>
        <w:t>Universidad</w:t>
      </w:r>
      <w:r>
        <w:rPr>
          <w:b/>
          <w:spacing w:val="-10"/>
        </w:rPr>
        <w:t xml:space="preserve"> </w:t>
      </w:r>
      <w:r>
        <w:rPr>
          <w:b/>
        </w:rPr>
        <w:t>Nacional</w:t>
      </w:r>
      <w:r>
        <w:rPr>
          <w:b/>
          <w:spacing w:val="-9"/>
        </w:rPr>
        <w:t xml:space="preserve"> </w:t>
      </w:r>
      <w:r>
        <w:rPr>
          <w:b/>
        </w:rPr>
        <w:t>de</w:t>
      </w:r>
      <w:r>
        <w:rPr>
          <w:b/>
          <w:spacing w:val="-11"/>
        </w:rPr>
        <w:t xml:space="preserve"> </w:t>
      </w:r>
      <w:r>
        <w:rPr>
          <w:b/>
        </w:rPr>
        <w:t>Mar</w:t>
      </w:r>
      <w:r>
        <w:rPr>
          <w:b/>
          <w:spacing w:val="-9"/>
        </w:rPr>
        <w:t xml:space="preserve"> </w:t>
      </w:r>
      <w:r>
        <w:rPr>
          <w:b/>
        </w:rPr>
        <w:t>del</w:t>
      </w:r>
      <w:r>
        <w:rPr>
          <w:b/>
          <w:spacing w:val="-9"/>
        </w:rPr>
        <w:t xml:space="preserve"> </w:t>
      </w:r>
      <w:r>
        <w:rPr>
          <w:b/>
        </w:rPr>
        <w:t>Plata</w:t>
      </w:r>
      <w:r>
        <w:t>:</w:t>
      </w:r>
      <w:r>
        <w:rPr>
          <w:spacing w:val="38"/>
        </w:rPr>
        <w:t xml:space="preserve"> </w:t>
      </w:r>
      <w:r>
        <w:t>ha</w:t>
      </w:r>
      <w:r>
        <w:rPr>
          <w:spacing w:val="-9"/>
        </w:rPr>
        <w:t xml:space="preserve"> </w:t>
      </w:r>
      <w:r>
        <w:t>elaborado</w:t>
      </w:r>
      <w:r>
        <w:rPr>
          <w:spacing w:val="-10"/>
        </w:rPr>
        <w:t xml:space="preserve"> </w:t>
      </w:r>
      <w:r>
        <w:t>una</w:t>
      </w:r>
      <w:r>
        <w:rPr>
          <w:spacing w:val="-9"/>
        </w:rPr>
        <w:t xml:space="preserve"> </w:t>
      </w:r>
      <w:r>
        <w:t>guía</w:t>
      </w:r>
      <w:r>
        <w:rPr>
          <w:spacing w:val="-9"/>
        </w:rPr>
        <w:t xml:space="preserve"> </w:t>
      </w:r>
      <w:r>
        <w:t>para</w:t>
      </w:r>
      <w:r>
        <w:rPr>
          <w:spacing w:val="-9"/>
        </w:rPr>
        <w:t xml:space="preserve"> </w:t>
      </w:r>
      <w:r>
        <w:t>el</w:t>
      </w:r>
      <w:r>
        <w:rPr>
          <w:spacing w:val="-9"/>
        </w:rPr>
        <w:t xml:space="preserve"> </w:t>
      </w:r>
      <w:r>
        <w:t>uso</w:t>
      </w:r>
      <w:r>
        <w:rPr>
          <w:spacing w:val="-9"/>
        </w:rPr>
        <w:t xml:space="preserve"> </w:t>
      </w:r>
      <w:r>
        <w:t>responsable de la IAG en los procesos de enseñanza y aprendizaje, destacando la importancia de la transparencia en su uso.</w:t>
      </w:r>
    </w:p>
    <w:p w14:paraId="6FACE1BF" w14:textId="77777777" w:rsidR="0086798B" w:rsidRDefault="000210BA">
      <w:pPr>
        <w:pStyle w:val="Textoindependiente"/>
        <w:spacing w:before="242" w:line="278" w:lineRule="auto"/>
        <w:ind w:right="279"/>
        <w:jc w:val="both"/>
      </w:pPr>
      <w:r>
        <w:t>En</w:t>
      </w:r>
      <w:r>
        <w:rPr>
          <w:spacing w:val="-5"/>
        </w:rPr>
        <w:t xml:space="preserve"> </w:t>
      </w:r>
      <w:r>
        <w:t>el</w:t>
      </w:r>
      <w:r>
        <w:rPr>
          <w:spacing w:val="-4"/>
        </w:rPr>
        <w:t xml:space="preserve"> </w:t>
      </w:r>
      <w:r>
        <w:t>ámbito</w:t>
      </w:r>
      <w:r>
        <w:rPr>
          <w:spacing w:val="-7"/>
        </w:rPr>
        <w:t xml:space="preserve"> </w:t>
      </w:r>
      <w:r>
        <w:t>global,</w:t>
      </w:r>
      <w:r>
        <w:rPr>
          <w:spacing w:val="-7"/>
        </w:rPr>
        <w:t xml:space="preserve"> </w:t>
      </w:r>
      <w:r>
        <w:t>entidades</w:t>
      </w:r>
      <w:r>
        <w:rPr>
          <w:spacing w:val="-4"/>
        </w:rPr>
        <w:t xml:space="preserve"> </w:t>
      </w:r>
      <w:r>
        <w:t>como</w:t>
      </w:r>
      <w:r>
        <w:rPr>
          <w:spacing w:val="-7"/>
        </w:rPr>
        <w:t xml:space="preserve"> </w:t>
      </w:r>
      <w:r>
        <w:t>la</w:t>
      </w:r>
      <w:r>
        <w:rPr>
          <w:spacing w:val="-2"/>
        </w:rPr>
        <w:t xml:space="preserve"> </w:t>
      </w:r>
      <w:r>
        <w:rPr>
          <w:b/>
        </w:rPr>
        <w:t>UNESCO</w:t>
      </w:r>
      <w:r>
        <w:rPr>
          <w:b/>
          <w:spacing w:val="-4"/>
        </w:rPr>
        <w:t xml:space="preserve"> </w:t>
      </w:r>
      <w:r>
        <w:t>y</w:t>
      </w:r>
      <w:r>
        <w:rPr>
          <w:spacing w:val="-7"/>
        </w:rPr>
        <w:t xml:space="preserve"> </w:t>
      </w:r>
      <w:r>
        <w:t>la</w:t>
      </w:r>
      <w:r>
        <w:rPr>
          <w:spacing w:val="-6"/>
        </w:rPr>
        <w:t xml:space="preserve"> </w:t>
      </w:r>
      <w:r>
        <w:rPr>
          <w:b/>
        </w:rPr>
        <w:t>Comisión</w:t>
      </w:r>
      <w:r>
        <w:rPr>
          <w:b/>
          <w:spacing w:val="-5"/>
        </w:rPr>
        <w:t xml:space="preserve"> </w:t>
      </w:r>
      <w:r>
        <w:rPr>
          <w:b/>
        </w:rPr>
        <w:t>Europea</w:t>
      </w:r>
      <w:r>
        <w:rPr>
          <w:b/>
          <w:spacing w:val="-4"/>
        </w:rPr>
        <w:t xml:space="preserve"> </w:t>
      </w:r>
      <w:r>
        <w:t>destacan</w:t>
      </w:r>
      <w:r>
        <w:rPr>
          <w:spacing w:val="-5"/>
        </w:rPr>
        <w:t xml:space="preserve"> </w:t>
      </w:r>
      <w:r>
        <w:t>la</w:t>
      </w:r>
      <w:r>
        <w:rPr>
          <w:spacing w:val="-4"/>
        </w:rPr>
        <w:t xml:space="preserve"> </w:t>
      </w:r>
      <w:r>
        <w:t>necesidad de marcos éticos y regulaciones que orienten el uso de inteligencia artificial en la educación, asegurando derechos humanos, equidad, inclusión y transparencia.</w:t>
      </w:r>
    </w:p>
    <w:p w14:paraId="565D3EB1" w14:textId="77777777" w:rsidR="0086798B" w:rsidRDefault="000210BA">
      <w:pPr>
        <w:pStyle w:val="Textoindependiente"/>
        <w:spacing w:before="241" w:line="278" w:lineRule="auto"/>
        <w:ind w:right="279"/>
        <w:jc w:val="both"/>
      </w:pPr>
      <w:r>
        <w:t>A nivel regional, la Declaración de Heredia, elaborada en Costa Rica y publicada en enero de 2024, realiza un aporte sustantivo al brindar un conjunto de principios éticos diseñados para orientar el uso responsable de la Inteligencia Artificial (IA) en los procesos editoriales de la comunicación científica. Reconoce a la IA como una herramienta útil, pero subraya que su integración</w:t>
      </w:r>
      <w:r>
        <w:rPr>
          <w:spacing w:val="-6"/>
        </w:rPr>
        <w:t xml:space="preserve"> </w:t>
      </w:r>
      <w:r>
        <w:t>debe</w:t>
      </w:r>
      <w:r>
        <w:rPr>
          <w:spacing w:val="-6"/>
        </w:rPr>
        <w:t xml:space="preserve"> </w:t>
      </w:r>
      <w:r>
        <w:t>estar</w:t>
      </w:r>
      <w:r>
        <w:rPr>
          <w:spacing w:val="-5"/>
        </w:rPr>
        <w:t xml:space="preserve"> </w:t>
      </w:r>
      <w:r>
        <w:t>acompañada</w:t>
      </w:r>
      <w:r>
        <w:rPr>
          <w:spacing w:val="-6"/>
        </w:rPr>
        <w:t xml:space="preserve"> </w:t>
      </w:r>
      <w:r>
        <w:t>por</w:t>
      </w:r>
      <w:r>
        <w:rPr>
          <w:spacing w:val="-5"/>
        </w:rPr>
        <w:t xml:space="preserve"> </w:t>
      </w:r>
      <w:r>
        <w:t>la</w:t>
      </w:r>
      <w:r>
        <w:rPr>
          <w:spacing w:val="-8"/>
        </w:rPr>
        <w:t xml:space="preserve"> </w:t>
      </w:r>
      <w:r>
        <w:t>transparencia,</w:t>
      </w:r>
      <w:r>
        <w:rPr>
          <w:spacing w:val="-9"/>
        </w:rPr>
        <w:t xml:space="preserve"> </w:t>
      </w:r>
      <w:r>
        <w:t>trazabilidad</w:t>
      </w:r>
      <w:r>
        <w:rPr>
          <w:spacing w:val="-6"/>
        </w:rPr>
        <w:t xml:space="preserve"> </w:t>
      </w:r>
      <w:r>
        <w:t>y</w:t>
      </w:r>
      <w:r>
        <w:rPr>
          <w:spacing w:val="-6"/>
        </w:rPr>
        <w:t xml:space="preserve"> </w:t>
      </w:r>
      <w:r>
        <w:t>el</w:t>
      </w:r>
      <w:r>
        <w:rPr>
          <w:spacing w:val="-7"/>
        </w:rPr>
        <w:t xml:space="preserve"> </w:t>
      </w:r>
      <w:r>
        <w:t>rigor</w:t>
      </w:r>
      <w:r>
        <w:rPr>
          <w:spacing w:val="-5"/>
        </w:rPr>
        <w:t xml:space="preserve"> </w:t>
      </w:r>
      <w:r>
        <w:t>ético</w:t>
      </w:r>
      <w:r>
        <w:rPr>
          <w:spacing w:val="-8"/>
        </w:rPr>
        <w:t xml:space="preserve"> </w:t>
      </w:r>
      <w:r>
        <w:t>propios</w:t>
      </w:r>
      <w:r>
        <w:rPr>
          <w:spacing w:val="-6"/>
        </w:rPr>
        <w:t xml:space="preserve"> </w:t>
      </w:r>
      <w:r>
        <w:t>de</w:t>
      </w:r>
      <w:r>
        <w:rPr>
          <w:spacing w:val="-6"/>
        </w:rPr>
        <w:t xml:space="preserve"> </w:t>
      </w:r>
      <w:r>
        <w:t>la labor humana.</w:t>
      </w:r>
    </w:p>
    <w:p w14:paraId="523AF221" w14:textId="77777777" w:rsidR="0086798B" w:rsidRDefault="000210BA">
      <w:pPr>
        <w:pStyle w:val="Textoindependiente"/>
        <w:spacing w:before="243" w:line="278" w:lineRule="auto"/>
        <w:ind w:right="280"/>
        <w:jc w:val="both"/>
      </w:pPr>
      <w:r>
        <w:t>Similarmente, desde CAICYT-CONICET se desarrolló un decálogo para el uso ético de la inteligencia artificial en revistas científicas y académicas. Este documento tiene como objetivo brindar</w:t>
      </w:r>
      <w:r>
        <w:rPr>
          <w:spacing w:val="-5"/>
        </w:rPr>
        <w:t xml:space="preserve"> </w:t>
      </w:r>
      <w:r>
        <w:t>un</w:t>
      </w:r>
      <w:r>
        <w:rPr>
          <w:spacing w:val="-6"/>
        </w:rPr>
        <w:t xml:space="preserve"> </w:t>
      </w:r>
      <w:r>
        <w:t>marco</w:t>
      </w:r>
      <w:r>
        <w:rPr>
          <w:spacing w:val="-3"/>
        </w:rPr>
        <w:t xml:space="preserve"> </w:t>
      </w:r>
      <w:r>
        <w:t>de</w:t>
      </w:r>
      <w:r>
        <w:rPr>
          <w:spacing w:val="-6"/>
        </w:rPr>
        <w:t xml:space="preserve"> </w:t>
      </w:r>
      <w:r>
        <w:t>referencia</w:t>
      </w:r>
      <w:r>
        <w:rPr>
          <w:spacing w:val="-6"/>
        </w:rPr>
        <w:t xml:space="preserve"> </w:t>
      </w:r>
      <w:r>
        <w:t>claro,</w:t>
      </w:r>
      <w:r>
        <w:rPr>
          <w:spacing w:val="-6"/>
        </w:rPr>
        <w:t xml:space="preserve"> </w:t>
      </w:r>
      <w:r>
        <w:t>accesible</w:t>
      </w:r>
      <w:r>
        <w:rPr>
          <w:spacing w:val="-6"/>
        </w:rPr>
        <w:t xml:space="preserve"> </w:t>
      </w:r>
      <w:r>
        <w:t>y</w:t>
      </w:r>
      <w:r>
        <w:rPr>
          <w:spacing w:val="-4"/>
        </w:rPr>
        <w:t xml:space="preserve"> </w:t>
      </w:r>
      <w:r>
        <w:t>actualizado</w:t>
      </w:r>
      <w:r>
        <w:rPr>
          <w:spacing w:val="-6"/>
        </w:rPr>
        <w:t xml:space="preserve"> </w:t>
      </w:r>
      <w:r>
        <w:t>que</w:t>
      </w:r>
      <w:r>
        <w:rPr>
          <w:spacing w:val="-6"/>
        </w:rPr>
        <w:t xml:space="preserve"> </w:t>
      </w:r>
      <w:r>
        <w:t>acompañe a</w:t>
      </w:r>
      <w:r>
        <w:rPr>
          <w:spacing w:val="-6"/>
        </w:rPr>
        <w:t xml:space="preserve"> </w:t>
      </w:r>
      <w:r>
        <w:t>editoras,</w:t>
      </w:r>
      <w:r>
        <w:rPr>
          <w:spacing w:val="-6"/>
        </w:rPr>
        <w:t xml:space="preserve"> </w:t>
      </w:r>
      <w:r>
        <w:t>editores</w:t>
      </w:r>
      <w:r>
        <w:rPr>
          <w:spacing w:val="-6"/>
        </w:rPr>
        <w:t xml:space="preserve"> </w:t>
      </w:r>
      <w:r>
        <w:t>y equipos de gestión editorial en la toma de decisiones.</w:t>
      </w:r>
    </w:p>
    <w:p w14:paraId="3A67B00F" w14:textId="77777777" w:rsidR="0086798B" w:rsidRDefault="000210BA">
      <w:pPr>
        <w:pStyle w:val="Textoindependiente"/>
        <w:spacing w:before="245" w:line="278" w:lineRule="auto"/>
        <w:ind w:right="278"/>
        <w:jc w:val="both"/>
      </w:pPr>
      <w:r>
        <w:t>A estos aportes institucionales, se suman investigaciones académicas que buscan sistematizar el estado de la cuestión en la región. Por ejemplo, el metaanálisis de González Fernández, Romero‑López,</w:t>
      </w:r>
      <w:r>
        <w:rPr>
          <w:spacing w:val="-2"/>
        </w:rPr>
        <w:t xml:space="preserve"> </w:t>
      </w:r>
      <w:proofErr w:type="spellStart"/>
      <w:r>
        <w:t>Sgreccia</w:t>
      </w:r>
      <w:proofErr w:type="spellEnd"/>
      <w:r>
        <w:rPr>
          <w:spacing w:val="-2"/>
        </w:rPr>
        <w:t xml:space="preserve"> </w:t>
      </w:r>
      <w:r>
        <w:t>y</w:t>
      </w:r>
      <w:r>
        <w:rPr>
          <w:spacing w:val="-4"/>
        </w:rPr>
        <w:t xml:space="preserve"> </w:t>
      </w:r>
      <w:r>
        <w:t>Latorre</w:t>
      </w:r>
      <w:r>
        <w:rPr>
          <w:spacing w:val="-2"/>
        </w:rPr>
        <w:t xml:space="preserve"> </w:t>
      </w:r>
      <w:r>
        <w:t>Medina</w:t>
      </w:r>
      <w:r>
        <w:rPr>
          <w:spacing w:val="-2"/>
        </w:rPr>
        <w:t xml:space="preserve"> </w:t>
      </w:r>
      <w:r>
        <w:t>(2025),</w:t>
      </w:r>
      <w:r>
        <w:rPr>
          <w:spacing w:val="-2"/>
        </w:rPr>
        <w:t xml:space="preserve"> </w:t>
      </w:r>
      <w:r>
        <w:t>aporta</w:t>
      </w:r>
      <w:r>
        <w:rPr>
          <w:spacing w:val="-2"/>
        </w:rPr>
        <w:t xml:space="preserve"> </w:t>
      </w:r>
      <w:r>
        <w:t>evidencia</w:t>
      </w:r>
      <w:r>
        <w:rPr>
          <w:spacing w:val="-2"/>
        </w:rPr>
        <w:t xml:space="preserve"> </w:t>
      </w:r>
      <w:r>
        <w:t>clave. El</w:t>
      </w:r>
      <w:r>
        <w:rPr>
          <w:spacing w:val="-2"/>
        </w:rPr>
        <w:t xml:space="preserve"> </w:t>
      </w:r>
      <w:r>
        <w:t>estudio,</w:t>
      </w:r>
      <w:r>
        <w:rPr>
          <w:spacing w:val="-2"/>
        </w:rPr>
        <w:t xml:space="preserve"> </w:t>
      </w:r>
      <w:r>
        <w:t>basado</w:t>
      </w:r>
      <w:r>
        <w:rPr>
          <w:spacing w:val="-2"/>
        </w:rPr>
        <w:t xml:space="preserve"> </w:t>
      </w:r>
      <w:r>
        <w:t>en una revisión sistemática bajo la metodología PRISMA, examinó 28 artículos sobre marcos normativos y éticos en instituciones de educación superior iberoamericanas. Sus hallazgos destacan,</w:t>
      </w:r>
      <w:r>
        <w:rPr>
          <w:spacing w:val="-6"/>
        </w:rPr>
        <w:t xml:space="preserve"> </w:t>
      </w:r>
      <w:r>
        <w:t>principalmente</w:t>
      </w:r>
      <w:r>
        <w:rPr>
          <w:spacing w:val="-5"/>
        </w:rPr>
        <w:t xml:space="preserve"> </w:t>
      </w:r>
      <w:r>
        <w:t>que,</w:t>
      </w:r>
      <w:r>
        <w:rPr>
          <w:spacing w:val="-5"/>
        </w:rPr>
        <w:t xml:space="preserve"> </w:t>
      </w:r>
      <w:r>
        <w:t>en</w:t>
      </w:r>
      <w:r>
        <w:rPr>
          <w:spacing w:val="-8"/>
        </w:rPr>
        <w:t xml:space="preserve"> </w:t>
      </w:r>
      <w:r>
        <w:t>primer</w:t>
      </w:r>
      <w:r>
        <w:rPr>
          <w:spacing w:val="-7"/>
        </w:rPr>
        <w:t xml:space="preserve"> </w:t>
      </w:r>
      <w:r>
        <w:t>lugar,</w:t>
      </w:r>
      <w:r>
        <w:rPr>
          <w:spacing w:val="-8"/>
        </w:rPr>
        <w:t xml:space="preserve"> </w:t>
      </w:r>
      <w:r>
        <w:t>es</w:t>
      </w:r>
      <w:r>
        <w:rPr>
          <w:spacing w:val="-5"/>
        </w:rPr>
        <w:t xml:space="preserve"> </w:t>
      </w:r>
      <w:r>
        <w:t>urgente</w:t>
      </w:r>
      <w:r>
        <w:rPr>
          <w:spacing w:val="-5"/>
        </w:rPr>
        <w:t xml:space="preserve"> </w:t>
      </w:r>
      <w:r>
        <w:t>la</w:t>
      </w:r>
      <w:r>
        <w:rPr>
          <w:spacing w:val="-5"/>
        </w:rPr>
        <w:t xml:space="preserve"> </w:t>
      </w:r>
      <w:r>
        <w:t>necesidad</w:t>
      </w:r>
      <w:r>
        <w:rPr>
          <w:spacing w:val="-5"/>
        </w:rPr>
        <w:t xml:space="preserve"> </w:t>
      </w:r>
      <w:r>
        <w:t>de</w:t>
      </w:r>
      <w:r>
        <w:rPr>
          <w:spacing w:val="-5"/>
        </w:rPr>
        <w:t xml:space="preserve"> </w:t>
      </w:r>
      <w:r>
        <w:rPr>
          <w:b/>
        </w:rPr>
        <w:t>desarrollar</w:t>
      </w:r>
      <w:r>
        <w:rPr>
          <w:b/>
          <w:spacing w:val="-4"/>
        </w:rPr>
        <w:t xml:space="preserve"> </w:t>
      </w:r>
      <w:r>
        <w:rPr>
          <w:b/>
        </w:rPr>
        <w:t>políticas</w:t>
      </w:r>
      <w:r>
        <w:rPr>
          <w:b/>
          <w:spacing w:val="-10"/>
        </w:rPr>
        <w:t xml:space="preserve"> </w:t>
      </w:r>
      <w:r>
        <w:rPr>
          <w:b/>
        </w:rPr>
        <w:t xml:space="preserve">y regulaciones específicas </w:t>
      </w:r>
      <w:r>
        <w:t>que permitan un uso adecuado de la IA en contextos universitarios, reconociendo</w:t>
      </w:r>
      <w:r>
        <w:rPr>
          <w:spacing w:val="-6"/>
        </w:rPr>
        <w:t xml:space="preserve"> </w:t>
      </w:r>
      <w:r>
        <w:t>su</w:t>
      </w:r>
      <w:r>
        <w:rPr>
          <w:spacing w:val="-4"/>
        </w:rPr>
        <w:t xml:space="preserve"> </w:t>
      </w:r>
      <w:r>
        <w:t>impacto</w:t>
      </w:r>
      <w:r>
        <w:rPr>
          <w:spacing w:val="-6"/>
        </w:rPr>
        <w:t xml:space="preserve"> </w:t>
      </w:r>
      <w:r>
        <w:t>en</w:t>
      </w:r>
      <w:r>
        <w:rPr>
          <w:spacing w:val="-6"/>
        </w:rPr>
        <w:t xml:space="preserve"> </w:t>
      </w:r>
      <w:r>
        <w:t>la</w:t>
      </w:r>
      <w:r>
        <w:rPr>
          <w:spacing w:val="-4"/>
        </w:rPr>
        <w:t xml:space="preserve"> </w:t>
      </w:r>
      <w:r>
        <w:t>integridad</w:t>
      </w:r>
      <w:r>
        <w:rPr>
          <w:spacing w:val="-4"/>
        </w:rPr>
        <w:t xml:space="preserve"> </w:t>
      </w:r>
      <w:r>
        <w:t>académica,</w:t>
      </w:r>
      <w:r>
        <w:rPr>
          <w:spacing w:val="-6"/>
        </w:rPr>
        <w:t xml:space="preserve"> </w:t>
      </w:r>
      <w:r>
        <w:t>la</w:t>
      </w:r>
      <w:r>
        <w:rPr>
          <w:spacing w:val="-6"/>
        </w:rPr>
        <w:t xml:space="preserve"> </w:t>
      </w:r>
      <w:r>
        <w:t>privacidad</w:t>
      </w:r>
      <w:r>
        <w:rPr>
          <w:spacing w:val="-4"/>
        </w:rPr>
        <w:t xml:space="preserve"> </w:t>
      </w:r>
      <w:r>
        <w:t>y</w:t>
      </w:r>
      <w:r>
        <w:rPr>
          <w:spacing w:val="-6"/>
        </w:rPr>
        <w:t xml:space="preserve"> </w:t>
      </w:r>
      <w:r>
        <w:t>la</w:t>
      </w:r>
      <w:r>
        <w:rPr>
          <w:spacing w:val="-4"/>
        </w:rPr>
        <w:t xml:space="preserve"> </w:t>
      </w:r>
      <w:r>
        <w:t>equidad.</w:t>
      </w:r>
      <w:r>
        <w:rPr>
          <w:spacing w:val="-4"/>
        </w:rPr>
        <w:t xml:space="preserve"> </w:t>
      </w:r>
      <w:r>
        <w:t>Segundo,</w:t>
      </w:r>
      <w:r>
        <w:rPr>
          <w:spacing w:val="-5"/>
        </w:rPr>
        <w:t xml:space="preserve"> </w:t>
      </w:r>
      <w:r>
        <w:t>que</w:t>
      </w:r>
      <w:r>
        <w:rPr>
          <w:spacing w:val="-4"/>
        </w:rPr>
        <w:t xml:space="preserve"> </w:t>
      </w:r>
      <w:r>
        <w:t xml:space="preserve">es importante </w:t>
      </w:r>
      <w:r>
        <w:rPr>
          <w:b/>
        </w:rPr>
        <w:t>formar a toda la comunidad educativa</w:t>
      </w:r>
      <w:r>
        <w:t>, dotándola de competencias críticas, éticas y digitales que permitan un uso consciente, reflexivo y responsable de estas tecnologías.</w:t>
      </w:r>
    </w:p>
    <w:p w14:paraId="36DA01A5" w14:textId="77777777" w:rsidR="0086798B" w:rsidRDefault="000210BA">
      <w:pPr>
        <w:pStyle w:val="Textoindependiente"/>
        <w:spacing w:before="246" w:line="278" w:lineRule="auto"/>
        <w:ind w:right="280"/>
        <w:jc w:val="both"/>
      </w:pPr>
      <w:r>
        <w:t>Arias Méndez (2025) complementa esta perspectiva a partir de un análisis comparativo de las políticas regulatorias de la IA en América Latina. El resultado exhibió "vacíos regulatorios" en muchas universidades, mostrando una mayor frecuencia de regulación informal o inexistente frente</w:t>
      </w:r>
      <w:r>
        <w:rPr>
          <w:spacing w:val="-8"/>
        </w:rPr>
        <w:t xml:space="preserve"> </w:t>
      </w:r>
      <w:r>
        <w:t>a</w:t>
      </w:r>
      <w:r>
        <w:rPr>
          <w:spacing w:val="-11"/>
        </w:rPr>
        <w:t xml:space="preserve"> </w:t>
      </w:r>
      <w:r>
        <w:t>marcos</w:t>
      </w:r>
      <w:r>
        <w:rPr>
          <w:spacing w:val="-10"/>
        </w:rPr>
        <w:t xml:space="preserve"> </w:t>
      </w:r>
      <w:r>
        <w:t>internacionales</w:t>
      </w:r>
      <w:r>
        <w:rPr>
          <w:spacing w:val="-10"/>
        </w:rPr>
        <w:t xml:space="preserve"> </w:t>
      </w:r>
      <w:r>
        <w:t>como</w:t>
      </w:r>
      <w:r>
        <w:rPr>
          <w:spacing w:val="-9"/>
        </w:rPr>
        <w:t xml:space="preserve"> </w:t>
      </w:r>
      <w:r>
        <w:t>los</w:t>
      </w:r>
      <w:r>
        <w:rPr>
          <w:spacing w:val="-8"/>
        </w:rPr>
        <w:t xml:space="preserve"> </w:t>
      </w:r>
      <w:r>
        <w:t>de</w:t>
      </w:r>
      <w:r>
        <w:rPr>
          <w:spacing w:val="-8"/>
        </w:rPr>
        <w:t xml:space="preserve"> </w:t>
      </w:r>
      <w:r>
        <w:t>la</w:t>
      </w:r>
      <w:r>
        <w:rPr>
          <w:spacing w:val="-8"/>
        </w:rPr>
        <w:t xml:space="preserve"> </w:t>
      </w:r>
      <w:r>
        <w:t>UNESCO</w:t>
      </w:r>
      <w:r>
        <w:rPr>
          <w:spacing w:val="-10"/>
        </w:rPr>
        <w:t xml:space="preserve"> </w:t>
      </w:r>
      <w:r>
        <w:t>o</w:t>
      </w:r>
      <w:r>
        <w:rPr>
          <w:spacing w:val="-9"/>
        </w:rPr>
        <w:t xml:space="preserve"> </w:t>
      </w:r>
      <w:r>
        <w:t>la</w:t>
      </w:r>
      <w:r>
        <w:rPr>
          <w:spacing w:val="-8"/>
        </w:rPr>
        <w:t xml:space="preserve"> </w:t>
      </w:r>
      <w:r>
        <w:t>UE.</w:t>
      </w:r>
      <w:r>
        <w:rPr>
          <w:spacing w:val="-9"/>
        </w:rPr>
        <w:t xml:space="preserve"> </w:t>
      </w:r>
      <w:r>
        <w:t>El</w:t>
      </w:r>
      <w:r>
        <w:rPr>
          <w:spacing w:val="-8"/>
        </w:rPr>
        <w:t xml:space="preserve"> </w:t>
      </w:r>
      <w:r>
        <w:t>estudio</w:t>
      </w:r>
      <w:r>
        <w:rPr>
          <w:spacing w:val="-9"/>
        </w:rPr>
        <w:t xml:space="preserve"> </w:t>
      </w:r>
      <w:r>
        <w:t>subraya</w:t>
      </w:r>
      <w:r>
        <w:rPr>
          <w:spacing w:val="-8"/>
        </w:rPr>
        <w:t xml:space="preserve"> </w:t>
      </w:r>
      <w:r>
        <w:t>la</w:t>
      </w:r>
      <w:r>
        <w:rPr>
          <w:spacing w:val="-8"/>
        </w:rPr>
        <w:t xml:space="preserve"> </w:t>
      </w:r>
      <w:r>
        <w:t>necesidad de instrumentos normativos institucionales sólidos que aseguren un acceso educativo equitativo y un uso ético de la IA.</w:t>
      </w:r>
    </w:p>
    <w:p w14:paraId="647DFABE" w14:textId="77777777" w:rsidR="0086798B" w:rsidRDefault="000210BA">
      <w:pPr>
        <w:pStyle w:val="Textoindependiente"/>
        <w:spacing w:before="244" w:line="278" w:lineRule="auto"/>
        <w:ind w:right="281"/>
        <w:jc w:val="both"/>
      </w:pPr>
      <w:r>
        <w:t>Un mapeo sistemático de Redalyc (Red de Revistas Científicas de América Latina y el Caribe, España y Portugal) reveló que los principales desafíos identificados en artículos científicos incluyen: la ausencia de normativas claras, la necesidad de formación ética, la integración de la IA en currículos y la promoción del pensamiento crítico entre los estudiantes y docentes.</w:t>
      </w:r>
    </w:p>
    <w:p w14:paraId="50094921" w14:textId="77777777" w:rsidR="0086798B" w:rsidRDefault="000210BA">
      <w:pPr>
        <w:pStyle w:val="Textoindependiente"/>
        <w:spacing w:before="242" w:line="280" w:lineRule="auto"/>
        <w:ind w:right="286"/>
        <w:jc w:val="both"/>
      </w:pPr>
      <w:r>
        <w:t>Estos estudios internacionales y regionales establecen dos demandas claras y urgentes para las instituciones de educación superior latinoamericanas:</w:t>
      </w:r>
    </w:p>
    <w:p w14:paraId="0F47455E" w14:textId="77777777" w:rsidR="0086798B" w:rsidRDefault="000210BA">
      <w:pPr>
        <w:pStyle w:val="Prrafodelista"/>
        <w:numPr>
          <w:ilvl w:val="0"/>
          <w:numId w:val="14"/>
        </w:numPr>
        <w:tabs>
          <w:tab w:val="left" w:pos="862"/>
        </w:tabs>
        <w:spacing w:before="235" w:line="276" w:lineRule="auto"/>
        <w:ind w:left="862" w:right="279"/>
        <w:jc w:val="both"/>
      </w:pPr>
      <w:r>
        <w:rPr>
          <w:b/>
        </w:rPr>
        <w:t>Diseñar</w:t>
      </w:r>
      <w:r>
        <w:rPr>
          <w:b/>
          <w:spacing w:val="-10"/>
        </w:rPr>
        <w:t xml:space="preserve"> </w:t>
      </w:r>
      <w:r>
        <w:rPr>
          <w:b/>
        </w:rPr>
        <w:t>y</w:t>
      </w:r>
      <w:r>
        <w:rPr>
          <w:b/>
          <w:spacing w:val="-7"/>
        </w:rPr>
        <w:t xml:space="preserve"> </w:t>
      </w:r>
      <w:r>
        <w:rPr>
          <w:b/>
        </w:rPr>
        <w:t>adoptar</w:t>
      </w:r>
      <w:r>
        <w:rPr>
          <w:b/>
          <w:spacing w:val="-9"/>
        </w:rPr>
        <w:t xml:space="preserve"> </w:t>
      </w:r>
      <w:r>
        <w:rPr>
          <w:b/>
        </w:rPr>
        <w:t>marcos</w:t>
      </w:r>
      <w:r>
        <w:rPr>
          <w:b/>
          <w:spacing w:val="-9"/>
        </w:rPr>
        <w:t xml:space="preserve"> </w:t>
      </w:r>
      <w:r>
        <w:rPr>
          <w:b/>
        </w:rPr>
        <w:t>normativos</w:t>
      </w:r>
      <w:r>
        <w:rPr>
          <w:b/>
          <w:spacing w:val="-7"/>
        </w:rPr>
        <w:t xml:space="preserve"> </w:t>
      </w:r>
      <w:r>
        <w:rPr>
          <w:b/>
        </w:rPr>
        <w:t>propios</w:t>
      </w:r>
      <w:r>
        <w:t>,</w:t>
      </w:r>
      <w:r>
        <w:rPr>
          <w:spacing w:val="-7"/>
        </w:rPr>
        <w:t xml:space="preserve"> </w:t>
      </w:r>
      <w:r>
        <w:t>adaptados</w:t>
      </w:r>
      <w:r>
        <w:rPr>
          <w:spacing w:val="-7"/>
        </w:rPr>
        <w:t xml:space="preserve"> </w:t>
      </w:r>
      <w:r>
        <w:t>a</w:t>
      </w:r>
      <w:r>
        <w:rPr>
          <w:spacing w:val="-9"/>
        </w:rPr>
        <w:t xml:space="preserve"> </w:t>
      </w:r>
      <w:r>
        <w:t>sus</w:t>
      </w:r>
      <w:r>
        <w:rPr>
          <w:spacing w:val="-9"/>
        </w:rPr>
        <w:t xml:space="preserve"> </w:t>
      </w:r>
      <w:r>
        <w:t>contextos,</w:t>
      </w:r>
      <w:r>
        <w:rPr>
          <w:spacing w:val="-9"/>
        </w:rPr>
        <w:t xml:space="preserve"> </w:t>
      </w:r>
      <w:r>
        <w:t>que</w:t>
      </w:r>
      <w:r>
        <w:rPr>
          <w:spacing w:val="-9"/>
        </w:rPr>
        <w:t xml:space="preserve"> </w:t>
      </w:r>
      <w:r>
        <w:t>regulen el uso de la IA de forma ética, transparente y equitativa.</w:t>
      </w:r>
    </w:p>
    <w:p w14:paraId="3C3CDA7A" w14:textId="77777777" w:rsidR="0086798B" w:rsidRDefault="0086798B">
      <w:pPr>
        <w:pStyle w:val="Prrafodelista"/>
        <w:spacing w:line="276" w:lineRule="auto"/>
        <w:jc w:val="both"/>
        <w:sectPr w:rsidR="0086798B">
          <w:pgSz w:w="11910" w:h="16840"/>
          <w:pgMar w:top="1320" w:right="1417" w:bottom="1280" w:left="1559" w:header="0" w:footer="1091" w:gutter="0"/>
          <w:cols w:space="720"/>
        </w:sectPr>
      </w:pPr>
    </w:p>
    <w:p w14:paraId="05963E0F" w14:textId="1D5931DD" w:rsidR="0086798B" w:rsidRDefault="000210BA">
      <w:pPr>
        <w:pStyle w:val="Prrafodelista"/>
        <w:numPr>
          <w:ilvl w:val="0"/>
          <w:numId w:val="14"/>
        </w:numPr>
        <w:tabs>
          <w:tab w:val="left" w:pos="862"/>
        </w:tabs>
        <w:spacing w:before="77" w:line="278" w:lineRule="auto"/>
        <w:ind w:left="862" w:right="282"/>
        <w:jc w:val="both"/>
      </w:pPr>
      <w:r>
        <w:rPr>
          <w:b/>
        </w:rPr>
        <w:lastRenderedPageBreak/>
        <w:t>Invertir en formación crítica y ética</w:t>
      </w:r>
      <w:r>
        <w:t>, dirigida a todos los actores universitarios, garantizando</w:t>
      </w:r>
      <w:r>
        <w:rPr>
          <w:spacing w:val="-8"/>
        </w:rPr>
        <w:t xml:space="preserve"> </w:t>
      </w:r>
      <w:r>
        <w:t>que</w:t>
      </w:r>
      <w:r>
        <w:rPr>
          <w:spacing w:val="-10"/>
        </w:rPr>
        <w:t xml:space="preserve"> </w:t>
      </w:r>
      <w:r>
        <w:t>las</w:t>
      </w:r>
      <w:r>
        <w:rPr>
          <w:spacing w:val="-10"/>
        </w:rPr>
        <w:t xml:space="preserve"> </w:t>
      </w:r>
      <w:r>
        <w:t>tecnologías</w:t>
      </w:r>
      <w:r>
        <w:rPr>
          <w:spacing w:val="-10"/>
        </w:rPr>
        <w:t xml:space="preserve"> </w:t>
      </w:r>
      <w:r>
        <w:t>de</w:t>
      </w:r>
      <w:r>
        <w:rPr>
          <w:spacing w:val="-10"/>
        </w:rPr>
        <w:t xml:space="preserve"> </w:t>
      </w:r>
      <w:r>
        <w:t>IA</w:t>
      </w:r>
      <w:r>
        <w:rPr>
          <w:spacing w:val="-9"/>
        </w:rPr>
        <w:t xml:space="preserve"> </w:t>
      </w:r>
      <w:r>
        <w:t>no</w:t>
      </w:r>
      <w:r>
        <w:rPr>
          <w:spacing w:val="-8"/>
        </w:rPr>
        <w:t xml:space="preserve"> </w:t>
      </w:r>
      <w:r w:rsidR="00674759">
        <w:rPr>
          <w:spacing w:val="-8"/>
        </w:rPr>
        <w:t>constituyan</w:t>
      </w:r>
      <w:r>
        <w:rPr>
          <w:spacing w:val="-11"/>
        </w:rPr>
        <w:t xml:space="preserve"> </w:t>
      </w:r>
      <w:r>
        <w:t>imposiciones</w:t>
      </w:r>
      <w:r>
        <w:rPr>
          <w:spacing w:val="-10"/>
        </w:rPr>
        <w:t xml:space="preserve"> </w:t>
      </w:r>
      <w:r>
        <w:t>tecnológicas,</w:t>
      </w:r>
      <w:r>
        <w:rPr>
          <w:spacing w:val="-10"/>
        </w:rPr>
        <w:t xml:space="preserve"> </w:t>
      </w:r>
      <w:r>
        <w:t>sino herramientas integradas ética y pedagógicamente.</w:t>
      </w:r>
    </w:p>
    <w:p w14:paraId="6FD780B7" w14:textId="77777777" w:rsidR="0086798B" w:rsidRDefault="000210BA">
      <w:pPr>
        <w:pStyle w:val="Textoindependiente"/>
        <w:spacing w:before="242" w:line="278" w:lineRule="auto"/>
        <w:ind w:right="277"/>
        <w:jc w:val="both"/>
      </w:pPr>
      <w:r>
        <w:t xml:space="preserve">Estos desafíos refuerzan y legitiman la importancia de avanzar con un esquema de Principios Rectores para el uso responsable de la IAG -alineado con tendencias regionales y globales en educación superior- y, a partir de ellos, la creación de una Guía institucional propia para la </w:t>
      </w:r>
      <w:proofErr w:type="spellStart"/>
      <w:r>
        <w:t>UNCuyo</w:t>
      </w:r>
      <w:proofErr w:type="spellEnd"/>
      <w:r>
        <w:t xml:space="preserve"> que oriente dicho uso responsable (ver Anexo II).</w:t>
      </w:r>
    </w:p>
    <w:p w14:paraId="3971E052" w14:textId="77777777" w:rsidR="0086798B" w:rsidRDefault="000210BA">
      <w:pPr>
        <w:pStyle w:val="Ttulo2"/>
        <w:numPr>
          <w:ilvl w:val="0"/>
          <w:numId w:val="1"/>
        </w:numPr>
        <w:tabs>
          <w:tab w:val="left" w:pos="861"/>
        </w:tabs>
        <w:spacing w:before="242"/>
        <w:ind w:left="861" w:hanging="359"/>
      </w:pPr>
      <w:r>
        <w:t>Principios</w:t>
      </w:r>
      <w:r>
        <w:rPr>
          <w:spacing w:val="-5"/>
        </w:rPr>
        <w:t xml:space="preserve"> </w:t>
      </w:r>
      <w:r>
        <w:t>para</w:t>
      </w:r>
      <w:r>
        <w:rPr>
          <w:spacing w:val="-4"/>
        </w:rPr>
        <w:t xml:space="preserve"> </w:t>
      </w:r>
      <w:r>
        <w:t>el</w:t>
      </w:r>
      <w:r>
        <w:rPr>
          <w:spacing w:val="-1"/>
        </w:rPr>
        <w:t xml:space="preserve"> </w:t>
      </w:r>
      <w:r>
        <w:t>uso</w:t>
      </w:r>
      <w:r>
        <w:rPr>
          <w:spacing w:val="-3"/>
        </w:rPr>
        <w:t xml:space="preserve"> </w:t>
      </w:r>
      <w:r>
        <w:t>responsable</w:t>
      </w:r>
      <w:r>
        <w:rPr>
          <w:spacing w:val="-2"/>
        </w:rPr>
        <w:t xml:space="preserve"> </w:t>
      </w:r>
      <w:r>
        <w:t>de</w:t>
      </w:r>
      <w:r>
        <w:rPr>
          <w:spacing w:val="-4"/>
        </w:rPr>
        <w:t xml:space="preserve"> </w:t>
      </w:r>
      <w:r>
        <w:t>la</w:t>
      </w:r>
      <w:r>
        <w:rPr>
          <w:spacing w:val="-3"/>
        </w:rPr>
        <w:t xml:space="preserve"> </w:t>
      </w:r>
      <w:r>
        <w:t>IAG</w:t>
      </w:r>
      <w:r>
        <w:rPr>
          <w:spacing w:val="-1"/>
        </w:rPr>
        <w:t xml:space="preserve"> </w:t>
      </w:r>
      <w:r>
        <w:t>en</w:t>
      </w:r>
      <w:r>
        <w:rPr>
          <w:spacing w:val="-5"/>
        </w:rPr>
        <w:t xml:space="preserve"> </w:t>
      </w:r>
      <w:r>
        <w:t>la</w:t>
      </w:r>
      <w:r>
        <w:rPr>
          <w:spacing w:val="-5"/>
        </w:rPr>
        <w:t xml:space="preserve"> </w:t>
      </w:r>
      <w:proofErr w:type="spellStart"/>
      <w:r>
        <w:rPr>
          <w:spacing w:val="-2"/>
        </w:rPr>
        <w:t>UNCuyo</w:t>
      </w:r>
      <w:proofErr w:type="spellEnd"/>
    </w:p>
    <w:p w14:paraId="60B77CBC" w14:textId="77777777" w:rsidR="0086798B" w:rsidRDefault="0086798B">
      <w:pPr>
        <w:pStyle w:val="Textoindependiente"/>
        <w:spacing w:before="27"/>
        <w:ind w:left="0"/>
        <w:rPr>
          <w:b/>
        </w:rPr>
      </w:pPr>
    </w:p>
    <w:p w14:paraId="7A39150E" w14:textId="717D66E9" w:rsidR="0086798B" w:rsidRDefault="000210BA">
      <w:pPr>
        <w:pStyle w:val="Textoindependiente"/>
        <w:spacing w:line="278" w:lineRule="auto"/>
        <w:ind w:right="280"/>
        <w:jc w:val="both"/>
      </w:pPr>
      <w:r>
        <w:t>La</w:t>
      </w:r>
      <w:r>
        <w:rPr>
          <w:spacing w:val="-5"/>
        </w:rPr>
        <w:t xml:space="preserve"> </w:t>
      </w:r>
      <w:r>
        <w:t>inteligencia</w:t>
      </w:r>
      <w:r>
        <w:rPr>
          <w:spacing w:val="-7"/>
        </w:rPr>
        <w:t xml:space="preserve"> </w:t>
      </w:r>
      <w:r>
        <w:t>artificial</w:t>
      </w:r>
      <w:r>
        <w:rPr>
          <w:spacing w:val="-4"/>
        </w:rPr>
        <w:t xml:space="preserve"> </w:t>
      </w:r>
      <w:r>
        <w:t>generativa</w:t>
      </w:r>
      <w:r>
        <w:rPr>
          <w:spacing w:val="-7"/>
        </w:rPr>
        <w:t xml:space="preserve"> </w:t>
      </w:r>
      <w:r>
        <w:t>(IAG)</w:t>
      </w:r>
      <w:r>
        <w:rPr>
          <w:spacing w:val="-4"/>
        </w:rPr>
        <w:t xml:space="preserve"> </w:t>
      </w:r>
      <w:r w:rsidR="00406A6C">
        <w:rPr>
          <w:spacing w:val="-4"/>
        </w:rPr>
        <w:t xml:space="preserve">constituye </w:t>
      </w:r>
      <w:r>
        <w:t>un</w:t>
      </w:r>
      <w:r>
        <w:rPr>
          <w:spacing w:val="-7"/>
        </w:rPr>
        <w:t xml:space="preserve"> </w:t>
      </w:r>
      <w:r>
        <w:t>campo</w:t>
      </w:r>
      <w:r>
        <w:rPr>
          <w:spacing w:val="-7"/>
        </w:rPr>
        <w:t xml:space="preserve"> </w:t>
      </w:r>
      <w:r w:rsidR="00406A6C">
        <w:rPr>
          <w:spacing w:val="-7"/>
        </w:rPr>
        <w:t xml:space="preserve">que puede </w:t>
      </w:r>
      <w:r w:rsidR="000041FD">
        <w:rPr>
          <w:spacing w:val="-7"/>
        </w:rPr>
        <w:t xml:space="preserve">facilitar la innovación </w:t>
      </w:r>
      <w:r>
        <w:t>en</w:t>
      </w:r>
      <w:r>
        <w:rPr>
          <w:spacing w:val="-7"/>
        </w:rPr>
        <w:t xml:space="preserve"> </w:t>
      </w:r>
      <w:r>
        <w:t>la</w:t>
      </w:r>
      <w:r>
        <w:rPr>
          <w:spacing w:val="-4"/>
        </w:rPr>
        <w:t xml:space="preserve"> </w:t>
      </w:r>
      <w:r>
        <w:t>enseñanza,</w:t>
      </w:r>
      <w:r>
        <w:rPr>
          <w:spacing w:val="-7"/>
        </w:rPr>
        <w:t xml:space="preserve"> </w:t>
      </w:r>
      <w:r>
        <w:t>el aprendizaje, la evaluación y la gestión universitaria. Bien diseñada y acompañada pedagógicamente, permite</w:t>
      </w:r>
      <w:r>
        <w:rPr>
          <w:spacing w:val="-2"/>
        </w:rPr>
        <w:t xml:space="preserve"> </w:t>
      </w:r>
      <w:r>
        <w:t>personalizar</w:t>
      </w:r>
      <w:r>
        <w:rPr>
          <w:spacing w:val="-1"/>
        </w:rPr>
        <w:t xml:space="preserve"> </w:t>
      </w:r>
      <w:r>
        <w:t>trayectorias educativas, diversificar</w:t>
      </w:r>
      <w:r>
        <w:rPr>
          <w:spacing w:val="-1"/>
        </w:rPr>
        <w:t xml:space="preserve"> </w:t>
      </w:r>
      <w:r>
        <w:t>recursos y lenguajes (texto, audio, imagen, traducción e interacción en tiempo real), ampliar la accesibilidad, ofrecer retroalimentación</w:t>
      </w:r>
      <w:r>
        <w:rPr>
          <w:spacing w:val="-12"/>
        </w:rPr>
        <w:t xml:space="preserve"> </w:t>
      </w:r>
      <w:r>
        <w:t>formativa</w:t>
      </w:r>
      <w:r>
        <w:rPr>
          <w:spacing w:val="-12"/>
        </w:rPr>
        <w:t xml:space="preserve"> </w:t>
      </w:r>
      <w:r>
        <w:t>más</w:t>
      </w:r>
      <w:r>
        <w:rPr>
          <w:spacing w:val="-10"/>
        </w:rPr>
        <w:t xml:space="preserve"> </w:t>
      </w:r>
      <w:r>
        <w:t>frecuente,</w:t>
      </w:r>
      <w:r>
        <w:rPr>
          <w:spacing w:val="-10"/>
        </w:rPr>
        <w:t xml:space="preserve"> </w:t>
      </w:r>
      <w:r>
        <w:t>optimizar</w:t>
      </w:r>
      <w:r>
        <w:rPr>
          <w:spacing w:val="-10"/>
        </w:rPr>
        <w:t xml:space="preserve"> </w:t>
      </w:r>
      <w:r>
        <w:t>tareas</w:t>
      </w:r>
      <w:r>
        <w:rPr>
          <w:spacing w:val="-10"/>
        </w:rPr>
        <w:t xml:space="preserve"> </w:t>
      </w:r>
      <w:r>
        <w:t>administrativas</w:t>
      </w:r>
      <w:r>
        <w:rPr>
          <w:spacing w:val="-10"/>
        </w:rPr>
        <w:t xml:space="preserve"> </w:t>
      </w:r>
      <w:r>
        <w:t>repetitivas,</w:t>
      </w:r>
      <w:r>
        <w:rPr>
          <w:spacing w:val="-11"/>
        </w:rPr>
        <w:t xml:space="preserve"> </w:t>
      </w:r>
      <w:r>
        <w:t>apoyar</w:t>
      </w:r>
      <w:r>
        <w:rPr>
          <w:spacing w:val="-9"/>
        </w:rPr>
        <w:t xml:space="preserve"> </w:t>
      </w:r>
      <w:r>
        <w:t>la investigación con procesos de síntesis y exploración</w:t>
      </w:r>
      <w:r w:rsidR="00E925E6">
        <w:t xml:space="preserve"> </w:t>
      </w:r>
      <w:r>
        <w:t>y fortalecer la toma de decisiones con analíticas educativas respetuosas de la privacidad. En síntesis</w:t>
      </w:r>
      <w:r w:rsidR="005E6FEE">
        <w:t>, su uso ético y responsable, permitiría</w:t>
      </w:r>
      <w:r>
        <w:t xml:space="preserve"> más tiempo para la mediación humana de calidad, más oportunidades para aprender con y sobre tecnologías emergentes</w:t>
      </w:r>
      <w:r w:rsidR="00D30E2B">
        <w:t xml:space="preserve"> </w:t>
      </w:r>
      <w:r>
        <w:t xml:space="preserve">y más equidad si su adopción se orienta con criterios de inclusión y apoyo </w:t>
      </w:r>
      <w:r>
        <w:rPr>
          <w:spacing w:val="-2"/>
        </w:rPr>
        <w:t>institucional.</w:t>
      </w:r>
    </w:p>
    <w:p w14:paraId="7AE9B557" w14:textId="77777777" w:rsidR="0086798B" w:rsidRDefault="000210BA">
      <w:pPr>
        <w:pStyle w:val="Textoindependiente"/>
        <w:spacing w:before="249" w:line="278" w:lineRule="auto"/>
        <w:ind w:right="280"/>
        <w:jc w:val="both"/>
      </w:pPr>
      <w:r>
        <w:t>Por tanto, para la Universidad es importante hacer hincapié en el uso crítico, responsable y transparente</w:t>
      </w:r>
      <w:r>
        <w:rPr>
          <w:spacing w:val="-4"/>
        </w:rPr>
        <w:t xml:space="preserve"> </w:t>
      </w:r>
      <w:r>
        <w:t>de</w:t>
      </w:r>
      <w:r>
        <w:rPr>
          <w:spacing w:val="-4"/>
        </w:rPr>
        <w:t xml:space="preserve"> </w:t>
      </w:r>
      <w:r>
        <w:t>la</w:t>
      </w:r>
      <w:r>
        <w:rPr>
          <w:spacing w:val="-4"/>
        </w:rPr>
        <w:t xml:space="preserve"> </w:t>
      </w:r>
      <w:r>
        <w:t>IAG,</w:t>
      </w:r>
      <w:r>
        <w:rPr>
          <w:spacing w:val="-2"/>
        </w:rPr>
        <w:t xml:space="preserve"> </w:t>
      </w:r>
      <w:r>
        <w:t>conociendo</w:t>
      </w:r>
      <w:r>
        <w:rPr>
          <w:spacing w:val="-5"/>
        </w:rPr>
        <w:t xml:space="preserve"> </w:t>
      </w:r>
      <w:r>
        <w:t>además</w:t>
      </w:r>
      <w:r>
        <w:rPr>
          <w:spacing w:val="-4"/>
        </w:rPr>
        <w:t xml:space="preserve"> </w:t>
      </w:r>
      <w:r>
        <w:t>sus</w:t>
      </w:r>
      <w:r>
        <w:rPr>
          <w:spacing w:val="-2"/>
        </w:rPr>
        <w:t xml:space="preserve"> </w:t>
      </w:r>
      <w:r>
        <w:t>riesgos. Entre</w:t>
      </w:r>
      <w:r>
        <w:rPr>
          <w:spacing w:val="-4"/>
        </w:rPr>
        <w:t xml:space="preserve"> </w:t>
      </w:r>
      <w:r>
        <w:t>ellos</w:t>
      </w:r>
      <w:r>
        <w:rPr>
          <w:spacing w:val="-4"/>
        </w:rPr>
        <w:t xml:space="preserve"> </w:t>
      </w:r>
      <w:r>
        <w:t>se</w:t>
      </w:r>
      <w:r>
        <w:rPr>
          <w:spacing w:val="-4"/>
        </w:rPr>
        <w:t xml:space="preserve"> </w:t>
      </w:r>
      <w:r>
        <w:t>destacan:</w:t>
      </w:r>
      <w:r>
        <w:rPr>
          <w:spacing w:val="-4"/>
        </w:rPr>
        <w:t xml:space="preserve"> </w:t>
      </w:r>
      <w:r>
        <w:t>la</w:t>
      </w:r>
      <w:r>
        <w:rPr>
          <w:spacing w:val="-4"/>
        </w:rPr>
        <w:t xml:space="preserve"> </w:t>
      </w:r>
      <w:r>
        <w:t>generación</w:t>
      </w:r>
      <w:r>
        <w:rPr>
          <w:spacing w:val="-2"/>
        </w:rPr>
        <w:t xml:space="preserve"> </w:t>
      </w:r>
      <w:r>
        <w:t>de respuestas</w:t>
      </w:r>
      <w:r>
        <w:rPr>
          <w:spacing w:val="-9"/>
        </w:rPr>
        <w:t xml:space="preserve"> </w:t>
      </w:r>
      <w:r>
        <w:t>erróneas</w:t>
      </w:r>
      <w:r>
        <w:rPr>
          <w:spacing w:val="-7"/>
        </w:rPr>
        <w:t xml:space="preserve"> </w:t>
      </w:r>
      <w:r>
        <w:t>o</w:t>
      </w:r>
      <w:r>
        <w:rPr>
          <w:spacing w:val="-10"/>
        </w:rPr>
        <w:t xml:space="preserve"> </w:t>
      </w:r>
      <w:r>
        <w:t>fuera</w:t>
      </w:r>
      <w:r>
        <w:rPr>
          <w:spacing w:val="-12"/>
        </w:rPr>
        <w:t xml:space="preserve"> </w:t>
      </w:r>
      <w:r>
        <w:t>de</w:t>
      </w:r>
      <w:r>
        <w:rPr>
          <w:spacing w:val="-7"/>
        </w:rPr>
        <w:t xml:space="preserve"> </w:t>
      </w:r>
      <w:r>
        <w:t>contexto;</w:t>
      </w:r>
      <w:r>
        <w:rPr>
          <w:spacing w:val="-6"/>
        </w:rPr>
        <w:t xml:space="preserve"> </w:t>
      </w:r>
      <w:r>
        <w:t>la</w:t>
      </w:r>
      <w:r>
        <w:rPr>
          <w:spacing w:val="-7"/>
        </w:rPr>
        <w:t xml:space="preserve"> </w:t>
      </w:r>
      <w:r>
        <w:t>reproducción</w:t>
      </w:r>
      <w:r>
        <w:rPr>
          <w:spacing w:val="-7"/>
        </w:rPr>
        <w:t xml:space="preserve"> </w:t>
      </w:r>
      <w:r>
        <w:t>de</w:t>
      </w:r>
      <w:r>
        <w:rPr>
          <w:spacing w:val="-7"/>
        </w:rPr>
        <w:t xml:space="preserve"> </w:t>
      </w:r>
      <w:r>
        <w:t>estereotipos</w:t>
      </w:r>
      <w:r>
        <w:rPr>
          <w:spacing w:val="-9"/>
        </w:rPr>
        <w:t xml:space="preserve"> </w:t>
      </w:r>
      <w:r>
        <w:t>o</w:t>
      </w:r>
      <w:r>
        <w:rPr>
          <w:spacing w:val="-7"/>
        </w:rPr>
        <w:t xml:space="preserve"> </w:t>
      </w:r>
      <w:r>
        <w:t>sesgos</w:t>
      </w:r>
      <w:r>
        <w:rPr>
          <w:spacing w:val="-9"/>
        </w:rPr>
        <w:t xml:space="preserve"> </w:t>
      </w:r>
      <w:r>
        <w:t>incorporados</w:t>
      </w:r>
      <w:r>
        <w:rPr>
          <w:spacing w:val="-7"/>
        </w:rPr>
        <w:t xml:space="preserve"> </w:t>
      </w:r>
      <w:r>
        <w:t>en los</w:t>
      </w:r>
      <w:r>
        <w:rPr>
          <w:spacing w:val="-16"/>
        </w:rPr>
        <w:t xml:space="preserve"> </w:t>
      </w:r>
      <w:r>
        <w:t>datos</w:t>
      </w:r>
      <w:r>
        <w:rPr>
          <w:spacing w:val="-14"/>
        </w:rPr>
        <w:t xml:space="preserve"> </w:t>
      </w:r>
      <w:r>
        <w:t>de</w:t>
      </w:r>
      <w:r>
        <w:rPr>
          <w:spacing w:val="-14"/>
        </w:rPr>
        <w:t xml:space="preserve"> </w:t>
      </w:r>
      <w:r>
        <w:t>entrenamiento;</w:t>
      </w:r>
      <w:r>
        <w:rPr>
          <w:spacing w:val="-13"/>
        </w:rPr>
        <w:t xml:space="preserve"> </w:t>
      </w:r>
      <w:r>
        <w:t>la</w:t>
      </w:r>
      <w:r>
        <w:rPr>
          <w:spacing w:val="-14"/>
        </w:rPr>
        <w:t xml:space="preserve"> </w:t>
      </w:r>
      <w:r>
        <w:t>exposición</w:t>
      </w:r>
      <w:r>
        <w:rPr>
          <w:spacing w:val="-14"/>
        </w:rPr>
        <w:t xml:space="preserve"> </w:t>
      </w:r>
      <w:r>
        <w:t>involuntaria</w:t>
      </w:r>
      <w:r>
        <w:rPr>
          <w:spacing w:val="-14"/>
        </w:rPr>
        <w:t xml:space="preserve"> </w:t>
      </w:r>
      <w:r>
        <w:t>de</w:t>
      </w:r>
      <w:r>
        <w:rPr>
          <w:spacing w:val="-13"/>
        </w:rPr>
        <w:t xml:space="preserve"> </w:t>
      </w:r>
      <w:r>
        <w:t>datos</w:t>
      </w:r>
      <w:r>
        <w:rPr>
          <w:spacing w:val="-14"/>
        </w:rPr>
        <w:t xml:space="preserve"> </w:t>
      </w:r>
      <w:r>
        <w:t>personales</w:t>
      </w:r>
      <w:r>
        <w:rPr>
          <w:spacing w:val="-14"/>
        </w:rPr>
        <w:t xml:space="preserve"> </w:t>
      </w:r>
      <w:r>
        <w:t>o</w:t>
      </w:r>
      <w:r>
        <w:rPr>
          <w:spacing w:val="-14"/>
        </w:rPr>
        <w:t xml:space="preserve"> </w:t>
      </w:r>
      <w:r>
        <w:t>información</w:t>
      </w:r>
      <w:r>
        <w:rPr>
          <w:spacing w:val="-13"/>
        </w:rPr>
        <w:t xml:space="preserve"> </w:t>
      </w:r>
      <w:r>
        <w:t>sensible; la</w:t>
      </w:r>
      <w:r>
        <w:rPr>
          <w:spacing w:val="-7"/>
        </w:rPr>
        <w:t xml:space="preserve"> </w:t>
      </w:r>
      <w:r>
        <w:t>vulneración</w:t>
      </w:r>
      <w:r>
        <w:rPr>
          <w:spacing w:val="-7"/>
        </w:rPr>
        <w:t xml:space="preserve"> </w:t>
      </w:r>
      <w:r>
        <w:t>de</w:t>
      </w:r>
      <w:r>
        <w:rPr>
          <w:spacing w:val="-6"/>
        </w:rPr>
        <w:t xml:space="preserve"> </w:t>
      </w:r>
      <w:r>
        <w:t>derechos</w:t>
      </w:r>
      <w:r>
        <w:rPr>
          <w:spacing w:val="-9"/>
        </w:rPr>
        <w:t xml:space="preserve"> </w:t>
      </w:r>
      <w:r>
        <w:t>de</w:t>
      </w:r>
      <w:r>
        <w:rPr>
          <w:spacing w:val="-7"/>
        </w:rPr>
        <w:t xml:space="preserve"> </w:t>
      </w:r>
      <w:r>
        <w:t>autor</w:t>
      </w:r>
      <w:r>
        <w:rPr>
          <w:spacing w:val="-6"/>
        </w:rPr>
        <w:t xml:space="preserve"> </w:t>
      </w:r>
      <w:r>
        <w:t>y</w:t>
      </w:r>
      <w:r>
        <w:rPr>
          <w:spacing w:val="-10"/>
        </w:rPr>
        <w:t xml:space="preserve"> </w:t>
      </w:r>
      <w:r>
        <w:t>la</w:t>
      </w:r>
      <w:r>
        <w:rPr>
          <w:spacing w:val="-9"/>
        </w:rPr>
        <w:t xml:space="preserve"> </w:t>
      </w:r>
      <w:r>
        <w:t>posible</w:t>
      </w:r>
      <w:r>
        <w:rPr>
          <w:spacing w:val="-7"/>
        </w:rPr>
        <w:t xml:space="preserve"> </w:t>
      </w:r>
      <w:r>
        <w:t>afectación</w:t>
      </w:r>
      <w:r>
        <w:rPr>
          <w:spacing w:val="-7"/>
        </w:rPr>
        <w:t xml:space="preserve"> </w:t>
      </w:r>
      <w:r>
        <w:t>del</w:t>
      </w:r>
      <w:r>
        <w:rPr>
          <w:spacing w:val="-6"/>
        </w:rPr>
        <w:t xml:space="preserve"> </w:t>
      </w:r>
      <w:r>
        <w:t>desarrollo</w:t>
      </w:r>
      <w:r>
        <w:rPr>
          <w:spacing w:val="-10"/>
        </w:rPr>
        <w:t xml:space="preserve"> </w:t>
      </w:r>
      <w:r>
        <w:t>del</w:t>
      </w:r>
      <w:r>
        <w:rPr>
          <w:spacing w:val="-8"/>
        </w:rPr>
        <w:t xml:space="preserve"> </w:t>
      </w:r>
      <w:r>
        <w:t>pensamiento</w:t>
      </w:r>
      <w:r>
        <w:rPr>
          <w:spacing w:val="-10"/>
        </w:rPr>
        <w:t xml:space="preserve"> </w:t>
      </w:r>
      <w:r>
        <w:t>crítico, la creatividad y la autoría personal si se utiliza de manera acrítica o dependiente.</w:t>
      </w:r>
    </w:p>
    <w:p w14:paraId="72DEC32A" w14:textId="77777777" w:rsidR="0086798B" w:rsidRPr="002E6AFC" w:rsidRDefault="000210BA">
      <w:pPr>
        <w:pStyle w:val="Textoindependiente"/>
        <w:spacing w:before="243" w:line="278" w:lineRule="auto"/>
        <w:ind w:right="279"/>
        <w:jc w:val="both"/>
      </w:pPr>
      <w:r>
        <w:t>También</w:t>
      </w:r>
      <w:r>
        <w:rPr>
          <w:spacing w:val="-14"/>
        </w:rPr>
        <w:t xml:space="preserve"> </w:t>
      </w:r>
      <w:r>
        <w:t>es</w:t>
      </w:r>
      <w:r>
        <w:rPr>
          <w:spacing w:val="-14"/>
        </w:rPr>
        <w:t xml:space="preserve"> </w:t>
      </w:r>
      <w:r>
        <w:t>relevante</w:t>
      </w:r>
      <w:r>
        <w:rPr>
          <w:spacing w:val="-14"/>
        </w:rPr>
        <w:t xml:space="preserve"> </w:t>
      </w:r>
      <w:r>
        <w:t>para</w:t>
      </w:r>
      <w:r>
        <w:rPr>
          <w:spacing w:val="-13"/>
        </w:rPr>
        <w:t xml:space="preserve"> </w:t>
      </w:r>
      <w:r>
        <w:t>la</w:t>
      </w:r>
      <w:r>
        <w:rPr>
          <w:spacing w:val="-14"/>
        </w:rPr>
        <w:t xml:space="preserve"> </w:t>
      </w:r>
      <w:r>
        <w:t>Universidad</w:t>
      </w:r>
      <w:r>
        <w:rPr>
          <w:spacing w:val="-14"/>
        </w:rPr>
        <w:t xml:space="preserve"> </w:t>
      </w:r>
      <w:r>
        <w:t>considerar</w:t>
      </w:r>
      <w:r>
        <w:rPr>
          <w:spacing w:val="-14"/>
        </w:rPr>
        <w:t xml:space="preserve"> </w:t>
      </w:r>
      <w:r>
        <w:t>que</w:t>
      </w:r>
      <w:r>
        <w:rPr>
          <w:spacing w:val="-13"/>
        </w:rPr>
        <w:t xml:space="preserve"> </w:t>
      </w:r>
      <w:r>
        <w:t>el</w:t>
      </w:r>
      <w:r>
        <w:rPr>
          <w:spacing w:val="-14"/>
        </w:rPr>
        <w:t xml:space="preserve"> </w:t>
      </w:r>
      <w:r>
        <w:t>uso</w:t>
      </w:r>
      <w:r>
        <w:rPr>
          <w:spacing w:val="-14"/>
        </w:rPr>
        <w:t xml:space="preserve"> </w:t>
      </w:r>
      <w:r>
        <w:t>de</w:t>
      </w:r>
      <w:r>
        <w:rPr>
          <w:spacing w:val="-14"/>
        </w:rPr>
        <w:t xml:space="preserve"> </w:t>
      </w:r>
      <w:r>
        <w:t>estas</w:t>
      </w:r>
      <w:r>
        <w:rPr>
          <w:spacing w:val="-13"/>
        </w:rPr>
        <w:t xml:space="preserve"> </w:t>
      </w:r>
      <w:r>
        <w:t>tecnologías</w:t>
      </w:r>
      <w:r>
        <w:rPr>
          <w:spacing w:val="-14"/>
        </w:rPr>
        <w:t xml:space="preserve"> </w:t>
      </w:r>
      <w:r>
        <w:t>puede</w:t>
      </w:r>
      <w:r>
        <w:rPr>
          <w:spacing w:val="-14"/>
        </w:rPr>
        <w:t xml:space="preserve"> </w:t>
      </w:r>
      <w:r>
        <w:t>generar desigualdades</w:t>
      </w:r>
      <w:r>
        <w:rPr>
          <w:spacing w:val="-2"/>
        </w:rPr>
        <w:t xml:space="preserve"> </w:t>
      </w:r>
      <w:r>
        <w:t>en</w:t>
      </w:r>
      <w:r>
        <w:rPr>
          <w:spacing w:val="-2"/>
        </w:rPr>
        <w:t xml:space="preserve"> </w:t>
      </w:r>
      <w:r>
        <w:t>el</w:t>
      </w:r>
      <w:r>
        <w:rPr>
          <w:spacing w:val="-1"/>
        </w:rPr>
        <w:t xml:space="preserve"> </w:t>
      </w:r>
      <w:r>
        <w:t>acceso,</w:t>
      </w:r>
      <w:r>
        <w:rPr>
          <w:spacing w:val="-5"/>
        </w:rPr>
        <w:t xml:space="preserve"> </w:t>
      </w:r>
      <w:r>
        <w:t>impactos</w:t>
      </w:r>
      <w:r>
        <w:rPr>
          <w:spacing w:val="-2"/>
        </w:rPr>
        <w:t xml:space="preserve"> </w:t>
      </w:r>
      <w:r>
        <w:t>ambientales</w:t>
      </w:r>
      <w:r>
        <w:rPr>
          <w:spacing w:val="-2"/>
        </w:rPr>
        <w:t xml:space="preserve"> </w:t>
      </w:r>
      <w:r>
        <w:t>asociados</w:t>
      </w:r>
      <w:r>
        <w:rPr>
          <w:spacing w:val="-2"/>
        </w:rPr>
        <w:t xml:space="preserve"> </w:t>
      </w:r>
      <w:r>
        <w:t>a</w:t>
      </w:r>
      <w:r>
        <w:rPr>
          <w:spacing w:val="-2"/>
        </w:rPr>
        <w:t xml:space="preserve"> </w:t>
      </w:r>
      <w:r>
        <w:t>su</w:t>
      </w:r>
      <w:r>
        <w:rPr>
          <w:spacing w:val="-5"/>
        </w:rPr>
        <w:t xml:space="preserve"> </w:t>
      </w:r>
      <w:r>
        <w:t>infraestructura</w:t>
      </w:r>
      <w:r>
        <w:rPr>
          <w:spacing w:val="-2"/>
        </w:rPr>
        <w:t xml:space="preserve"> </w:t>
      </w:r>
      <w:r>
        <w:t>y</w:t>
      </w:r>
      <w:r>
        <w:rPr>
          <w:spacing w:val="-2"/>
        </w:rPr>
        <w:t xml:space="preserve"> </w:t>
      </w:r>
      <w:r>
        <w:t>consecuencias en los sistemas democráticos si amplifican discursos de odio o desinformación. A nivel institucional, estas situaciones pueden comprometer la integridad académica, la protección de datos, la equidad y la calidad en los procesos educativos y de investigación.</w:t>
      </w:r>
    </w:p>
    <w:p w14:paraId="54E7FD02" w14:textId="15855227" w:rsidR="001A0DE5" w:rsidRPr="002E6AFC" w:rsidRDefault="001A0DE5">
      <w:pPr>
        <w:pStyle w:val="Textoindependiente"/>
        <w:spacing w:before="243" w:line="278" w:lineRule="auto"/>
        <w:ind w:right="279"/>
        <w:jc w:val="both"/>
      </w:pPr>
      <w:r w:rsidRPr="002E6AFC">
        <w:t>Asimismo, toda adopción, desarrollo o implementación de herramientas de inteligencia artificial deberá considerar su impacto ambiental, favoreciendo criterios de uso pertinente, proporcional, eficiente y sostenible en relación con el consumo energético, el almacenamiento, el procesamiento de datos, la renovación de dispositivos y la infraestructura tecnológica involucrada.</w:t>
      </w:r>
    </w:p>
    <w:p w14:paraId="66F20623" w14:textId="3D5F7936" w:rsidR="0086798B" w:rsidRDefault="000210BA">
      <w:pPr>
        <w:spacing w:before="245" w:line="278" w:lineRule="auto"/>
        <w:ind w:left="143" w:right="278"/>
        <w:jc w:val="both"/>
        <w:rPr>
          <w:b/>
        </w:rPr>
      </w:pPr>
      <w:r>
        <w:t xml:space="preserve">Desde esta perspectiva, y considerando los antecedentes mencionados, se establecen </w:t>
      </w:r>
      <w:r>
        <w:rPr>
          <w:b/>
        </w:rPr>
        <w:t>ocho principios fundantes para el uso de la IAG y orientadores de una guía de buenas prácticas y de planes de implementación que desarrolle cada UUAA</w:t>
      </w:r>
      <w:r w:rsidR="00F81C9C">
        <w:rPr>
          <w:b/>
        </w:rPr>
        <w:t>, Instituto, Escuela o dependencia de la Universidad</w:t>
      </w:r>
      <w:r>
        <w:rPr>
          <w:b/>
        </w:rPr>
        <w:t>.</w:t>
      </w:r>
    </w:p>
    <w:p w14:paraId="6DE24B7F" w14:textId="77777777" w:rsidR="0086798B" w:rsidRDefault="000210BA">
      <w:pPr>
        <w:pStyle w:val="Ttulo2"/>
        <w:numPr>
          <w:ilvl w:val="0"/>
          <w:numId w:val="13"/>
        </w:numPr>
        <w:tabs>
          <w:tab w:val="left" w:pos="861"/>
        </w:tabs>
        <w:spacing w:before="240"/>
        <w:ind w:left="861" w:hanging="359"/>
      </w:pPr>
      <w:r>
        <w:t>Autoría</w:t>
      </w:r>
      <w:r>
        <w:rPr>
          <w:spacing w:val="-9"/>
        </w:rPr>
        <w:t xml:space="preserve"> </w:t>
      </w:r>
      <w:r>
        <w:t>responsable</w:t>
      </w:r>
      <w:r>
        <w:rPr>
          <w:spacing w:val="-6"/>
        </w:rPr>
        <w:t xml:space="preserve"> </w:t>
      </w:r>
      <w:r>
        <w:t>y</w:t>
      </w:r>
      <w:r>
        <w:rPr>
          <w:spacing w:val="-6"/>
        </w:rPr>
        <w:t xml:space="preserve"> </w:t>
      </w:r>
      <w:r>
        <w:t>honestidad</w:t>
      </w:r>
      <w:r>
        <w:rPr>
          <w:spacing w:val="-6"/>
        </w:rPr>
        <w:t xml:space="preserve"> </w:t>
      </w:r>
      <w:r>
        <w:rPr>
          <w:spacing w:val="-2"/>
        </w:rPr>
        <w:t>académica</w:t>
      </w:r>
    </w:p>
    <w:p w14:paraId="1D773EBA" w14:textId="77777777" w:rsidR="0086798B" w:rsidRDefault="0086798B">
      <w:pPr>
        <w:pStyle w:val="Textoindependiente"/>
        <w:spacing w:before="29"/>
        <w:ind w:left="0"/>
        <w:rPr>
          <w:b/>
        </w:rPr>
      </w:pPr>
    </w:p>
    <w:p w14:paraId="02AE1527" w14:textId="77777777" w:rsidR="0086798B" w:rsidRDefault="000210BA">
      <w:pPr>
        <w:pStyle w:val="Textoindependiente"/>
        <w:spacing w:line="278" w:lineRule="auto"/>
        <w:ind w:right="280"/>
        <w:jc w:val="both"/>
      </w:pPr>
      <w:r>
        <w:t xml:space="preserve">Toda producción académica deberá distinguir explícitamente las contribuciones humanas de las asistidas por IA, declarando y citando su uso conforme a las normas vigentes. La IA no podrá </w:t>
      </w:r>
      <w:r>
        <w:lastRenderedPageBreak/>
        <w:t>figurar como autora o coautora. La responsabilidad intelectual, la veracidad y la interpretación recaen en las personas firmantes. Este principio implica, además, que el uso de IA nunca debe sustituir el aprendizaje, la producción personal ni la creatividad original de los miembros de la comunidad universitaria.</w:t>
      </w:r>
    </w:p>
    <w:p w14:paraId="6B6E39C1" w14:textId="77777777" w:rsidR="0086798B" w:rsidRDefault="000210BA">
      <w:pPr>
        <w:pStyle w:val="Ttulo2"/>
        <w:numPr>
          <w:ilvl w:val="0"/>
          <w:numId w:val="13"/>
        </w:numPr>
        <w:tabs>
          <w:tab w:val="left" w:pos="861"/>
        </w:tabs>
        <w:spacing w:before="244"/>
        <w:ind w:left="861" w:hanging="359"/>
      </w:pPr>
      <w:r>
        <w:t>Transparencia</w:t>
      </w:r>
      <w:r>
        <w:rPr>
          <w:spacing w:val="-7"/>
        </w:rPr>
        <w:t xml:space="preserve"> </w:t>
      </w:r>
      <w:r>
        <w:t>metodológica</w:t>
      </w:r>
      <w:r>
        <w:rPr>
          <w:spacing w:val="-3"/>
        </w:rPr>
        <w:t xml:space="preserve"> </w:t>
      </w:r>
      <w:r>
        <w:t>y</w:t>
      </w:r>
      <w:r>
        <w:rPr>
          <w:spacing w:val="-5"/>
        </w:rPr>
        <w:t xml:space="preserve"> </w:t>
      </w:r>
      <w:r>
        <w:rPr>
          <w:spacing w:val="-2"/>
        </w:rPr>
        <w:t>trazabilidad</w:t>
      </w:r>
    </w:p>
    <w:p w14:paraId="2C48FE91" w14:textId="77777777" w:rsidR="009E509A" w:rsidRDefault="009E509A">
      <w:pPr>
        <w:pStyle w:val="Textoindependiente"/>
        <w:spacing w:before="79" w:line="278" w:lineRule="auto"/>
        <w:ind w:right="282"/>
        <w:jc w:val="both"/>
      </w:pPr>
    </w:p>
    <w:p w14:paraId="7088E54A" w14:textId="346F4152" w:rsidR="0086798B" w:rsidRDefault="000210BA">
      <w:pPr>
        <w:pStyle w:val="Textoindependiente"/>
        <w:spacing w:before="79" w:line="278" w:lineRule="auto"/>
        <w:ind w:right="282"/>
        <w:jc w:val="both"/>
      </w:pPr>
      <w:r>
        <w:t>El</w:t>
      </w:r>
      <w:r>
        <w:rPr>
          <w:spacing w:val="-11"/>
        </w:rPr>
        <w:t xml:space="preserve"> </w:t>
      </w:r>
      <w:r>
        <w:t>empleo</w:t>
      </w:r>
      <w:r>
        <w:rPr>
          <w:spacing w:val="-12"/>
        </w:rPr>
        <w:t xml:space="preserve"> </w:t>
      </w:r>
      <w:r>
        <w:t>de</w:t>
      </w:r>
      <w:r>
        <w:rPr>
          <w:spacing w:val="-12"/>
        </w:rPr>
        <w:t xml:space="preserve"> </w:t>
      </w:r>
      <w:r>
        <w:t>IA</w:t>
      </w:r>
      <w:r>
        <w:rPr>
          <w:spacing w:val="-13"/>
        </w:rPr>
        <w:t xml:space="preserve"> </w:t>
      </w:r>
      <w:r>
        <w:t>en</w:t>
      </w:r>
      <w:r>
        <w:rPr>
          <w:spacing w:val="-12"/>
        </w:rPr>
        <w:t xml:space="preserve"> </w:t>
      </w:r>
      <w:r>
        <w:t>informes,</w:t>
      </w:r>
      <w:r>
        <w:rPr>
          <w:spacing w:val="-11"/>
        </w:rPr>
        <w:t xml:space="preserve"> </w:t>
      </w:r>
      <w:r>
        <w:t>artículos,</w:t>
      </w:r>
      <w:r>
        <w:rPr>
          <w:spacing w:val="-14"/>
        </w:rPr>
        <w:t xml:space="preserve"> </w:t>
      </w:r>
      <w:r>
        <w:t>tesis,</w:t>
      </w:r>
      <w:r>
        <w:rPr>
          <w:spacing w:val="-11"/>
        </w:rPr>
        <w:t xml:space="preserve"> </w:t>
      </w:r>
      <w:r>
        <w:t>materiales</w:t>
      </w:r>
      <w:r>
        <w:rPr>
          <w:spacing w:val="-13"/>
        </w:rPr>
        <w:t xml:space="preserve"> </w:t>
      </w:r>
      <w:r>
        <w:t>docentes</w:t>
      </w:r>
      <w:r>
        <w:rPr>
          <w:spacing w:val="-11"/>
        </w:rPr>
        <w:t xml:space="preserve"> </w:t>
      </w:r>
      <w:r>
        <w:t>u</w:t>
      </w:r>
      <w:r>
        <w:rPr>
          <w:spacing w:val="-12"/>
        </w:rPr>
        <w:t xml:space="preserve"> </w:t>
      </w:r>
      <w:r>
        <w:t>otros</w:t>
      </w:r>
      <w:r>
        <w:rPr>
          <w:spacing w:val="-11"/>
        </w:rPr>
        <w:t xml:space="preserve"> </w:t>
      </w:r>
      <w:r>
        <w:t>documentos</w:t>
      </w:r>
      <w:r>
        <w:rPr>
          <w:spacing w:val="-11"/>
        </w:rPr>
        <w:t xml:space="preserve"> </w:t>
      </w:r>
      <w:r>
        <w:t>académicos o institucionales similares, deberá declararse indicando la herramienta utilizada, su versión, la fecha de uso y su propósito. La información deberá documentarse de manera suficiente para permitir revisión y escrutinio académico. Este principio obliga a que toda intervención de la IA sea</w:t>
      </w:r>
      <w:r>
        <w:rPr>
          <w:spacing w:val="-14"/>
        </w:rPr>
        <w:t xml:space="preserve"> </w:t>
      </w:r>
      <w:r>
        <w:t>identificable,</w:t>
      </w:r>
      <w:r>
        <w:rPr>
          <w:spacing w:val="-14"/>
        </w:rPr>
        <w:t xml:space="preserve"> </w:t>
      </w:r>
      <w:r>
        <w:t>verificable</w:t>
      </w:r>
      <w:r>
        <w:rPr>
          <w:spacing w:val="-14"/>
        </w:rPr>
        <w:t xml:space="preserve"> </w:t>
      </w:r>
      <w:r>
        <w:t>y</w:t>
      </w:r>
      <w:r>
        <w:rPr>
          <w:spacing w:val="-13"/>
        </w:rPr>
        <w:t xml:space="preserve"> </w:t>
      </w:r>
      <w:r>
        <w:t>accesible</w:t>
      </w:r>
      <w:r>
        <w:rPr>
          <w:spacing w:val="-14"/>
        </w:rPr>
        <w:t xml:space="preserve"> </w:t>
      </w:r>
      <w:r>
        <w:t>para</w:t>
      </w:r>
      <w:r>
        <w:rPr>
          <w:spacing w:val="-14"/>
        </w:rPr>
        <w:t xml:space="preserve"> </w:t>
      </w:r>
      <w:r>
        <w:t>quienes</w:t>
      </w:r>
      <w:r>
        <w:rPr>
          <w:spacing w:val="-14"/>
        </w:rPr>
        <w:t xml:space="preserve"> </w:t>
      </w:r>
      <w:r>
        <w:t>evalúan,</w:t>
      </w:r>
      <w:r>
        <w:rPr>
          <w:spacing w:val="-13"/>
        </w:rPr>
        <w:t xml:space="preserve"> </w:t>
      </w:r>
      <w:r>
        <w:t>revisan</w:t>
      </w:r>
      <w:r>
        <w:rPr>
          <w:spacing w:val="-14"/>
        </w:rPr>
        <w:t xml:space="preserve"> </w:t>
      </w:r>
      <w:r>
        <w:t>o</w:t>
      </w:r>
      <w:r>
        <w:rPr>
          <w:spacing w:val="-14"/>
        </w:rPr>
        <w:t xml:space="preserve"> </w:t>
      </w:r>
      <w:r>
        <w:t>participan</w:t>
      </w:r>
      <w:r>
        <w:rPr>
          <w:spacing w:val="-14"/>
        </w:rPr>
        <w:t xml:space="preserve"> </w:t>
      </w:r>
      <w:r>
        <w:t>en</w:t>
      </w:r>
      <w:r>
        <w:rPr>
          <w:spacing w:val="-13"/>
        </w:rPr>
        <w:t xml:space="preserve"> </w:t>
      </w:r>
      <w:r>
        <w:t>los</w:t>
      </w:r>
      <w:r>
        <w:rPr>
          <w:spacing w:val="-14"/>
        </w:rPr>
        <w:t xml:space="preserve"> </w:t>
      </w:r>
      <w:r>
        <w:t>procesos de enseñanza, aprendizaje</w:t>
      </w:r>
      <w:r w:rsidR="00771B13" w:rsidRPr="002E6AFC">
        <w:t>, evaluación</w:t>
      </w:r>
      <w:r w:rsidRPr="002E6AFC">
        <w:t xml:space="preserve"> e investigación</w:t>
      </w:r>
      <w:r>
        <w:t>.</w:t>
      </w:r>
    </w:p>
    <w:p w14:paraId="4ED14EAE" w14:textId="77777777" w:rsidR="0086798B" w:rsidRDefault="000210BA">
      <w:pPr>
        <w:pStyle w:val="Ttulo2"/>
        <w:numPr>
          <w:ilvl w:val="0"/>
          <w:numId w:val="13"/>
        </w:numPr>
        <w:tabs>
          <w:tab w:val="left" w:pos="861"/>
        </w:tabs>
        <w:spacing w:before="245"/>
        <w:ind w:left="861" w:hanging="359"/>
      </w:pPr>
      <w:r>
        <w:t>Verificación</w:t>
      </w:r>
      <w:r>
        <w:rPr>
          <w:spacing w:val="-8"/>
        </w:rPr>
        <w:t xml:space="preserve"> </w:t>
      </w:r>
      <w:r>
        <w:t>de</w:t>
      </w:r>
      <w:r>
        <w:rPr>
          <w:spacing w:val="-2"/>
        </w:rPr>
        <w:t xml:space="preserve"> hechos</w:t>
      </w:r>
    </w:p>
    <w:p w14:paraId="4EC43A5C" w14:textId="77777777" w:rsidR="0086798B" w:rsidRDefault="0086798B">
      <w:pPr>
        <w:pStyle w:val="Textoindependiente"/>
        <w:spacing w:before="27"/>
        <w:ind w:left="0"/>
        <w:rPr>
          <w:b/>
        </w:rPr>
      </w:pPr>
    </w:p>
    <w:p w14:paraId="58FFAA65" w14:textId="77777777" w:rsidR="0086798B" w:rsidRDefault="000210BA">
      <w:pPr>
        <w:pStyle w:val="Textoindependiente"/>
        <w:spacing w:line="278" w:lineRule="auto"/>
        <w:ind w:right="280"/>
        <w:jc w:val="both"/>
      </w:pPr>
      <w:r>
        <w:t>Los contenidos generados con apoyo de IA deberán ser contrastados con fuentes académicas y científicas</w:t>
      </w:r>
      <w:r>
        <w:rPr>
          <w:spacing w:val="-5"/>
        </w:rPr>
        <w:t xml:space="preserve"> </w:t>
      </w:r>
      <w:r>
        <w:t>confiables,</w:t>
      </w:r>
      <w:r>
        <w:rPr>
          <w:spacing w:val="-3"/>
        </w:rPr>
        <w:t xml:space="preserve"> </w:t>
      </w:r>
      <w:r>
        <w:t>dejando</w:t>
      </w:r>
      <w:r>
        <w:rPr>
          <w:spacing w:val="-3"/>
        </w:rPr>
        <w:t xml:space="preserve"> </w:t>
      </w:r>
      <w:r>
        <w:t>registro</w:t>
      </w:r>
      <w:r>
        <w:rPr>
          <w:spacing w:val="-5"/>
        </w:rPr>
        <w:t xml:space="preserve"> </w:t>
      </w:r>
      <w:r>
        <w:t>del</w:t>
      </w:r>
      <w:r>
        <w:rPr>
          <w:spacing w:val="-4"/>
        </w:rPr>
        <w:t xml:space="preserve"> </w:t>
      </w:r>
      <w:r>
        <w:t>procedimiento</w:t>
      </w:r>
      <w:r>
        <w:rPr>
          <w:spacing w:val="-3"/>
        </w:rPr>
        <w:t xml:space="preserve"> </w:t>
      </w:r>
      <w:r>
        <w:t>de</w:t>
      </w:r>
      <w:r>
        <w:rPr>
          <w:spacing w:val="-3"/>
        </w:rPr>
        <w:t xml:space="preserve"> </w:t>
      </w:r>
      <w:r>
        <w:t>validación.</w:t>
      </w:r>
      <w:r>
        <w:rPr>
          <w:spacing w:val="-3"/>
        </w:rPr>
        <w:t xml:space="preserve"> </w:t>
      </w:r>
      <w:r>
        <w:t>La</w:t>
      </w:r>
      <w:r>
        <w:rPr>
          <w:spacing w:val="-3"/>
        </w:rPr>
        <w:t xml:space="preserve"> </w:t>
      </w:r>
      <w:r>
        <w:t>omisión</w:t>
      </w:r>
      <w:r>
        <w:rPr>
          <w:spacing w:val="-3"/>
        </w:rPr>
        <w:t xml:space="preserve"> </w:t>
      </w:r>
      <w:r>
        <w:t>de</w:t>
      </w:r>
      <w:r>
        <w:rPr>
          <w:spacing w:val="-3"/>
        </w:rPr>
        <w:t xml:space="preserve"> </w:t>
      </w:r>
      <w:r>
        <w:t>este</w:t>
      </w:r>
      <w:r>
        <w:rPr>
          <w:spacing w:val="-5"/>
        </w:rPr>
        <w:t xml:space="preserve"> </w:t>
      </w:r>
      <w:r>
        <w:t xml:space="preserve">paso compromete la validez académica y puede derivar en desinformación, errores o plagio inadvertido. Este principio establece la obligatoriedad de que cada usuario asuma la responsabilidad de corroborar la información y no delegar en la IA la función de garante de la </w:t>
      </w:r>
      <w:r>
        <w:rPr>
          <w:spacing w:val="-2"/>
        </w:rPr>
        <w:t>veracidad.</w:t>
      </w:r>
    </w:p>
    <w:p w14:paraId="6338CFC3" w14:textId="77777777" w:rsidR="0086798B" w:rsidRDefault="000210BA">
      <w:pPr>
        <w:pStyle w:val="Ttulo2"/>
        <w:numPr>
          <w:ilvl w:val="0"/>
          <w:numId w:val="13"/>
        </w:numPr>
        <w:tabs>
          <w:tab w:val="left" w:pos="861"/>
        </w:tabs>
        <w:spacing w:before="244"/>
        <w:ind w:left="861" w:hanging="359"/>
      </w:pPr>
      <w:r>
        <w:t>Conciencia</w:t>
      </w:r>
      <w:r>
        <w:rPr>
          <w:spacing w:val="-4"/>
        </w:rPr>
        <w:t xml:space="preserve"> </w:t>
      </w:r>
      <w:r>
        <w:t>y</w:t>
      </w:r>
      <w:r>
        <w:rPr>
          <w:spacing w:val="-7"/>
        </w:rPr>
        <w:t xml:space="preserve"> </w:t>
      </w:r>
      <w:r>
        <w:t>mitigación</w:t>
      </w:r>
      <w:r>
        <w:rPr>
          <w:spacing w:val="-4"/>
        </w:rPr>
        <w:t xml:space="preserve"> </w:t>
      </w:r>
      <w:r>
        <w:t>de</w:t>
      </w:r>
      <w:r>
        <w:rPr>
          <w:spacing w:val="-3"/>
        </w:rPr>
        <w:t xml:space="preserve"> </w:t>
      </w:r>
      <w:r>
        <w:rPr>
          <w:spacing w:val="-2"/>
        </w:rPr>
        <w:t>sesgos</w:t>
      </w:r>
    </w:p>
    <w:p w14:paraId="15875B56" w14:textId="77777777" w:rsidR="0086798B" w:rsidRDefault="0086798B">
      <w:pPr>
        <w:pStyle w:val="Textoindependiente"/>
        <w:spacing w:before="29"/>
        <w:ind w:left="0"/>
        <w:rPr>
          <w:b/>
        </w:rPr>
      </w:pPr>
    </w:p>
    <w:p w14:paraId="04C7B083" w14:textId="31D61E91" w:rsidR="0086798B" w:rsidRDefault="000210BA">
      <w:pPr>
        <w:pStyle w:val="Textoindependiente"/>
        <w:spacing w:line="278" w:lineRule="auto"/>
        <w:ind w:right="278"/>
        <w:jc w:val="both"/>
      </w:pPr>
      <w:r>
        <w:t>Este</w:t>
      </w:r>
      <w:r>
        <w:rPr>
          <w:spacing w:val="-6"/>
        </w:rPr>
        <w:t xml:space="preserve"> </w:t>
      </w:r>
      <w:r>
        <w:t>principio</w:t>
      </w:r>
      <w:r>
        <w:rPr>
          <w:spacing w:val="-9"/>
        </w:rPr>
        <w:t xml:space="preserve"> </w:t>
      </w:r>
      <w:r>
        <w:t>reconoce</w:t>
      </w:r>
      <w:r>
        <w:rPr>
          <w:spacing w:val="-6"/>
        </w:rPr>
        <w:t xml:space="preserve"> </w:t>
      </w:r>
      <w:r>
        <w:t>que</w:t>
      </w:r>
      <w:r>
        <w:rPr>
          <w:spacing w:val="-8"/>
        </w:rPr>
        <w:t xml:space="preserve"> </w:t>
      </w:r>
      <w:r>
        <w:t>la</w:t>
      </w:r>
      <w:r>
        <w:rPr>
          <w:spacing w:val="-6"/>
        </w:rPr>
        <w:t xml:space="preserve"> </w:t>
      </w:r>
      <w:r>
        <w:t>IA</w:t>
      </w:r>
      <w:r w:rsidR="00152AD7">
        <w:t>G</w:t>
      </w:r>
      <w:r>
        <w:rPr>
          <w:spacing w:val="-7"/>
        </w:rPr>
        <w:t xml:space="preserve"> </w:t>
      </w:r>
      <w:r>
        <w:t>refleja</w:t>
      </w:r>
      <w:r>
        <w:rPr>
          <w:spacing w:val="-8"/>
        </w:rPr>
        <w:t xml:space="preserve"> </w:t>
      </w:r>
      <w:r>
        <w:t>limitaciones</w:t>
      </w:r>
      <w:r>
        <w:rPr>
          <w:spacing w:val="-8"/>
        </w:rPr>
        <w:t xml:space="preserve"> </w:t>
      </w:r>
      <w:r>
        <w:t>y</w:t>
      </w:r>
      <w:r>
        <w:rPr>
          <w:spacing w:val="-9"/>
        </w:rPr>
        <w:t xml:space="preserve"> </w:t>
      </w:r>
      <w:r>
        <w:t>sesgos</w:t>
      </w:r>
      <w:r>
        <w:rPr>
          <w:spacing w:val="-6"/>
        </w:rPr>
        <w:t xml:space="preserve"> </w:t>
      </w:r>
      <w:r>
        <w:t>en</w:t>
      </w:r>
      <w:r>
        <w:rPr>
          <w:spacing w:val="-8"/>
        </w:rPr>
        <w:t xml:space="preserve"> </w:t>
      </w:r>
      <w:r>
        <w:t>sus</w:t>
      </w:r>
      <w:r>
        <w:rPr>
          <w:spacing w:val="-8"/>
        </w:rPr>
        <w:t xml:space="preserve"> </w:t>
      </w:r>
      <w:r>
        <w:t>fuentes</w:t>
      </w:r>
      <w:r>
        <w:rPr>
          <w:spacing w:val="-6"/>
        </w:rPr>
        <w:t xml:space="preserve"> </w:t>
      </w:r>
      <w:r>
        <w:t>de</w:t>
      </w:r>
      <w:r>
        <w:rPr>
          <w:spacing w:val="-8"/>
        </w:rPr>
        <w:t xml:space="preserve"> </w:t>
      </w:r>
      <w:r>
        <w:t>información,</w:t>
      </w:r>
      <w:r>
        <w:rPr>
          <w:spacing w:val="-6"/>
        </w:rPr>
        <w:t xml:space="preserve"> </w:t>
      </w:r>
      <w:r>
        <w:t>por ejemplo,</w:t>
      </w:r>
      <w:r>
        <w:rPr>
          <w:spacing w:val="-2"/>
        </w:rPr>
        <w:t xml:space="preserve"> </w:t>
      </w:r>
      <w:r>
        <w:t>sesgos</w:t>
      </w:r>
      <w:r>
        <w:rPr>
          <w:spacing w:val="-2"/>
        </w:rPr>
        <w:t xml:space="preserve"> </w:t>
      </w:r>
      <w:r>
        <w:t>en</w:t>
      </w:r>
      <w:r>
        <w:rPr>
          <w:spacing w:val="-2"/>
        </w:rPr>
        <w:t xml:space="preserve"> </w:t>
      </w:r>
      <w:r>
        <w:t>los</w:t>
      </w:r>
      <w:r>
        <w:rPr>
          <w:spacing w:val="-1"/>
        </w:rPr>
        <w:t xml:space="preserve"> </w:t>
      </w:r>
      <w:r>
        <w:t>datos</w:t>
      </w:r>
      <w:r>
        <w:rPr>
          <w:spacing w:val="-2"/>
        </w:rPr>
        <w:t xml:space="preserve"> </w:t>
      </w:r>
      <w:r>
        <w:t>utilizados,</w:t>
      </w:r>
      <w:r>
        <w:rPr>
          <w:spacing w:val="-2"/>
        </w:rPr>
        <w:t xml:space="preserve"> </w:t>
      </w:r>
      <w:r>
        <w:t>sesgos</w:t>
      </w:r>
      <w:r>
        <w:rPr>
          <w:spacing w:val="-2"/>
        </w:rPr>
        <w:t xml:space="preserve"> </w:t>
      </w:r>
      <w:r>
        <w:t>del</w:t>
      </w:r>
      <w:r>
        <w:rPr>
          <w:spacing w:val="-1"/>
        </w:rPr>
        <w:t xml:space="preserve"> </w:t>
      </w:r>
      <w:r>
        <w:t>modelo,</w:t>
      </w:r>
      <w:r>
        <w:rPr>
          <w:spacing w:val="-2"/>
        </w:rPr>
        <w:t xml:space="preserve"> </w:t>
      </w:r>
      <w:r>
        <w:t>sesgos en</w:t>
      </w:r>
      <w:r>
        <w:rPr>
          <w:spacing w:val="-2"/>
        </w:rPr>
        <w:t xml:space="preserve"> </w:t>
      </w:r>
      <w:r>
        <w:t>el</w:t>
      </w:r>
      <w:r>
        <w:rPr>
          <w:spacing w:val="-1"/>
        </w:rPr>
        <w:t xml:space="preserve"> </w:t>
      </w:r>
      <w:r>
        <w:t>uso</w:t>
      </w:r>
      <w:r>
        <w:rPr>
          <w:spacing w:val="-2"/>
        </w:rPr>
        <w:t xml:space="preserve"> </w:t>
      </w:r>
      <w:r>
        <w:t>y</w:t>
      </w:r>
      <w:r>
        <w:rPr>
          <w:spacing w:val="-2"/>
        </w:rPr>
        <w:t xml:space="preserve"> </w:t>
      </w:r>
      <w:r>
        <w:t>las</w:t>
      </w:r>
      <w:r>
        <w:rPr>
          <w:spacing w:val="-1"/>
        </w:rPr>
        <w:t xml:space="preserve"> </w:t>
      </w:r>
      <w:r>
        <w:t>instrucciones</w:t>
      </w:r>
      <w:r>
        <w:rPr>
          <w:spacing w:val="-2"/>
        </w:rPr>
        <w:t xml:space="preserve"> </w:t>
      </w:r>
      <w:r>
        <w:t xml:space="preserve">o sesgos culturales y lingüísticos. Por ello, la comunidad </w:t>
      </w:r>
      <w:r w:rsidRPr="002E6AFC">
        <w:t xml:space="preserve">universitaria debe </w:t>
      </w:r>
      <w:r w:rsidR="009A1BC7" w:rsidRPr="002E6AFC">
        <w:t>adoptar una perspectiva crítica</w:t>
      </w:r>
      <w:r w:rsidR="00F374E5" w:rsidRPr="002E6AFC">
        <w:t xml:space="preserve"> a través de </w:t>
      </w:r>
      <w:r w:rsidRPr="002E6AFC">
        <w:t>instancias</w:t>
      </w:r>
      <w:r w:rsidRPr="002E6AFC">
        <w:rPr>
          <w:spacing w:val="-2"/>
        </w:rPr>
        <w:t xml:space="preserve"> </w:t>
      </w:r>
      <w:r w:rsidRPr="002E6AFC">
        <w:t>de</w:t>
      </w:r>
      <w:r w:rsidRPr="002E6AFC">
        <w:rPr>
          <w:spacing w:val="-4"/>
        </w:rPr>
        <w:t xml:space="preserve"> </w:t>
      </w:r>
      <w:r w:rsidRPr="002E6AFC">
        <w:t>formación</w:t>
      </w:r>
      <w:r w:rsidRPr="002E6AFC">
        <w:rPr>
          <w:spacing w:val="-2"/>
        </w:rPr>
        <w:t xml:space="preserve"> </w:t>
      </w:r>
      <w:r w:rsidRPr="002E6AFC">
        <w:t>y</w:t>
      </w:r>
      <w:r w:rsidRPr="002E6AFC">
        <w:rPr>
          <w:spacing w:val="-2"/>
        </w:rPr>
        <w:t xml:space="preserve"> </w:t>
      </w:r>
      <w:r w:rsidRPr="002E6AFC">
        <w:t>procedimientos</w:t>
      </w:r>
      <w:r w:rsidRPr="002E6AFC">
        <w:rPr>
          <w:spacing w:val="-2"/>
        </w:rPr>
        <w:t xml:space="preserve"> </w:t>
      </w:r>
      <w:r w:rsidRPr="002E6AFC">
        <w:t>de</w:t>
      </w:r>
      <w:r w:rsidRPr="002E6AFC">
        <w:rPr>
          <w:spacing w:val="-2"/>
        </w:rPr>
        <w:t xml:space="preserve"> </w:t>
      </w:r>
      <w:r w:rsidRPr="002E6AFC">
        <w:t>revisión, con</w:t>
      </w:r>
      <w:r w:rsidRPr="002E6AFC">
        <w:rPr>
          <w:spacing w:val="-7"/>
        </w:rPr>
        <w:t xml:space="preserve"> </w:t>
      </w:r>
      <w:r w:rsidRPr="002E6AFC">
        <w:t>el</w:t>
      </w:r>
      <w:r w:rsidRPr="002E6AFC">
        <w:rPr>
          <w:spacing w:val="-6"/>
        </w:rPr>
        <w:t xml:space="preserve"> </w:t>
      </w:r>
      <w:r w:rsidRPr="002E6AFC">
        <w:t>propósito</w:t>
      </w:r>
      <w:r w:rsidRPr="002E6AFC">
        <w:rPr>
          <w:spacing w:val="-7"/>
        </w:rPr>
        <w:t xml:space="preserve"> </w:t>
      </w:r>
      <w:r w:rsidRPr="002E6AFC">
        <w:t>de</w:t>
      </w:r>
      <w:r w:rsidRPr="002E6AFC">
        <w:rPr>
          <w:spacing w:val="-8"/>
        </w:rPr>
        <w:t xml:space="preserve"> </w:t>
      </w:r>
      <w:r w:rsidRPr="002E6AFC">
        <w:t>identificar</w:t>
      </w:r>
      <w:r w:rsidRPr="002E6AFC">
        <w:rPr>
          <w:spacing w:val="-5"/>
        </w:rPr>
        <w:t xml:space="preserve"> </w:t>
      </w:r>
      <w:r w:rsidR="00F374E5" w:rsidRPr="002E6AFC">
        <w:rPr>
          <w:spacing w:val="-5"/>
        </w:rPr>
        <w:t xml:space="preserve">sesgos, </w:t>
      </w:r>
      <w:r w:rsidRPr="002E6AFC">
        <w:t>impactos</w:t>
      </w:r>
      <w:r w:rsidRPr="002E6AFC">
        <w:rPr>
          <w:spacing w:val="-7"/>
        </w:rPr>
        <w:t xml:space="preserve"> </w:t>
      </w:r>
      <w:r w:rsidRPr="002E6AFC">
        <w:t>potenciales</w:t>
      </w:r>
      <w:r w:rsidRPr="002E6AFC">
        <w:rPr>
          <w:spacing w:val="-9"/>
        </w:rPr>
        <w:t xml:space="preserve"> </w:t>
      </w:r>
      <w:r w:rsidRPr="002E6AFC">
        <w:t>y</w:t>
      </w:r>
      <w:r w:rsidRPr="002E6AFC">
        <w:rPr>
          <w:spacing w:val="-7"/>
        </w:rPr>
        <w:t xml:space="preserve"> </w:t>
      </w:r>
      <w:r w:rsidRPr="002E6AFC">
        <w:t>aplicar,</w:t>
      </w:r>
      <w:r w:rsidRPr="002E6AFC">
        <w:rPr>
          <w:spacing w:val="-7"/>
        </w:rPr>
        <w:t xml:space="preserve"> </w:t>
      </w:r>
      <w:r w:rsidRPr="002E6AFC">
        <w:t>cuando</w:t>
      </w:r>
      <w:r w:rsidRPr="002E6AFC">
        <w:rPr>
          <w:spacing w:val="-7"/>
        </w:rPr>
        <w:t xml:space="preserve"> </w:t>
      </w:r>
      <w:r w:rsidRPr="002E6AFC">
        <w:t>sea</w:t>
      </w:r>
      <w:r w:rsidRPr="002E6AFC">
        <w:rPr>
          <w:spacing w:val="-7"/>
        </w:rPr>
        <w:t xml:space="preserve"> </w:t>
      </w:r>
      <w:r w:rsidRPr="002E6AFC">
        <w:t>posible,</w:t>
      </w:r>
      <w:r w:rsidRPr="002E6AFC">
        <w:rPr>
          <w:spacing w:val="-7"/>
        </w:rPr>
        <w:t xml:space="preserve"> </w:t>
      </w:r>
      <w:r w:rsidRPr="002E6AFC">
        <w:t>medidas</w:t>
      </w:r>
      <w:r w:rsidRPr="002E6AFC">
        <w:rPr>
          <w:spacing w:val="-7"/>
        </w:rPr>
        <w:t xml:space="preserve"> </w:t>
      </w:r>
      <w:r>
        <w:t xml:space="preserve">de mitigación como la triangulación de fuentes, la revisión por pares diversos o las pruebas de </w:t>
      </w:r>
      <w:r>
        <w:rPr>
          <w:spacing w:val="-2"/>
        </w:rPr>
        <w:t>sensibilidad.</w:t>
      </w:r>
    </w:p>
    <w:p w14:paraId="3FD21299" w14:textId="77777777" w:rsidR="0086798B" w:rsidRPr="002E6AFC" w:rsidRDefault="0086798B">
      <w:pPr>
        <w:pStyle w:val="Textoindependiente"/>
        <w:spacing w:before="26"/>
        <w:ind w:left="0"/>
        <w:rPr>
          <w:b/>
        </w:rPr>
      </w:pPr>
    </w:p>
    <w:p w14:paraId="63A9BE3A" w14:textId="3BA15422" w:rsidR="00B11D58" w:rsidRPr="002E6AFC" w:rsidRDefault="00B11D58" w:rsidP="007468C8">
      <w:pPr>
        <w:pStyle w:val="Textoindependiente"/>
        <w:numPr>
          <w:ilvl w:val="0"/>
          <w:numId w:val="13"/>
        </w:numPr>
        <w:spacing w:line="278" w:lineRule="auto"/>
        <w:ind w:right="278"/>
        <w:jc w:val="both"/>
        <w:rPr>
          <w:b/>
          <w:bCs/>
        </w:rPr>
      </w:pPr>
      <w:r w:rsidRPr="002E6AFC">
        <w:rPr>
          <w:b/>
          <w:bCs/>
        </w:rPr>
        <w:t>Seguridad, bienestar digital y sostenibilidad ambiental</w:t>
      </w:r>
    </w:p>
    <w:p w14:paraId="01F3A9A4" w14:textId="77777777" w:rsidR="00B11D58" w:rsidRPr="002E6AFC" w:rsidRDefault="00B11D58" w:rsidP="00B11D58">
      <w:pPr>
        <w:pStyle w:val="Textoindependiente"/>
        <w:spacing w:line="278" w:lineRule="auto"/>
        <w:ind w:right="278"/>
        <w:jc w:val="both"/>
      </w:pPr>
    </w:p>
    <w:p w14:paraId="53322A34" w14:textId="511F61C9" w:rsidR="00B11D58" w:rsidRDefault="00B11D58" w:rsidP="002E6AFC">
      <w:pPr>
        <w:pStyle w:val="Textoindependiente"/>
        <w:spacing w:line="278" w:lineRule="auto"/>
        <w:ind w:right="278"/>
        <w:jc w:val="both"/>
      </w:pPr>
      <w:r w:rsidRPr="002E6AFC">
        <w:t xml:space="preserve">La Universidad promoverá </w:t>
      </w:r>
      <w:r w:rsidR="00CD54EF" w:rsidRPr="002E6AFC">
        <w:t>el</w:t>
      </w:r>
      <w:r w:rsidRPr="002E6AFC">
        <w:t xml:space="preserve"> uso de la inteligencia artificial que resguarde la seguridad de los entornos digitales, la protección y privacidad de los datos personales, y que contribuya al bienestar físico, mental y social de las personas. Toda incorporación de herramientas de IA requerirá consentimiento informado</w:t>
      </w:r>
      <w:r w:rsidR="00250569" w:rsidRPr="002E6AFC">
        <w:t xml:space="preserve"> que explicite fines, riesgos y medidas de </w:t>
      </w:r>
      <w:r w:rsidR="002E6AFC" w:rsidRPr="002E6AFC">
        <w:t>resguardo,</w:t>
      </w:r>
      <w:r w:rsidR="00250569" w:rsidRPr="002E6AFC">
        <w:t xml:space="preserve"> así como también </w:t>
      </w:r>
      <w:r w:rsidRPr="002E6AFC">
        <w:t xml:space="preserve">deberá prevenir la exposición indebida de información, las prácticas inseguras, la sobrecarga digital, la dependencia acrítica, las formas de exclusión y cualquier situación que afecte el desarrollo </w:t>
      </w:r>
      <w:r w:rsidR="00660653" w:rsidRPr="002E6AFC">
        <w:t>integral de las personas</w:t>
      </w:r>
      <w:r w:rsidR="00FB6DCC" w:rsidRPr="002E6AFC">
        <w:t xml:space="preserve">, en lo </w:t>
      </w:r>
      <w:r w:rsidRPr="002E6AFC">
        <w:t>académico, laboral o institucional. Asimismo, su adopción deberá considerar criterios de responsabilidad ambiental, atendiendo al uso pertinente, eficiente y sostenible de la infraestructura, los recursos tecnológicos y el procesamiento de datos. La Universidad impulsará acciones de formación, prevención y revisión continua para asegurar un uso seguro, inclusivo, responsable y ambientalmente consciente de estas tecnologías.</w:t>
      </w:r>
    </w:p>
    <w:p w14:paraId="79205577" w14:textId="5CE33533" w:rsidR="0086798B" w:rsidRDefault="000210BA">
      <w:pPr>
        <w:pStyle w:val="Textoindependiente"/>
        <w:spacing w:before="1" w:line="278" w:lineRule="auto"/>
        <w:ind w:right="278"/>
        <w:jc w:val="both"/>
      </w:pPr>
      <w:r>
        <w:t xml:space="preserve">Queda prohibido </w:t>
      </w:r>
      <w:r w:rsidR="002C4ED5">
        <w:t xml:space="preserve">el ingreso de </w:t>
      </w:r>
      <w:r>
        <w:t>información sensible en plataformas no institucionales o sin garantías suficientes. Este principio compromete a la</w:t>
      </w:r>
      <w:r w:rsidR="00591D7C">
        <w:t xml:space="preserve"> U</w:t>
      </w:r>
      <w:r>
        <w:t>niversidad a proveer entornos seguros y a los usuarios a respetar la normativa vigente en materia de protección de datos y confidencialidad.</w:t>
      </w:r>
    </w:p>
    <w:p w14:paraId="687BA6EC" w14:textId="77777777" w:rsidR="0086798B" w:rsidRDefault="000210BA">
      <w:pPr>
        <w:pStyle w:val="Ttulo2"/>
        <w:numPr>
          <w:ilvl w:val="0"/>
          <w:numId w:val="13"/>
        </w:numPr>
        <w:tabs>
          <w:tab w:val="left" w:pos="918"/>
        </w:tabs>
        <w:spacing w:before="244"/>
        <w:ind w:left="918" w:hanging="416"/>
      </w:pPr>
      <w:r>
        <w:lastRenderedPageBreak/>
        <w:t>Supervisión</w:t>
      </w:r>
      <w:r>
        <w:rPr>
          <w:spacing w:val="-12"/>
        </w:rPr>
        <w:t xml:space="preserve"> </w:t>
      </w:r>
      <w:r>
        <w:t>humana</w:t>
      </w:r>
      <w:r>
        <w:rPr>
          <w:spacing w:val="-7"/>
        </w:rPr>
        <w:t xml:space="preserve"> </w:t>
      </w:r>
      <w:r>
        <w:t>significativa</w:t>
      </w:r>
      <w:r>
        <w:rPr>
          <w:spacing w:val="-10"/>
        </w:rPr>
        <w:t xml:space="preserve"> </w:t>
      </w:r>
      <w:r>
        <w:t>y</w:t>
      </w:r>
      <w:r>
        <w:rPr>
          <w:spacing w:val="-7"/>
        </w:rPr>
        <w:t xml:space="preserve"> </w:t>
      </w:r>
      <w:r>
        <w:t>responsabilidad</w:t>
      </w:r>
      <w:r>
        <w:rPr>
          <w:spacing w:val="-7"/>
        </w:rPr>
        <w:t xml:space="preserve"> </w:t>
      </w:r>
      <w:r>
        <w:rPr>
          <w:spacing w:val="-2"/>
        </w:rPr>
        <w:t>ética</w:t>
      </w:r>
    </w:p>
    <w:p w14:paraId="6ABF8CC4" w14:textId="77777777" w:rsidR="0086798B" w:rsidRDefault="0086798B">
      <w:pPr>
        <w:pStyle w:val="Textoindependiente"/>
        <w:spacing w:before="27"/>
        <w:ind w:left="0"/>
        <w:rPr>
          <w:b/>
        </w:rPr>
      </w:pPr>
    </w:p>
    <w:p w14:paraId="6DE6A9CB" w14:textId="02C43D9F" w:rsidR="0086798B" w:rsidRDefault="000210BA" w:rsidP="00312C6B">
      <w:pPr>
        <w:pStyle w:val="Textoindependiente"/>
        <w:spacing w:line="278" w:lineRule="auto"/>
        <w:ind w:right="279"/>
        <w:jc w:val="both"/>
      </w:pPr>
      <w:r>
        <w:t>Las decisiones de alto impacto académico (evaluación, acreditación, calificaciones, aprobación ética)</w:t>
      </w:r>
      <w:r>
        <w:rPr>
          <w:spacing w:val="-16"/>
        </w:rPr>
        <w:t xml:space="preserve"> </w:t>
      </w:r>
      <w:r>
        <w:t>deben</w:t>
      </w:r>
      <w:r>
        <w:rPr>
          <w:spacing w:val="-14"/>
        </w:rPr>
        <w:t xml:space="preserve"> </w:t>
      </w:r>
      <w:r>
        <w:t>estar</w:t>
      </w:r>
      <w:r>
        <w:rPr>
          <w:spacing w:val="-14"/>
        </w:rPr>
        <w:t xml:space="preserve"> </w:t>
      </w:r>
      <w:r>
        <w:t>siempre</w:t>
      </w:r>
      <w:r>
        <w:rPr>
          <w:spacing w:val="-13"/>
        </w:rPr>
        <w:t xml:space="preserve"> </w:t>
      </w:r>
      <w:r>
        <w:t>bajo</w:t>
      </w:r>
      <w:r>
        <w:rPr>
          <w:spacing w:val="-14"/>
        </w:rPr>
        <w:t xml:space="preserve"> </w:t>
      </w:r>
      <w:r>
        <w:t>la</w:t>
      </w:r>
      <w:r>
        <w:rPr>
          <w:spacing w:val="-14"/>
        </w:rPr>
        <w:t xml:space="preserve"> </w:t>
      </w:r>
      <w:r>
        <w:t>responsabilidad</w:t>
      </w:r>
      <w:r>
        <w:rPr>
          <w:spacing w:val="-14"/>
        </w:rPr>
        <w:t xml:space="preserve"> </w:t>
      </w:r>
      <w:r>
        <w:t>de</w:t>
      </w:r>
      <w:r>
        <w:rPr>
          <w:spacing w:val="-13"/>
        </w:rPr>
        <w:t xml:space="preserve"> </w:t>
      </w:r>
      <w:r>
        <w:t>personas.</w:t>
      </w:r>
      <w:r>
        <w:rPr>
          <w:spacing w:val="-14"/>
        </w:rPr>
        <w:t xml:space="preserve"> </w:t>
      </w:r>
      <w:r>
        <w:t>La</w:t>
      </w:r>
      <w:r>
        <w:rPr>
          <w:spacing w:val="-14"/>
        </w:rPr>
        <w:t xml:space="preserve"> </w:t>
      </w:r>
      <w:r>
        <w:t>IAG puede ser una herramienta de apoyo, pero no reemplaza el juicio humano ni la posibilidad de revisión por parte de terceros.</w:t>
      </w:r>
      <w:r w:rsidR="00312C6B">
        <w:t xml:space="preserve"> </w:t>
      </w:r>
      <w:r>
        <w:t xml:space="preserve">Este principio garantiza que la IAG se utilice como complemento y no como sustituto en decisiones críticas, preservando valores fundamentales como la </w:t>
      </w:r>
      <w:r>
        <w:rPr>
          <w:b/>
        </w:rPr>
        <w:t>equidad</w:t>
      </w:r>
      <w:r>
        <w:t xml:space="preserve">, la </w:t>
      </w:r>
      <w:r>
        <w:rPr>
          <w:b/>
        </w:rPr>
        <w:t xml:space="preserve">justicia </w:t>
      </w:r>
      <w:r>
        <w:t xml:space="preserve">y la </w:t>
      </w:r>
      <w:r>
        <w:rPr>
          <w:b/>
        </w:rPr>
        <w:t xml:space="preserve">responsabilidad </w:t>
      </w:r>
      <w:r>
        <w:t>en los procesos universitarios.</w:t>
      </w:r>
    </w:p>
    <w:p w14:paraId="450CC2F0" w14:textId="77777777" w:rsidR="0086798B" w:rsidRDefault="000210BA">
      <w:pPr>
        <w:pStyle w:val="Ttulo2"/>
        <w:numPr>
          <w:ilvl w:val="0"/>
          <w:numId w:val="13"/>
        </w:numPr>
        <w:tabs>
          <w:tab w:val="left" w:pos="918"/>
        </w:tabs>
        <w:spacing w:before="240"/>
        <w:ind w:left="918" w:hanging="416"/>
      </w:pPr>
      <w:r>
        <w:t>Uso</w:t>
      </w:r>
      <w:r>
        <w:rPr>
          <w:spacing w:val="-4"/>
        </w:rPr>
        <w:t xml:space="preserve"> </w:t>
      </w:r>
      <w:r>
        <w:t>crítico</w:t>
      </w:r>
      <w:r>
        <w:rPr>
          <w:spacing w:val="-4"/>
        </w:rPr>
        <w:t xml:space="preserve"> </w:t>
      </w:r>
      <w:r>
        <w:t>y</w:t>
      </w:r>
      <w:r>
        <w:rPr>
          <w:spacing w:val="-4"/>
        </w:rPr>
        <w:t xml:space="preserve"> </w:t>
      </w:r>
      <w:r>
        <w:t>desarrollo</w:t>
      </w:r>
      <w:r>
        <w:rPr>
          <w:spacing w:val="-4"/>
        </w:rPr>
        <w:t xml:space="preserve"> </w:t>
      </w:r>
      <w:r>
        <w:t>de</w:t>
      </w:r>
      <w:r>
        <w:rPr>
          <w:spacing w:val="-3"/>
        </w:rPr>
        <w:t xml:space="preserve"> </w:t>
      </w:r>
      <w:r>
        <w:rPr>
          <w:spacing w:val="-2"/>
        </w:rPr>
        <w:t>competencias</w:t>
      </w:r>
    </w:p>
    <w:p w14:paraId="159F4423" w14:textId="77777777" w:rsidR="0086798B" w:rsidRDefault="0086798B">
      <w:pPr>
        <w:pStyle w:val="Textoindependiente"/>
        <w:spacing w:before="29"/>
        <w:ind w:left="0"/>
        <w:rPr>
          <w:b/>
        </w:rPr>
      </w:pPr>
    </w:p>
    <w:p w14:paraId="303F5815" w14:textId="6F3CF12B" w:rsidR="0086798B" w:rsidRDefault="000210BA" w:rsidP="00311568">
      <w:pPr>
        <w:pStyle w:val="Textoindependiente"/>
        <w:spacing w:before="1" w:line="278" w:lineRule="auto"/>
        <w:ind w:right="280"/>
        <w:jc w:val="both"/>
      </w:pPr>
      <w:r>
        <w:t xml:space="preserve">La </w:t>
      </w:r>
      <w:proofErr w:type="spellStart"/>
      <w:r>
        <w:t>UNCuyo</w:t>
      </w:r>
      <w:proofErr w:type="spellEnd"/>
      <w:r>
        <w:t xml:space="preserve"> promoverá la formación continua en competencias digitales vinculadas a la IA, fomentando</w:t>
      </w:r>
      <w:r>
        <w:rPr>
          <w:spacing w:val="74"/>
        </w:rPr>
        <w:t xml:space="preserve"> </w:t>
      </w:r>
      <w:r>
        <w:t>una</w:t>
      </w:r>
      <w:r>
        <w:rPr>
          <w:spacing w:val="77"/>
        </w:rPr>
        <w:t xml:space="preserve"> </w:t>
      </w:r>
      <w:r>
        <w:t>alfabetización</w:t>
      </w:r>
      <w:r>
        <w:rPr>
          <w:spacing w:val="75"/>
        </w:rPr>
        <w:t xml:space="preserve"> </w:t>
      </w:r>
      <w:r>
        <w:t>crítica</w:t>
      </w:r>
      <w:r>
        <w:rPr>
          <w:spacing w:val="77"/>
        </w:rPr>
        <w:t xml:space="preserve"> </w:t>
      </w:r>
      <w:r>
        <w:t>que</w:t>
      </w:r>
      <w:r>
        <w:rPr>
          <w:spacing w:val="75"/>
        </w:rPr>
        <w:t xml:space="preserve"> </w:t>
      </w:r>
      <w:r>
        <w:t>permita</w:t>
      </w:r>
      <w:r>
        <w:rPr>
          <w:spacing w:val="77"/>
        </w:rPr>
        <w:t xml:space="preserve"> </w:t>
      </w:r>
      <w:r>
        <w:t>a</w:t>
      </w:r>
      <w:r>
        <w:rPr>
          <w:spacing w:val="77"/>
        </w:rPr>
        <w:t xml:space="preserve"> </w:t>
      </w:r>
      <w:r>
        <w:t>docentes,</w:t>
      </w:r>
      <w:r>
        <w:rPr>
          <w:spacing w:val="75"/>
        </w:rPr>
        <w:t xml:space="preserve"> </w:t>
      </w:r>
      <w:r>
        <w:t>estudiantes</w:t>
      </w:r>
      <w:r>
        <w:rPr>
          <w:spacing w:val="75"/>
        </w:rPr>
        <w:t xml:space="preserve"> </w:t>
      </w:r>
      <w:r>
        <w:t>y</w:t>
      </w:r>
      <w:r>
        <w:rPr>
          <w:spacing w:val="77"/>
        </w:rPr>
        <w:t xml:space="preserve"> </w:t>
      </w:r>
      <w:r>
        <w:rPr>
          <w:spacing w:val="-2"/>
        </w:rPr>
        <w:t>nodocentes</w:t>
      </w:r>
      <w:r w:rsidR="00D512B0">
        <w:rPr>
          <w:spacing w:val="-2"/>
        </w:rPr>
        <w:t xml:space="preserve"> </w:t>
      </w:r>
      <w:r>
        <w:t>comprender sus alcances, limitaciones y riesgos. El uso de IA</w:t>
      </w:r>
      <w:r w:rsidR="00D512B0">
        <w:t>G</w:t>
      </w:r>
      <w:r>
        <w:t xml:space="preserve"> deberá fortalecer el pensamiento crítico, la creatividad, la autonomía y el aprendizaje profundo, evitando la dependencia tecnológica. Este principio refuerza la idea de que la IA debe ser un medio para potenciar capacidades humanas y no un fin en sí mismo.</w:t>
      </w:r>
    </w:p>
    <w:p w14:paraId="0922FA78" w14:textId="77777777" w:rsidR="0086798B" w:rsidRDefault="000210BA">
      <w:pPr>
        <w:pStyle w:val="Ttulo2"/>
        <w:numPr>
          <w:ilvl w:val="0"/>
          <w:numId w:val="13"/>
        </w:numPr>
        <w:tabs>
          <w:tab w:val="left" w:pos="918"/>
        </w:tabs>
        <w:spacing w:before="244"/>
        <w:ind w:left="918" w:hanging="416"/>
      </w:pPr>
      <w:r>
        <w:t>Inclusión,</w:t>
      </w:r>
      <w:r>
        <w:rPr>
          <w:spacing w:val="-9"/>
        </w:rPr>
        <w:t xml:space="preserve"> </w:t>
      </w:r>
      <w:r>
        <w:t>accesibilidad,</w:t>
      </w:r>
      <w:r>
        <w:rPr>
          <w:spacing w:val="-8"/>
        </w:rPr>
        <w:t xml:space="preserve"> </w:t>
      </w:r>
      <w:r>
        <w:t>equidad</w:t>
      </w:r>
      <w:r>
        <w:rPr>
          <w:spacing w:val="-6"/>
        </w:rPr>
        <w:t xml:space="preserve"> </w:t>
      </w:r>
      <w:r>
        <w:t>y</w:t>
      </w:r>
      <w:r>
        <w:rPr>
          <w:spacing w:val="-5"/>
        </w:rPr>
        <w:t xml:space="preserve"> </w:t>
      </w:r>
      <w:r>
        <w:t>colaboración</w:t>
      </w:r>
      <w:r>
        <w:rPr>
          <w:spacing w:val="-5"/>
        </w:rPr>
        <w:t xml:space="preserve"> </w:t>
      </w:r>
      <w:r>
        <w:rPr>
          <w:spacing w:val="-2"/>
        </w:rPr>
        <w:t>abierta</w:t>
      </w:r>
    </w:p>
    <w:p w14:paraId="1DEF8318" w14:textId="77777777" w:rsidR="0086798B" w:rsidRDefault="0086798B">
      <w:pPr>
        <w:pStyle w:val="Textoindependiente"/>
        <w:spacing w:before="27"/>
        <w:ind w:left="0"/>
        <w:rPr>
          <w:b/>
        </w:rPr>
      </w:pPr>
    </w:p>
    <w:p w14:paraId="0884FDB9" w14:textId="2C4C3F57" w:rsidR="0086798B" w:rsidRDefault="000210BA">
      <w:pPr>
        <w:pStyle w:val="Textoindependiente"/>
        <w:spacing w:line="278" w:lineRule="auto"/>
        <w:ind w:right="278"/>
        <w:jc w:val="both"/>
      </w:pPr>
      <w:r>
        <w:t xml:space="preserve">La incorporación de IA en la </w:t>
      </w:r>
      <w:r w:rsidR="00376F57">
        <w:t>U</w:t>
      </w:r>
      <w:r>
        <w:t xml:space="preserve">niversidad deberá garantizar el acceso equitativo a herramientas institucionales y materiales accesibles, </w:t>
      </w:r>
      <w:r w:rsidR="00F52110" w:rsidRPr="002E6AFC">
        <w:t xml:space="preserve">buscando reducir </w:t>
      </w:r>
      <w:r w:rsidRPr="002E6AFC">
        <w:t xml:space="preserve">brechas </w:t>
      </w:r>
      <w:r>
        <w:t>digitales. Se promoverán apoyos específicos para estudiantes</w:t>
      </w:r>
      <w:r w:rsidR="00376F57">
        <w:t>,</w:t>
      </w:r>
      <w:r>
        <w:t xml:space="preserve"> docentes</w:t>
      </w:r>
      <w:r w:rsidR="00376F57">
        <w:t xml:space="preserve"> y nodocentes</w:t>
      </w:r>
      <w:r>
        <w:t>, así como instancias de diálogo interdisciplinario y repositorios abiertos de buenas prácticas y en particular la puesta en valor</w:t>
      </w:r>
      <w:r>
        <w:rPr>
          <w:spacing w:val="-11"/>
        </w:rPr>
        <w:t xml:space="preserve"> </w:t>
      </w:r>
      <w:r>
        <w:t>de</w:t>
      </w:r>
      <w:r>
        <w:rPr>
          <w:spacing w:val="-14"/>
        </w:rPr>
        <w:t xml:space="preserve"> </w:t>
      </w:r>
      <w:r>
        <w:t>los</w:t>
      </w:r>
      <w:r>
        <w:rPr>
          <w:spacing w:val="-11"/>
        </w:rPr>
        <w:t xml:space="preserve"> </w:t>
      </w:r>
      <w:r>
        <w:t>repositorios</w:t>
      </w:r>
      <w:r>
        <w:rPr>
          <w:spacing w:val="-11"/>
        </w:rPr>
        <w:t xml:space="preserve"> </w:t>
      </w:r>
      <w:r>
        <w:t>digitales</w:t>
      </w:r>
      <w:r>
        <w:rPr>
          <w:spacing w:val="-11"/>
        </w:rPr>
        <w:t xml:space="preserve"> </w:t>
      </w:r>
      <w:r>
        <w:t>académicos</w:t>
      </w:r>
      <w:r>
        <w:rPr>
          <w:spacing w:val="-14"/>
        </w:rPr>
        <w:t xml:space="preserve"> </w:t>
      </w:r>
      <w:r>
        <w:t>de</w:t>
      </w:r>
      <w:r>
        <w:rPr>
          <w:spacing w:val="-14"/>
        </w:rPr>
        <w:t xml:space="preserve"> </w:t>
      </w:r>
      <w:r>
        <w:t>la</w:t>
      </w:r>
      <w:r>
        <w:rPr>
          <w:spacing w:val="-12"/>
        </w:rPr>
        <w:t xml:space="preserve"> </w:t>
      </w:r>
      <w:r>
        <w:t>comunidad</w:t>
      </w:r>
      <w:r>
        <w:rPr>
          <w:spacing w:val="-14"/>
        </w:rPr>
        <w:t xml:space="preserve"> </w:t>
      </w:r>
      <w:proofErr w:type="spellStart"/>
      <w:r>
        <w:t>UNCuyo</w:t>
      </w:r>
      <w:proofErr w:type="spellEnd"/>
      <w:r>
        <w:rPr>
          <w:spacing w:val="-12"/>
        </w:rPr>
        <w:t xml:space="preserve"> </w:t>
      </w:r>
      <w:r>
        <w:t>para</w:t>
      </w:r>
      <w:r>
        <w:rPr>
          <w:spacing w:val="-14"/>
        </w:rPr>
        <w:t xml:space="preserve"> </w:t>
      </w:r>
      <w:r>
        <w:t>incentivar</w:t>
      </w:r>
      <w:r>
        <w:rPr>
          <w:spacing w:val="-13"/>
        </w:rPr>
        <w:t xml:space="preserve"> </w:t>
      </w:r>
      <w:r>
        <w:t>y</w:t>
      </w:r>
      <w:r>
        <w:rPr>
          <w:spacing w:val="-12"/>
        </w:rPr>
        <w:t xml:space="preserve"> </w:t>
      </w:r>
      <w:r>
        <w:t xml:space="preserve">facilitar el acceso a fuentes confiables, contextualizadas, mitigando sesgos y preselección en flujos de trabajo y </w:t>
      </w:r>
      <w:proofErr w:type="spellStart"/>
      <w:r>
        <w:t>co-creaciones</w:t>
      </w:r>
      <w:proofErr w:type="spellEnd"/>
      <w:r>
        <w:t xml:space="preserve"> con IAG. Este principio asegura que el uso de la IA contribuya a una universidad más inclusiva, democrática y solidaria.</w:t>
      </w:r>
    </w:p>
    <w:p w14:paraId="644F0B72" w14:textId="77777777" w:rsidR="006F2520" w:rsidRDefault="006F2520">
      <w:pPr>
        <w:pStyle w:val="Textoindependiente"/>
        <w:spacing w:line="278" w:lineRule="auto"/>
        <w:ind w:right="278"/>
        <w:jc w:val="both"/>
      </w:pPr>
    </w:p>
    <w:p w14:paraId="7106590D" w14:textId="01779FD0" w:rsidR="0086798B" w:rsidRPr="002E6AFC" w:rsidRDefault="000210BA">
      <w:pPr>
        <w:pStyle w:val="Textoindependiente"/>
        <w:spacing w:before="245" w:line="278" w:lineRule="auto"/>
        <w:ind w:right="280"/>
        <w:jc w:val="both"/>
      </w:pPr>
      <w:r>
        <w:t>En</w:t>
      </w:r>
      <w:r>
        <w:rPr>
          <w:spacing w:val="-1"/>
        </w:rPr>
        <w:t xml:space="preserve"> </w:t>
      </w:r>
      <w:r>
        <w:t>síntesis,</w:t>
      </w:r>
      <w:r>
        <w:rPr>
          <w:spacing w:val="-1"/>
        </w:rPr>
        <w:t xml:space="preserve"> </w:t>
      </w:r>
      <w:r>
        <w:rPr>
          <w:b/>
        </w:rPr>
        <w:t>la</w:t>
      </w:r>
      <w:r>
        <w:rPr>
          <w:b/>
          <w:spacing w:val="-3"/>
        </w:rPr>
        <w:t xml:space="preserve"> </w:t>
      </w:r>
      <w:r>
        <w:rPr>
          <w:b/>
        </w:rPr>
        <w:t>soberanía</w:t>
      </w:r>
      <w:r>
        <w:rPr>
          <w:b/>
          <w:spacing w:val="-2"/>
        </w:rPr>
        <w:t xml:space="preserve"> </w:t>
      </w:r>
      <w:r>
        <w:rPr>
          <w:b/>
        </w:rPr>
        <w:t>tecnológica</w:t>
      </w:r>
      <w:r>
        <w:rPr>
          <w:b/>
          <w:spacing w:val="-2"/>
        </w:rPr>
        <w:t xml:space="preserve"> </w:t>
      </w:r>
      <w:r>
        <w:rPr>
          <w:b/>
        </w:rPr>
        <w:t>de</w:t>
      </w:r>
      <w:r>
        <w:rPr>
          <w:b/>
          <w:spacing w:val="-2"/>
        </w:rPr>
        <w:t xml:space="preserve"> </w:t>
      </w:r>
      <w:r>
        <w:rPr>
          <w:b/>
        </w:rPr>
        <w:t>la</w:t>
      </w:r>
      <w:r>
        <w:rPr>
          <w:b/>
          <w:spacing w:val="-3"/>
        </w:rPr>
        <w:t xml:space="preserve"> </w:t>
      </w:r>
      <w:proofErr w:type="spellStart"/>
      <w:r>
        <w:rPr>
          <w:b/>
        </w:rPr>
        <w:t>UNCuyo</w:t>
      </w:r>
      <w:proofErr w:type="spellEnd"/>
      <w:r>
        <w:rPr>
          <w:b/>
          <w:spacing w:val="-2"/>
        </w:rPr>
        <w:t xml:space="preserve"> </w:t>
      </w:r>
      <w:r>
        <w:t>—entendida</w:t>
      </w:r>
      <w:r>
        <w:rPr>
          <w:spacing w:val="-2"/>
        </w:rPr>
        <w:t xml:space="preserve"> </w:t>
      </w:r>
      <w:r>
        <w:t>como</w:t>
      </w:r>
      <w:r>
        <w:rPr>
          <w:spacing w:val="-2"/>
        </w:rPr>
        <w:t xml:space="preserve"> </w:t>
      </w:r>
      <w:r>
        <w:t>la</w:t>
      </w:r>
      <w:r>
        <w:rPr>
          <w:spacing w:val="-2"/>
        </w:rPr>
        <w:t xml:space="preserve"> </w:t>
      </w:r>
      <w:r>
        <w:t xml:space="preserve">capacidad de decidir, gobernar y sostener sus activos digitales críticos— se articula con estos principios rectores: asegura </w:t>
      </w:r>
      <w:r>
        <w:rPr>
          <w:b/>
        </w:rPr>
        <w:t xml:space="preserve">centralidad humana </w:t>
      </w:r>
      <w:r>
        <w:t xml:space="preserve">y agencia académica al evitar dependencias lesivas; fortalece la </w:t>
      </w:r>
      <w:r>
        <w:rPr>
          <w:b/>
        </w:rPr>
        <w:t xml:space="preserve">integridad </w:t>
      </w:r>
      <w:r>
        <w:t xml:space="preserve">y la </w:t>
      </w:r>
      <w:r>
        <w:rPr>
          <w:b/>
        </w:rPr>
        <w:t xml:space="preserve">transparencia </w:t>
      </w:r>
      <w:r>
        <w:t xml:space="preserve">al exigir trazabilidad, documentación y declaración de usos; protege los </w:t>
      </w:r>
      <w:r>
        <w:rPr>
          <w:b/>
        </w:rPr>
        <w:t xml:space="preserve">datos </w:t>
      </w:r>
      <w:r>
        <w:t xml:space="preserve">mediante control institucional, portabilidad y estándares abiertos; promueve </w:t>
      </w:r>
      <w:r>
        <w:rPr>
          <w:b/>
        </w:rPr>
        <w:t>equidad</w:t>
      </w:r>
      <w:r>
        <w:rPr>
          <w:b/>
          <w:spacing w:val="-7"/>
        </w:rPr>
        <w:t xml:space="preserve"> </w:t>
      </w:r>
      <w:r>
        <w:t>y</w:t>
      </w:r>
      <w:r>
        <w:rPr>
          <w:spacing w:val="-5"/>
        </w:rPr>
        <w:t xml:space="preserve"> </w:t>
      </w:r>
      <w:r>
        <w:rPr>
          <w:b/>
        </w:rPr>
        <w:t>accesibilidad</w:t>
      </w:r>
      <w:r>
        <w:rPr>
          <w:b/>
          <w:spacing w:val="-7"/>
        </w:rPr>
        <w:t xml:space="preserve"> </w:t>
      </w:r>
      <w:r>
        <w:t>al</w:t>
      </w:r>
      <w:r>
        <w:rPr>
          <w:spacing w:val="-8"/>
        </w:rPr>
        <w:t xml:space="preserve"> </w:t>
      </w:r>
      <w:r>
        <w:t>reducir</w:t>
      </w:r>
      <w:r>
        <w:rPr>
          <w:spacing w:val="-6"/>
        </w:rPr>
        <w:t xml:space="preserve"> </w:t>
      </w:r>
      <w:r>
        <w:t>brechas</w:t>
      </w:r>
      <w:r>
        <w:rPr>
          <w:spacing w:val="-6"/>
        </w:rPr>
        <w:t xml:space="preserve"> </w:t>
      </w:r>
      <w:r>
        <w:t>y</w:t>
      </w:r>
      <w:r>
        <w:rPr>
          <w:spacing w:val="-5"/>
        </w:rPr>
        <w:t xml:space="preserve"> </w:t>
      </w:r>
      <w:r>
        <w:t>garantizar</w:t>
      </w:r>
      <w:r>
        <w:rPr>
          <w:spacing w:val="-6"/>
        </w:rPr>
        <w:t xml:space="preserve"> </w:t>
      </w:r>
      <w:r>
        <w:t>soporte</w:t>
      </w:r>
      <w:r>
        <w:rPr>
          <w:spacing w:val="-7"/>
        </w:rPr>
        <w:t xml:space="preserve"> </w:t>
      </w:r>
      <w:r>
        <w:t>en</w:t>
      </w:r>
      <w:r>
        <w:rPr>
          <w:spacing w:val="-7"/>
        </w:rPr>
        <w:t xml:space="preserve"> </w:t>
      </w:r>
      <w:r>
        <w:t>lengua</w:t>
      </w:r>
      <w:r>
        <w:rPr>
          <w:spacing w:val="-7"/>
        </w:rPr>
        <w:t xml:space="preserve"> </w:t>
      </w:r>
      <w:r>
        <w:t>y</w:t>
      </w:r>
      <w:r>
        <w:rPr>
          <w:spacing w:val="-5"/>
        </w:rPr>
        <w:t xml:space="preserve"> </w:t>
      </w:r>
      <w:r>
        <w:t>contexto</w:t>
      </w:r>
      <w:r>
        <w:rPr>
          <w:spacing w:val="-7"/>
        </w:rPr>
        <w:t xml:space="preserve"> </w:t>
      </w:r>
      <w:r>
        <w:t>local;</w:t>
      </w:r>
      <w:r>
        <w:rPr>
          <w:spacing w:val="-4"/>
        </w:rPr>
        <w:t xml:space="preserve"> </w:t>
      </w:r>
      <w:r>
        <w:t>eleva la</w:t>
      </w:r>
      <w:r>
        <w:rPr>
          <w:spacing w:val="-9"/>
        </w:rPr>
        <w:t xml:space="preserve"> </w:t>
      </w:r>
      <w:r>
        <w:rPr>
          <w:b/>
        </w:rPr>
        <w:t>calidad</w:t>
      </w:r>
      <w:r>
        <w:rPr>
          <w:b/>
          <w:spacing w:val="-10"/>
        </w:rPr>
        <w:t xml:space="preserve"> </w:t>
      </w:r>
      <w:r>
        <w:t>al</w:t>
      </w:r>
      <w:r>
        <w:rPr>
          <w:spacing w:val="-9"/>
        </w:rPr>
        <w:t xml:space="preserve"> </w:t>
      </w:r>
      <w:r>
        <w:t>permitir</w:t>
      </w:r>
      <w:r>
        <w:rPr>
          <w:spacing w:val="-9"/>
        </w:rPr>
        <w:t xml:space="preserve"> </w:t>
      </w:r>
      <w:r>
        <w:t>verificación</w:t>
      </w:r>
      <w:r>
        <w:rPr>
          <w:spacing w:val="-10"/>
        </w:rPr>
        <w:t xml:space="preserve"> </w:t>
      </w:r>
      <w:r>
        <w:t>y</w:t>
      </w:r>
      <w:r>
        <w:rPr>
          <w:spacing w:val="-10"/>
        </w:rPr>
        <w:t xml:space="preserve"> </w:t>
      </w:r>
      <w:r>
        <w:t>mejora</w:t>
      </w:r>
      <w:r>
        <w:rPr>
          <w:spacing w:val="-9"/>
        </w:rPr>
        <w:t xml:space="preserve"> </w:t>
      </w:r>
      <w:r>
        <w:t>continua;</w:t>
      </w:r>
      <w:r>
        <w:rPr>
          <w:spacing w:val="-8"/>
        </w:rPr>
        <w:t xml:space="preserve"> </w:t>
      </w:r>
      <w:r>
        <w:t>favorece</w:t>
      </w:r>
      <w:r>
        <w:rPr>
          <w:spacing w:val="-9"/>
        </w:rPr>
        <w:t xml:space="preserve"> </w:t>
      </w:r>
      <w:r>
        <w:t>la</w:t>
      </w:r>
      <w:r>
        <w:rPr>
          <w:spacing w:val="-5"/>
        </w:rPr>
        <w:t xml:space="preserve"> </w:t>
      </w:r>
      <w:r>
        <w:rPr>
          <w:b/>
        </w:rPr>
        <w:t>sostenibilidad</w:t>
      </w:r>
      <w:r>
        <w:rPr>
          <w:b/>
          <w:spacing w:val="-10"/>
        </w:rPr>
        <w:t xml:space="preserve"> </w:t>
      </w:r>
      <w:r>
        <w:t>al</w:t>
      </w:r>
      <w:r>
        <w:rPr>
          <w:spacing w:val="-11"/>
        </w:rPr>
        <w:t xml:space="preserve"> </w:t>
      </w:r>
      <w:r>
        <w:t>evaluar</w:t>
      </w:r>
      <w:r>
        <w:rPr>
          <w:spacing w:val="-9"/>
        </w:rPr>
        <w:t xml:space="preserve"> </w:t>
      </w:r>
      <w:r>
        <w:t>costos totales y huella ambiental</w:t>
      </w:r>
      <w:r w:rsidR="003B6180">
        <w:t xml:space="preserve"> </w:t>
      </w:r>
      <w:r>
        <w:t xml:space="preserve">y consolida la </w:t>
      </w:r>
      <w:r>
        <w:rPr>
          <w:b/>
        </w:rPr>
        <w:t xml:space="preserve">gobernanza </w:t>
      </w:r>
      <w:r>
        <w:t>con procesos de evaluación, auditoría y cláusulas de salida que preservan la autonomía universitaria. En conjunto, estos lineamientos encauzan</w:t>
      </w:r>
      <w:r>
        <w:rPr>
          <w:spacing w:val="-10"/>
        </w:rPr>
        <w:t xml:space="preserve"> </w:t>
      </w:r>
      <w:r>
        <w:t>la</w:t>
      </w:r>
      <w:r>
        <w:rPr>
          <w:spacing w:val="-9"/>
        </w:rPr>
        <w:t xml:space="preserve"> </w:t>
      </w:r>
      <w:r>
        <w:t>adopción</w:t>
      </w:r>
      <w:r>
        <w:rPr>
          <w:spacing w:val="-10"/>
        </w:rPr>
        <w:t xml:space="preserve"> </w:t>
      </w:r>
      <w:r>
        <w:t>de</w:t>
      </w:r>
      <w:r>
        <w:rPr>
          <w:spacing w:val="-7"/>
        </w:rPr>
        <w:t xml:space="preserve"> </w:t>
      </w:r>
      <w:r>
        <w:t>IA/IAG</w:t>
      </w:r>
      <w:r>
        <w:rPr>
          <w:spacing w:val="-8"/>
        </w:rPr>
        <w:t xml:space="preserve"> </w:t>
      </w:r>
      <w:r>
        <w:t>hacia</w:t>
      </w:r>
      <w:r>
        <w:rPr>
          <w:spacing w:val="-9"/>
        </w:rPr>
        <w:t xml:space="preserve"> </w:t>
      </w:r>
      <w:r>
        <w:t>un</w:t>
      </w:r>
      <w:r>
        <w:rPr>
          <w:spacing w:val="-7"/>
        </w:rPr>
        <w:t xml:space="preserve"> </w:t>
      </w:r>
      <w:r>
        <w:t>uso</w:t>
      </w:r>
      <w:r>
        <w:rPr>
          <w:spacing w:val="-9"/>
        </w:rPr>
        <w:t xml:space="preserve"> </w:t>
      </w:r>
      <w:r>
        <w:t>responsable,</w:t>
      </w:r>
      <w:r>
        <w:rPr>
          <w:spacing w:val="-9"/>
        </w:rPr>
        <w:t xml:space="preserve"> </w:t>
      </w:r>
      <w:r>
        <w:t>inclusivo</w:t>
      </w:r>
      <w:r>
        <w:rPr>
          <w:spacing w:val="-10"/>
        </w:rPr>
        <w:t xml:space="preserve"> </w:t>
      </w:r>
      <w:r>
        <w:t>y</w:t>
      </w:r>
      <w:r>
        <w:rPr>
          <w:spacing w:val="-7"/>
        </w:rPr>
        <w:t xml:space="preserve"> </w:t>
      </w:r>
      <w:r>
        <w:t>estratégico,</w:t>
      </w:r>
      <w:r>
        <w:rPr>
          <w:spacing w:val="-9"/>
        </w:rPr>
        <w:t xml:space="preserve"> </w:t>
      </w:r>
      <w:r>
        <w:t>coherente</w:t>
      </w:r>
      <w:r>
        <w:rPr>
          <w:spacing w:val="-7"/>
        </w:rPr>
        <w:t xml:space="preserve"> </w:t>
      </w:r>
      <w:r>
        <w:t xml:space="preserve">con la misión de la </w:t>
      </w:r>
      <w:r w:rsidRPr="002E6AFC">
        <w:t>Universidad</w:t>
      </w:r>
      <w:r w:rsidR="00AF0779" w:rsidRPr="002E6AFC">
        <w:t xml:space="preserve"> pública</w:t>
      </w:r>
      <w:r w:rsidRPr="002E6AFC">
        <w:t>.</w:t>
      </w:r>
    </w:p>
    <w:p w14:paraId="1B93466E" w14:textId="77777777" w:rsidR="0086798B" w:rsidRDefault="0086798B">
      <w:pPr>
        <w:pStyle w:val="Textoindependiente"/>
        <w:spacing w:line="278" w:lineRule="auto"/>
        <w:jc w:val="both"/>
        <w:sectPr w:rsidR="0086798B">
          <w:pgSz w:w="11910" w:h="16840"/>
          <w:pgMar w:top="1320" w:right="1417" w:bottom="1280" w:left="1559" w:header="0" w:footer="1091" w:gutter="0"/>
          <w:cols w:space="720"/>
        </w:sectPr>
      </w:pPr>
    </w:p>
    <w:p w14:paraId="7C01A36D" w14:textId="77777777" w:rsidR="0086798B" w:rsidRDefault="000210BA">
      <w:pPr>
        <w:pStyle w:val="Ttulo1"/>
        <w:spacing w:before="79"/>
        <w:jc w:val="center"/>
      </w:pPr>
      <w:r>
        <w:lastRenderedPageBreak/>
        <w:t>ANEXO</w:t>
      </w:r>
      <w:r>
        <w:rPr>
          <w:spacing w:val="-8"/>
        </w:rPr>
        <w:t xml:space="preserve"> </w:t>
      </w:r>
      <w:r>
        <w:rPr>
          <w:spacing w:val="-5"/>
        </w:rPr>
        <w:t>II</w:t>
      </w:r>
    </w:p>
    <w:p w14:paraId="65E79903" w14:textId="77777777" w:rsidR="0086798B" w:rsidRDefault="0086798B">
      <w:pPr>
        <w:pStyle w:val="Textoindependiente"/>
        <w:spacing w:before="29"/>
        <w:ind w:left="0"/>
        <w:rPr>
          <w:b/>
        </w:rPr>
      </w:pPr>
    </w:p>
    <w:p w14:paraId="00E5F138" w14:textId="77777777" w:rsidR="0086798B" w:rsidRDefault="000210BA">
      <w:pPr>
        <w:spacing w:line="278" w:lineRule="auto"/>
        <w:ind w:left="2778" w:right="46" w:hanging="2478"/>
        <w:rPr>
          <w:b/>
        </w:rPr>
      </w:pPr>
      <w:r>
        <w:rPr>
          <w:b/>
        </w:rPr>
        <w:t>GUÍA</w:t>
      </w:r>
      <w:r>
        <w:rPr>
          <w:b/>
          <w:spacing w:val="-4"/>
        </w:rPr>
        <w:t xml:space="preserve"> </w:t>
      </w:r>
      <w:r>
        <w:rPr>
          <w:b/>
        </w:rPr>
        <w:t>DE</w:t>
      </w:r>
      <w:r>
        <w:rPr>
          <w:b/>
          <w:spacing w:val="-5"/>
        </w:rPr>
        <w:t xml:space="preserve"> </w:t>
      </w:r>
      <w:r>
        <w:rPr>
          <w:b/>
        </w:rPr>
        <w:t>BUENAS</w:t>
      </w:r>
      <w:r>
        <w:rPr>
          <w:b/>
          <w:spacing w:val="-4"/>
        </w:rPr>
        <w:t xml:space="preserve"> </w:t>
      </w:r>
      <w:r>
        <w:rPr>
          <w:b/>
        </w:rPr>
        <w:t>PRÁCTICAS</w:t>
      </w:r>
      <w:r>
        <w:rPr>
          <w:b/>
          <w:spacing w:val="-4"/>
        </w:rPr>
        <w:t xml:space="preserve"> </w:t>
      </w:r>
      <w:r>
        <w:rPr>
          <w:b/>
        </w:rPr>
        <w:t>PARA</w:t>
      </w:r>
      <w:r>
        <w:rPr>
          <w:b/>
          <w:spacing w:val="-5"/>
        </w:rPr>
        <w:t xml:space="preserve"> </w:t>
      </w:r>
      <w:r>
        <w:rPr>
          <w:b/>
        </w:rPr>
        <w:t>EL</w:t>
      </w:r>
      <w:r>
        <w:rPr>
          <w:b/>
          <w:spacing w:val="-5"/>
        </w:rPr>
        <w:t xml:space="preserve"> </w:t>
      </w:r>
      <w:r>
        <w:rPr>
          <w:b/>
        </w:rPr>
        <w:t>USO</w:t>
      </w:r>
      <w:r>
        <w:rPr>
          <w:b/>
          <w:spacing w:val="-4"/>
        </w:rPr>
        <w:t xml:space="preserve"> </w:t>
      </w:r>
      <w:r>
        <w:rPr>
          <w:b/>
        </w:rPr>
        <w:t>DE</w:t>
      </w:r>
      <w:r>
        <w:rPr>
          <w:b/>
          <w:spacing w:val="-6"/>
        </w:rPr>
        <w:t xml:space="preserve"> </w:t>
      </w:r>
      <w:r>
        <w:rPr>
          <w:b/>
        </w:rPr>
        <w:t>INTELIGENCIA</w:t>
      </w:r>
      <w:r>
        <w:rPr>
          <w:b/>
          <w:spacing w:val="-4"/>
        </w:rPr>
        <w:t xml:space="preserve"> </w:t>
      </w:r>
      <w:r>
        <w:rPr>
          <w:b/>
        </w:rPr>
        <w:t>ARTIFICIAL GENERATIVA EN LA UNCUYO</w:t>
      </w:r>
    </w:p>
    <w:p w14:paraId="10639EC1" w14:textId="6C2DE766" w:rsidR="0086798B" w:rsidRDefault="000210BA">
      <w:pPr>
        <w:pStyle w:val="Textoindependiente"/>
        <w:spacing w:before="241" w:line="278" w:lineRule="auto"/>
        <w:ind w:right="280"/>
        <w:jc w:val="both"/>
      </w:pPr>
      <w:r>
        <w:t>Esta guía tiene la</w:t>
      </w:r>
      <w:r>
        <w:rPr>
          <w:spacing w:val="-1"/>
        </w:rPr>
        <w:t xml:space="preserve"> </w:t>
      </w:r>
      <w:r>
        <w:t>finalidad</w:t>
      </w:r>
      <w:r>
        <w:rPr>
          <w:spacing w:val="-1"/>
        </w:rPr>
        <w:t xml:space="preserve"> </w:t>
      </w:r>
      <w:r>
        <w:t xml:space="preserve">de ofrecer una orientación clara, práctica y contextualizada para toda la comunidad universitaria en relación con el uso académico responsable de herramientas de inteligencia artificial generativa (IAG). Se sustenta en los principios previamente enunciados y propone </w:t>
      </w:r>
      <w:r w:rsidR="00BD7A45">
        <w:t xml:space="preserve">recomendaciones y </w:t>
      </w:r>
      <w:r>
        <w:t>criterios de riesgo diferenciad</w:t>
      </w:r>
      <w:r w:rsidR="00BD7A45">
        <w:t>o</w:t>
      </w:r>
      <w:r>
        <w:t>s según cada rol institucional, en consonancia con marcos de referencia nacionales e internacionales.</w:t>
      </w:r>
    </w:p>
    <w:p w14:paraId="58CE0870" w14:textId="2EDD8110" w:rsidR="0086798B" w:rsidRPr="00071C3C" w:rsidRDefault="000210BA">
      <w:pPr>
        <w:pStyle w:val="Textoindependiente"/>
        <w:spacing w:before="244" w:line="278" w:lineRule="auto"/>
        <w:ind w:right="278"/>
        <w:jc w:val="both"/>
      </w:pPr>
      <w:r>
        <w:t xml:space="preserve">La presente guía constituye un </w:t>
      </w:r>
      <w:r>
        <w:rPr>
          <w:b/>
        </w:rPr>
        <w:t xml:space="preserve">punto de partida </w:t>
      </w:r>
      <w:r>
        <w:t>para una construcción progresiva y colectiva, nutrida por</w:t>
      </w:r>
      <w:r>
        <w:rPr>
          <w:spacing w:val="-1"/>
        </w:rPr>
        <w:t xml:space="preserve"> </w:t>
      </w:r>
      <w:r>
        <w:t>las buenas experiencias y</w:t>
      </w:r>
      <w:r>
        <w:rPr>
          <w:spacing w:val="-1"/>
        </w:rPr>
        <w:t xml:space="preserve"> </w:t>
      </w:r>
      <w:r>
        <w:t>trayectorias</w:t>
      </w:r>
      <w:r>
        <w:rPr>
          <w:spacing w:val="-1"/>
        </w:rPr>
        <w:t xml:space="preserve"> </w:t>
      </w:r>
      <w:r>
        <w:t>que</w:t>
      </w:r>
      <w:r>
        <w:rPr>
          <w:spacing w:val="-1"/>
        </w:rPr>
        <w:t xml:space="preserve"> </w:t>
      </w:r>
      <w:r>
        <w:t xml:space="preserve">la Universidad genera con las herramientas de IAG. Su implementación será gradual y articulada entre la Secretaría Académica del Rectorado y el Grupo de Referentes Institucionales (GRI). </w:t>
      </w:r>
      <w:r w:rsidRPr="00071C3C">
        <w:t>Se impulsarán campañas de sensibilización, trayectos de</w:t>
      </w:r>
      <w:r w:rsidRPr="00071C3C">
        <w:rPr>
          <w:spacing w:val="-2"/>
        </w:rPr>
        <w:t xml:space="preserve"> </w:t>
      </w:r>
      <w:r w:rsidRPr="00071C3C">
        <w:t>formación que</w:t>
      </w:r>
      <w:r w:rsidRPr="00071C3C">
        <w:rPr>
          <w:spacing w:val="-2"/>
        </w:rPr>
        <w:t xml:space="preserve"> </w:t>
      </w:r>
      <w:r w:rsidRPr="00071C3C">
        <w:t>evalúen</w:t>
      </w:r>
      <w:r w:rsidRPr="00071C3C">
        <w:rPr>
          <w:spacing w:val="-2"/>
        </w:rPr>
        <w:t xml:space="preserve"> </w:t>
      </w:r>
      <w:r w:rsidRPr="00071C3C">
        <w:t>las competencias digitales y el uso crítico responsable de la IAG, espacios de consulta y propuestas formativas dirigidas</w:t>
      </w:r>
      <w:r w:rsidRPr="00071C3C">
        <w:rPr>
          <w:spacing w:val="-7"/>
        </w:rPr>
        <w:t xml:space="preserve"> </w:t>
      </w:r>
      <w:r w:rsidRPr="00071C3C">
        <w:t>a</w:t>
      </w:r>
      <w:r w:rsidRPr="00071C3C">
        <w:rPr>
          <w:spacing w:val="-7"/>
        </w:rPr>
        <w:t xml:space="preserve"> </w:t>
      </w:r>
      <w:r w:rsidRPr="00071C3C">
        <w:t>toda</w:t>
      </w:r>
      <w:r w:rsidRPr="00071C3C">
        <w:rPr>
          <w:spacing w:val="-7"/>
        </w:rPr>
        <w:t xml:space="preserve"> </w:t>
      </w:r>
      <w:r w:rsidRPr="00071C3C">
        <w:t>la</w:t>
      </w:r>
      <w:r w:rsidRPr="00071C3C">
        <w:rPr>
          <w:spacing w:val="-7"/>
        </w:rPr>
        <w:t xml:space="preserve"> </w:t>
      </w:r>
      <w:r w:rsidRPr="00071C3C">
        <w:t>comunidad.</w:t>
      </w:r>
      <w:r w:rsidRPr="00071C3C">
        <w:rPr>
          <w:spacing w:val="-5"/>
        </w:rPr>
        <w:t xml:space="preserve"> </w:t>
      </w:r>
      <w:r w:rsidRPr="00071C3C">
        <w:t>Asimismo,</w:t>
      </w:r>
      <w:r w:rsidRPr="00071C3C">
        <w:rPr>
          <w:spacing w:val="-5"/>
        </w:rPr>
        <w:t xml:space="preserve"> </w:t>
      </w:r>
      <w:r w:rsidRPr="00071C3C">
        <w:t>el</w:t>
      </w:r>
      <w:r w:rsidRPr="00071C3C">
        <w:rPr>
          <w:spacing w:val="-4"/>
        </w:rPr>
        <w:t xml:space="preserve"> </w:t>
      </w:r>
      <w:r w:rsidRPr="00071C3C">
        <w:t>GRI</w:t>
      </w:r>
      <w:r w:rsidRPr="00071C3C">
        <w:rPr>
          <w:spacing w:val="-6"/>
        </w:rPr>
        <w:t xml:space="preserve"> </w:t>
      </w:r>
      <w:r w:rsidRPr="00071C3C">
        <w:t>revisará</w:t>
      </w:r>
      <w:r w:rsidRPr="00071C3C">
        <w:rPr>
          <w:spacing w:val="-7"/>
        </w:rPr>
        <w:t xml:space="preserve"> </w:t>
      </w:r>
      <w:r w:rsidRPr="00071C3C">
        <w:t>y</w:t>
      </w:r>
      <w:r w:rsidRPr="00071C3C">
        <w:rPr>
          <w:spacing w:val="-5"/>
        </w:rPr>
        <w:t xml:space="preserve"> </w:t>
      </w:r>
      <w:r w:rsidRPr="00071C3C">
        <w:t>actualizará</w:t>
      </w:r>
      <w:r w:rsidRPr="00071C3C">
        <w:rPr>
          <w:spacing w:val="-4"/>
        </w:rPr>
        <w:t xml:space="preserve"> </w:t>
      </w:r>
      <w:r w:rsidRPr="00071C3C">
        <w:t>periódicamente</w:t>
      </w:r>
      <w:r w:rsidRPr="00071C3C">
        <w:rPr>
          <w:spacing w:val="-7"/>
        </w:rPr>
        <w:t xml:space="preserve"> </w:t>
      </w:r>
      <w:r w:rsidRPr="00071C3C">
        <w:t>esta</w:t>
      </w:r>
      <w:r w:rsidRPr="00071C3C">
        <w:rPr>
          <w:spacing w:val="-4"/>
        </w:rPr>
        <w:t xml:space="preserve"> </w:t>
      </w:r>
      <w:r w:rsidRPr="00071C3C">
        <w:t xml:space="preserve">guía, atendiendo a los avances tecnológicos, las regulaciones vigentes y los aprendizajes </w:t>
      </w:r>
      <w:r w:rsidRPr="00071C3C">
        <w:rPr>
          <w:spacing w:val="-2"/>
        </w:rPr>
        <w:t>institucionales.</w:t>
      </w:r>
    </w:p>
    <w:p w14:paraId="73268A1D" w14:textId="68FE9776" w:rsidR="0086798B" w:rsidRDefault="000210BA">
      <w:pPr>
        <w:pStyle w:val="Textoindependiente"/>
        <w:spacing w:before="247" w:line="278" w:lineRule="auto"/>
        <w:ind w:right="279"/>
        <w:jc w:val="both"/>
      </w:pPr>
      <w:r>
        <w:t xml:space="preserve">La guía está estructurada en </w:t>
      </w:r>
      <w:r w:rsidR="00C97072">
        <w:t>cinco</w:t>
      </w:r>
      <w:r>
        <w:t xml:space="preserve"> partes que buscan desarrollar un abordaje integral del uso de la IAG: clasificación de niveles de uso y recomendaciones, pautas diferenciadas de uso según rol institucional, plantillas de declaración y documentación institucional, catálogo de herramientas de IAG y seguimiento institucional.</w:t>
      </w:r>
    </w:p>
    <w:p w14:paraId="288D5F64" w14:textId="77777777" w:rsidR="0086798B" w:rsidRDefault="0086798B">
      <w:pPr>
        <w:pStyle w:val="Textoindependiente"/>
        <w:spacing w:before="11"/>
        <w:ind w:left="0"/>
        <w:rPr>
          <w:sz w:val="20"/>
        </w:rPr>
      </w:pPr>
    </w:p>
    <w:tbl>
      <w:tblPr>
        <w:tblStyle w:val="TableNormal"/>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46"/>
        <w:gridCol w:w="2000"/>
        <w:gridCol w:w="2113"/>
        <w:gridCol w:w="3524"/>
      </w:tblGrid>
      <w:tr w:rsidR="0086798B" w14:paraId="0B63ABDE" w14:textId="77777777">
        <w:trPr>
          <w:trHeight w:val="433"/>
        </w:trPr>
        <w:tc>
          <w:tcPr>
            <w:tcW w:w="946" w:type="dxa"/>
            <w:shd w:val="clear" w:color="auto" w:fill="E8E8E8"/>
          </w:tcPr>
          <w:p w14:paraId="529145AF" w14:textId="77777777" w:rsidR="0086798B" w:rsidRDefault="000210BA">
            <w:pPr>
              <w:pStyle w:val="TableParagraph"/>
              <w:spacing w:before="72"/>
              <w:ind w:left="28" w:right="1"/>
              <w:jc w:val="center"/>
              <w:rPr>
                <w:b/>
              </w:rPr>
            </w:pPr>
            <w:r>
              <w:rPr>
                <w:b/>
                <w:spacing w:val="-2"/>
              </w:rPr>
              <w:t>Partes</w:t>
            </w:r>
          </w:p>
        </w:tc>
        <w:tc>
          <w:tcPr>
            <w:tcW w:w="2000" w:type="dxa"/>
            <w:shd w:val="clear" w:color="auto" w:fill="E8E8E8"/>
          </w:tcPr>
          <w:p w14:paraId="2A2B39EB" w14:textId="77777777" w:rsidR="0086798B" w:rsidRDefault="000210BA">
            <w:pPr>
              <w:pStyle w:val="TableParagraph"/>
              <w:spacing w:before="72"/>
              <w:ind w:left="613"/>
              <w:rPr>
                <w:b/>
              </w:rPr>
            </w:pPr>
            <w:r>
              <w:rPr>
                <w:b/>
                <w:spacing w:val="-2"/>
              </w:rPr>
              <w:t>Nombre</w:t>
            </w:r>
          </w:p>
        </w:tc>
        <w:tc>
          <w:tcPr>
            <w:tcW w:w="2113" w:type="dxa"/>
            <w:shd w:val="clear" w:color="auto" w:fill="E8E8E8"/>
          </w:tcPr>
          <w:p w14:paraId="5759C310" w14:textId="77777777" w:rsidR="0086798B" w:rsidRDefault="000210BA">
            <w:pPr>
              <w:pStyle w:val="TableParagraph"/>
              <w:spacing w:before="72"/>
              <w:ind w:left="147"/>
              <w:rPr>
                <w:b/>
              </w:rPr>
            </w:pPr>
            <w:r>
              <w:rPr>
                <w:b/>
              </w:rPr>
              <w:t>Propósito</w:t>
            </w:r>
            <w:r>
              <w:rPr>
                <w:b/>
                <w:spacing w:val="-8"/>
              </w:rPr>
              <w:t xml:space="preserve"> </w:t>
            </w:r>
            <w:r>
              <w:rPr>
                <w:b/>
                <w:spacing w:val="-2"/>
              </w:rPr>
              <w:t>principal</w:t>
            </w:r>
          </w:p>
        </w:tc>
        <w:tc>
          <w:tcPr>
            <w:tcW w:w="3524" w:type="dxa"/>
            <w:shd w:val="clear" w:color="auto" w:fill="E8E8E8"/>
          </w:tcPr>
          <w:p w14:paraId="299D1CB9" w14:textId="77777777" w:rsidR="0086798B" w:rsidRDefault="000210BA">
            <w:pPr>
              <w:pStyle w:val="TableParagraph"/>
              <w:spacing w:before="72"/>
              <w:ind w:left="960"/>
              <w:rPr>
                <w:b/>
              </w:rPr>
            </w:pPr>
            <w:r>
              <w:rPr>
                <w:b/>
              </w:rPr>
              <w:t>Contenidos</w:t>
            </w:r>
            <w:r>
              <w:rPr>
                <w:b/>
                <w:spacing w:val="-5"/>
              </w:rPr>
              <w:t xml:space="preserve"> </w:t>
            </w:r>
            <w:r>
              <w:rPr>
                <w:b/>
                <w:spacing w:val="-2"/>
              </w:rPr>
              <w:t>clave</w:t>
            </w:r>
          </w:p>
        </w:tc>
      </w:tr>
      <w:tr w:rsidR="0086798B" w14:paraId="4C91E44F" w14:textId="77777777">
        <w:trPr>
          <w:trHeight w:val="1177"/>
        </w:trPr>
        <w:tc>
          <w:tcPr>
            <w:tcW w:w="946" w:type="dxa"/>
            <w:shd w:val="clear" w:color="auto" w:fill="E8E8E8"/>
          </w:tcPr>
          <w:p w14:paraId="09C52224" w14:textId="77777777" w:rsidR="0086798B" w:rsidRDefault="0086798B">
            <w:pPr>
              <w:pStyle w:val="TableParagraph"/>
              <w:spacing w:before="191"/>
            </w:pPr>
          </w:p>
          <w:p w14:paraId="6ABB8549" w14:textId="77777777" w:rsidR="0086798B" w:rsidRDefault="000210BA">
            <w:pPr>
              <w:pStyle w:val="TableParagraph"/>
              <w:ind w:left="28"/>
              <w:jc w:val="center"/>
              <w:rPr>
                <w:b/>
              </w:rPr>
            </w:pPr>
            <w:r>
              <w:rPr>
                <w:b/>
                <w:spacing w:val="-10"/>
              </w:rPr>
              <w:t>1</w:t>
            </w:r>
          </w:p>
        </w:tc>
        <w:tc>
          <w:tcPr>
            <w:tcW w:w="2000" w:type="dxa"/>
          </w:tcPr>
          <w:p w14:paraId="36F522ED" w14:textId="77777777" w:rsidR="0086798B" w:rsidRDefault="0086798B">
            <w:pPr>
              <w:pStyle w:val="TableParagraph"/>
              <w:spacing w:before="42"/>
            </w:pPr>
          </w:p>
          <w:p w14:paraId="7549BD07" w14:textId="77777777" w:rsidR="0086798B" w:rsidRDefault="000210BA">
            <w:pPr>
              <w:pStyle w:val="TableParagraph"/>
              <w:spacing w:line="280" w:lineRule="auto"/>
              <w:ind w:left="104"/>
              <w:rPr>
                <w:b/>
              </w:rPr>
            </w:pPr>
            <w:r>
              <w:rPr>
                <w:b/>
              </w:rPr>
              <w:t>Niveles y condiciones</w:t>
            </w:r>
            <w:r>
              <w:rPr>
                <w:b/>
                <w:spacing w:val="-14"/>
              </w:rPr>
              <w:t xml:space="preserve"> </w:t>
            </w:r>
            <w:r>
              <w:rPr>
                <w:b/>
              </w:rPr>
              <w:t>de</w:t>
            </w:r>
            <w:r>
              <w:rPr>
                <w:b/>
                <w:spacing w:val="-14"/>
              </w:rPr>
              <w:t xml:space="preserve"> </w:t>
            </w:r>
            <w:r>
              <w:rPr>
                <w:b/>
              </w:rPr>
              <w:t>uso</w:t>
            </w:r>
          </w:p>
        </w:tc>
        <w:tc>
          <w:tcPr>
            <w:tcW w:w="2113" w:type="dxa"/>
          </w:tcPr>
          <w:p w14:paraId="28E5BB11" w14:textId="77777777" w:rsidR="0086798B" w:rsidRDefault="000210BA">
            <w:pPr>
              <w:pStyle w:val="TableParagraph"/>
              <w:spacing w:before="3" w:line="278" w:lineRule="auto"/>
              <w:ind w:left="104" w:right="148"/>
            </w:pPr>
            <w:r>
              <w:t>Establecer los niveles</w:t>
            </w:r>
            <w:r>
              <w:rPr>
                <w:spacing w:val="-13"/>
              </w:rPr>
              <w:t xml:space="preserve"> </w:t>
            </w:r>
            <w:r>
              <w:t>de</w:t>
            </w:r>
            <w:r>
              <w:rPr>
                <w:spacing w:val="-12"/>
              </w:rPr>
              <w:t xml:space="preserve"> </w:t>
            </w:r>
            <w:r>
              <w:t>uso</w:t>
            </w:r>
            <w:r>
              <w:rPr>
                <w:spacing w:val="-12"/>
              </w:rPr>
              <w:t xml:space="preserve"> </w:t>
            </w:r>
            <w:r>
              <w:t>de IAG y sus</w:t>
            </w:r>
          </w:p>
          <w:p w14:paraId="10464908" w14:textId="77777777" w:rsidR="0086798B" w:rsidRDefault="000210BA">
            <w:pPr>
              <w:pStyle w:val="TableParagraph"/>
              <w:spacing w:before="2"/>
              <w:ind w:left="104"/>
            </w:pPr>
            <w:r>
              <w:rPr>
                <w:spacing w:val="-2"/>
              </w:rPr>
              <w:t>implicancias.</w:t>
            </w:r>
          </w:p>
        </w:tc>
        <w:tc>
          <w:tcPr>
            <w:tcW w:w="3524" w:type="dxa"/>
          </w:tcPr>
          <w:p w14:paraId="736C60D0" w14:textId="77777777" w:rsidR="0086798B" w:rsidRDefault="000210BA">
            <w:pPr>
              <w:pStyle w:val="TableParagraph"/>
              <w:spacing w:before="3" w:line="278" w:lineRule="auto"/>
              <w:ind w:left="101" w:right="9"/>
            </w:pPr>
            <w:r>
              <w:t>- Matriz con tres niveles (nulo/mínimo,</w:t>
            </w:r>
            <w:r>
              <w:rPr>
                <w:spacing w:val="-13"/>
              </w:rPr>
              <w:t xml:space="preserve"> </w:t>
            </w:r>
            <w:r>
              <w:t>medio,</w:t>
            </w:r>
            <w:r>
              <w:rPr>
                <w:spacing w:val="-12"/>
              </w:rPr>
              <w:t xml:space="preserve"> </w:t>
            </w:r>
            <w:r>
              <w:t>alto);</w:t>
            </w:r>
            <w:r>
              <w:rPr>
                <w:spacing w:val="-13"/>
              </w:rPr>
              <w:t xml:space="preserve"> </w:t>
            </w:r>
            <w:r>
              <w:t>criterios; ejemplos; recomendaciones para</w:t>
            </w:r>
          </w:p>
          <w:p w14:paraId="1FCB1283" w14:textId="77777777" w:rsidR="0086798B" w:rsidRDefault="000210BA">
            <w:pPr>
              <w:pStyle w:val="TableParagraph"/>
              <w:spacing w:before="2"/>
              <w:ind w:left="101"/>
            </w:pPr>
            <w:r>
              <w:t>potenciar</w:t>
            </w:r>
            <w:r>
              <w:rPr>
                <w:spacing w:val="-3"/>
              </w:rPr>
              <w:t xml:space="preserve"> </w:t>
            </w:r>
            <w:r>
              <w:t>su</w:t>
            </w:r>
            <w:r>
              <w:rPr>
                <w:spacing w:val="-3"/>
              </w:rPr>
              <w:t xml:space="preserve"> </w:t>
            </w:r>
            <w:r>
              <w:rPr>
                <w:spacing w:val="-4"/>
              </w:rPr>
              <w:t>uso.</w:t>
            </w:r>
          </w:p>
        </w:tc>
      </w:tr>
      <w:tr w:rsidR="0086798B" w14:paraId="0C5A2230" w14:textId="77777777">
        <w:trPr>
          <w:trHeight w:val="1765"/>
        </w:trPr>
        <w:tc>
          <w:tcPr>
            <w:tcW w:w="946" w:type="dxa"/>
            <w:shd w:val="clear" w:color="auto" w:fill="E8E8E8"/>
          </w:tcPr>
          <w:p w14:paraId="13F097CC" w14:textId="77777777" w:rsidR="0086798B" w:rsidRDefault="0086798B">
            <w:pPr>
              <w:pStyle w:val="TableParagraph"/>
            </w:pPr>
          </w:p>
          <w:p w14:paraId="0FFC3292" w14:textId="77777777" w:rsidR="0086798B" w:rsidRDefault="0086798B">
            <w:pPr>
              <w:pStyle w:val="TableParagraph"/>
              <w:spacing w:before="231"/>
            </w:pPr>
          </w:p>
          <w:p w14:paraId="592CCD20" w14:textId="77777777" w:rsidR="0086798B" w:rsidRDefault="000210BA">
            <w:pPr>
              <w:pStyle w:val="TableParagraph"/>
              <w:spacing w:before="1"/>
              <w:ind w:left="28"/>
              <w:jc w:val="center"/>
              <w:rPr>
                <w:b/>
              </w:rPr>
            </w:pPr>
            <w:r>
              <w:rPr>
                <w:b/>
                <w:spacing w:val="-10"/>
              </w:rPr>
              <w:t>2</w:t>
            </w:r>
          </w:p>
        </w:tc>
        <w:tc>
          <w:tcPr>
            <w:tcW w:w="2000" w:type="dxa"/>
          </w:tcPr>
          <w:p w14:paraId="26C62669" w14:textId="77777777" w:rsidR="0086798B" w:rsidRDefault="0086798B">
            <w:pPr>
              <w:pStyle w:val="TableParagraph"/>
              <w:spacing w:before="189"/>
            </w:pPr>
          </w:p>
          <w:p w14:paraId="1ABC3F32" w14:textId="77777777" w:rsidR="0086798B" w:rsidRDefault="000210BA">
            <w:pPr>
              <w:pStyle w:val="TableParagraph"/>
              <w:spacing w:line="278" w:lineRule="auto"/>
              <w:ind w:left="104" w:right="216"/>
              <w:rPr>
                <w:b/>
              </w:rPr>
            </w:pPr>
            <w:r>
              <w:rPr>
                <w:b/>
                <w:spacing w:val="-2"/>
              </w:rPr>
              <w:t xml:space="preserve">Pautas </w:t>
            </w:r>
            <w:r>
              <w:rPr>
                <w:b/>
              </w:rPr>
              <w:t>diferenciadas</w:t>
            </w:r>
            <w:r>
              <w:rPr>
                <w:b/>
                <w:spacing w:val="-14"/>
              </w:rPr>
              <w:t xml:space="preserve"> </w:t>
            </w:r>
            <w:r>
              <w:rPr>
                <w:b/>
              </w:rPr>
              <w:t>por rol institucional</w:t>
            </w:r>
          </w:p>
        </w:tc>
        <w:tc>
          <w:tcPr>
            <w:tcW w:w="2113" w:type="dxa"/>
          </w:tcPr>
          <w:p w14:paraId="42D12BB8" w14:textId="77777777" w:rsidR="0086798B" w:rsidRDefault="0086798B">
            <w:pPr>
              <w:pStyle w:val="TableParagraph"/>
              <w:spacing w:before="42"/>
            </w:pPr>
          </w:p>
          <w:p w14:paraId="6D87016A" w14:textId="77777777" w:rsidR="0086798B" w:rsidRDefault="000210BA">
            <w:pPr>
              <w:pStyle w:val="TableParagraph"/>
              <w:spacing w:line="278" w:lineRule="auto"/>
              <w:ind w:left="104" w:right="148"/>
            </w:pPr>
            <w:r>
              <w:t>Ofrecer pautas de uso</w:t>
            </w:r>
            <w:r>
              <w:rPr>
                <w:spacing w:val="-5"/>
              </w:rPr>
              <w:t xml:space="preserve"> </w:t>
            </w:r>
            <w:r>
              <w:t>responsable</w:t>
            </w:r>
            <w:r>
              <w:rPr>
                <w:spacing w:val="-6"/>
              </w:rPr>
              <w:t xml:space="preserve"> </w:t>
            </w:r>
            <w:r>
              <w:t>de IAG</w:t>
            </w:r>
            <w:r>
              <w:rPr>
                <w:spacing w:val="-14"/>
              </w:rPr>
              <w:t xml:space="preserve"> </w:t>
            </w:r>
            <w:r>
              <w:t>según</w:t>
            </w:r>
            <w:r>
              <w:rPr>
                <w:spacing w:val="-14"/>
              </w:rPr>
              <w:t xml:space="preserve"> </w:t>
            </w:r>
            <w:r>
              <w:t xml:space="preserve">función </w:t>
            </w:r>
            <w:r>
              <w:rPr>
                <w:spacing w:val="-2"/>
              </w:rPr>
              <w:t>universitaria.</w:t>
            </w:r>
          </w:p>
        </w:tc>
        <w:tc>
          <w:tcPr>
            <w:tcW w:w="3524" w:type="dxa"/>
          </w:tcPr>
          <w:p w14:paraId="6F4E3BF6" w14:textId="77777777" w:rsidR="0086798B" w:rsidRDefault="000210BA">
            <w:pPr>
              <w:pStyle w:val="TableParagraph"/>
              <w:spacing w:before="3" w:line="278" w:lineRule="auto"/>
              <w:ind w:left="101" w:right="153"/>
            </w:pPr>
            <w:r>
              <w:t>-Recomendaciones diferenciadas para docentes, estudiantes, investigadores/as y personal nodocente que especifican:</w:t>
            </w:r>
            <w:r>
              <w:rPr>
                <w:spacing w:val="40"/>
              </w:rPr>
              <w:t xml:space="preserve"> </w:t>
            </w:r>
            <w:r>
              <w:t>finalidad,</w:t>
            </w:r>
            <w:r>
              <w:rPr>
                <w:spacing w:val="-13"/>
              </w:rPr>
              <w:t xml:space="preserve"> </w:t>
            </w:r>
            <w:r>
              <w:t>autoría,</w:t>
            </w:r>
            <w:r>
              <w:rPr>
                <w:spacing w:val="-12"/>
              </w:rPr>
              <w:t xml:space="preserve"> </w:t>
            </w:r>
            <w:r>
              <w:t>datos,</w:t>
            </w:r>
            <w:r>
              <w:rPr>
                <w:spacing w:val="-11"/>
              </w:rPr>
              <w:t xml:space="preserve"> </w:t>
            </w:r>
            <w:r>
              <w:t>verificación</w:t>
            </w:r>
          </w:p>
          <w:p w14:paraId="275F4155" w14:textId="77777777" w:rsidR="0086798B" w:rsidRDefault="000210BA">
            <w:pPr>
              <w:pStyle w:val="TableParagraph"/>
              <w:spacing w:before="2"/>
              <w:ind w:left="101"/>
            </w:pPr>
            <w:r>
              <w:t>y</w:t>
            </w:r>
            <w:r>
              <w:rPr>
                <w:spacing w:val="-5"/>
              </w:rPr>
              <w:t xml:space="preserve"> </w:t>
            </w:r>
            <w:r>
              <w:t>registro</w:t>
            </w:r>
            <w:r>
              <w:rPr>
                <w:spacing w:val="-3"/>
              </w:rPr>
              <w:t xml:space="preserve"> </w:t>
            </w:r>
            <w:r>
              <w:t>de</w:t>
            </w:r>
            <w:r>
              <w:rPr>
                <w:spacing w:val="-2"/>
              </w:rPr>
              <w:t xml:space="preserve"> </w:t>
            </w:r>
            <w:r>
              <w:rPr>
                <w:spacing w:val="-4"/>
              </w:rPr>
              <w:t>uso.</w:t>
            </w:r>
          </w:p>
        </w:tc>
      </w:tr>
      <w:tr w:rsidR="0086798B" w14:paraId="6CC7F5EB" w14:textId="77777777">
        <w:trPr>
          <w:trHeight w:val="1765"/>
        </w:trPr>
        <w:tc>
          <w:tcPr>
            <w:tcW w:w="946" w:type="dxa"/>
            <w:shd w:val="clear" w:color="auto" w:fill="E8E8E8"/>
          </w:tcPr>
          <w:p w14:paraId="78DE49C6" w14:textId="77777777" w:rsidR="0086798B" w:rsidRDefault="0086798B">
            <w:pPr>
              <w:pStyle w:val="TableParagraph"/>
            </w:pPr>
          </w:p>
          <w:p w14:paraId="02C135EE" w14:textId="77777777" w:rsidR="0086798B" w:rsidRDefault="0086798B">
            <w:pPr>
              <w:pStyle w:val="TableParagraph"/>
              <w:spacing w:before="231"/>
            </w:pPr>
          </w:p>
          <w:p w14:paraId="493EAED2" w14:textId="77777777" w:rsidR="0086798B" w:rsidRDefault="000210BA">
            <w:pPr>
              <w:pStyle w:val="TableParagraph"/>
              <w:ind w:left="28"/>
              <w:jc w:val="center"/>
              <w:rPr>
                <w:b/>
              </w:rPr>
            </w:pPr>
            <w:r>
              <w:rPr>
                <w:b/>
                <w:spacing w:val="-10"/>
              </w:rPr>
              <w:t>3</w:t>
            </w:r>
          </w:p>
        </w:tc>
        <w:tc>
          <w:tcPr>
            <w:tcW w:w="2000" w:type="dxa"/>
          </w:tcPr>
          <w:p w14:paraId="04C59373" w14:textId="77777777" w:rsidR="0086798B" w:rsidRDefault="0086798B">
            <w:pPr>
              <w:pStyle w:val="TableParagraph"/>
              <w:spacing w:before="42"/>
            </w:pPr>
          </w:p>
          <w:p w14:paraId="2AB64F23" w14:textId="77777777" w:rsidR="0086798B" w:rsidRDefault="000210BA">
            <w:pPr>
              <w:pStyle w:val="TableParagraph"/>
              <w:spacing w:line="278" w:lineRule="auto"/>
              <w:ind w:left="104"/>
            </w:pPr>
            <w:r>
              <w:rPr>
                <w:b/>
              </w:rPr>
              <w:t xml:space="preserve">Plantillas de declaración y </w:t>
            </w:r>
            <w:r>
              <w:rPr>
                <w:b/>
                <w:spacing w:val="-2"/>
              </w:rPr>
              <w:t>documentación instituciona</w:t>
            </w:r>
            <w:r>
              <w:rPr>
                <w:spacing w:val="-2"/>
              </w:rPr>
              <w:t>l</w:t>
            </w:r>
          </w:p>
        </w:tc>
        <w:tc>
          <w:tcPr>
            <w:tcW w:w="2113" w:type="dxa"/>
          </w:tcPr>
          <w:p w14:paraId="2F06B993" w14:textId="77777777" w:rsidR="0086798B" w:rsidRDefault="000210BA">
            <w:pPr>
              <w:pStyle w:val="TableParagraph"/>
              <w:spacing w:before="149" w:line="278" w:lineRule="auto"/>
              <w:ind w:left="104" w:right="148"/>
            </w:pPr>
            <w:r>
              <w:rPr>
                <w:spacing w:val="-2"/>
              </w:rPr>
              <w:t xml:space="preserve">Facilitar </w:t>
            </w:r>
            <w:r>
              <w:t>declaraciones</w:t>
            </w:r>
            <w:r>
              <w:rPr>
                <w:spacing w:val="-14"/>
              </w:rPr>
              <w:t xml:space="preserve"> </w:t>
            </w:r>
            <w:r>
              <w:t>de</w:t>
            </w:r>
            <w:r>
              <w:rPr>
                <w:spacing w:val="-14"/>
              </w:rPr>
              <w:t xml:space="preserve"> </w:t>
            </w:r>
            <w:r>
              <w:t xml:space="preserve">uso responsable en </w:t>
            </w:r>
            <w:r>
              <w:rPr>
                <w:spacing w:val="-2"/>
              </w:rPr>
              <w:t>productos académicos.</w:t>
            </w:r>
          </w:p>
        </w:tc>
        <w:tc>
          <w:tcPr>
            <w:tcW w:w="3524" w:type="dxa"/>
          </w:tcPr>
          <w:p w14:paraId="3009F74C" w14:textId="77777777" w:rsidR="0086798B" w:rsidRDefault="000210BA">
            <w:pPr>
              <w:pStyle w:val="TableParagraph"/>
              <w:numPr>
                <w:ilvl w:val="0"/>
                <w:numId w:val="12"/>
              </w:numPr>
              <w:tabs>
                <w:tab w:val="left" w:pos="227"/>
              </w:tabs>
              <w:ind w:left="227" w:hanging="126"/>
            </w:pPr>
            <w:r>
              <w:t>Declaraciones</w:t>
            </w:r>
            <w:r>
              <w:rPr>
                <w:spacing w:val="-8"/>
              </w:rPr>
              <w:t xml:space="preserve"> </w:t>
            </w:r>
            <w:r>
              <w:t>breves</w:t>
            </w:r>
            <w:r>
              <w:rPr>
                <w:spacing w:val="-5"/>
              </w:rPr>
              <w:t xml:space="preserve"> </w:t>
            </w:r>
            <w:r>
              <w:t>por</w:t>
            </w:r>
            <w:r>
              <w:rPr>
                <w:spacing w:val="-7"/>
              </w:rPr>
              <w:t xml:space="preserve"> </w:t>
            </w:r>
            <w:r>
              <w:rPr>
                <w:spacing w:val="-4"/>
              </w:rPr>
              <w:t>rol.</w:t>
            </w:r>
          </w:p>
          <w:p w14:paraId="0960EF9C" w14:textId="77777777" w:rsidR="0086798B" w:rsidRDefault="000210BA">
            <w:pPr>
              <w:pStyle w:val="TableParagraph"/>
              <w:numPr>
                <w:ilvl w:val="0"/>
                <w:numId w:val="12"/>
              </w:numPr>
              <w:tabs>
                <w:tab w:val="left" w:pos="227"/>
              </w:tabs>
              <w:spacing w:before="42" w:line="278" w:lineRule="auto"/>
              <w:ind w:right="238" w:firstLine="0"/>
            </w:pPr>
            <w:r>
              <w:t>Modelos</w:t>
            </w:r>
            <w:r>
              <w:rPr>
                <w:spacing w:val="-12"/>
              </w:rPr>
              <w:t xml:space="preserve"> </w:t>
            </w:r>
            <w:r>
              <w:t>para</w:t>
            </w:r>
            <w:r>
              <w:rPr>
                <w:spacing w:val="-12"/>
              </w:rPr>
              <w:t xml:space="preserve"> </w:t>
            </w:r>
            <w:r>
              <w:t>declaraciones,</w:t>
            </w:r>
            <w:r>
              <w:rPr>
                <w:spacing w:val="-12"/>
              </w:rPr>
              <w:t xml:space="preserve"> </w:t>
            </w:r>
            <w:r>
              <w:t>citas, referencias, agradecimientos.</w:t>
            </w:r>
          </w:p>
          <w:p w14:paraId="66D4F4B5" w14:textId="77777777" w:rsidR="0086798B" w:rsidRDefault="000210BA">
            <w:pPr>
              <w:pStyle w:val="TableParagraph"/>
              <w:numPr>
                <w:ilvl w:val="0"/>
                <w:numId w:val="12"/>
              </w:numPr>
              <w:tabs>
                <w:tab w:val="left" w:pos="227"/>
              </w:tabs>
              <w:spacing w:before="1" w:line="278" w:lineRule="auto"/>
              <w:ind w:right="444" w:firstLine="0"/>
            </w:pPr>
            <w:r>
              <w:t>Registro mínimo: herramienta, versión,</w:t>
            </w:r>
            <w:r>
              <w:rPr>
                <w:spacing w:val="-13"/>
              </w:rPr>
              <w:t xml:space="preserve"> </w:t>
            </w:r>
            <w:r>
              <w:t>fecha,</w:t>
            </w:r>
            <w:r>
              <w:rPr>
                <w:spacing w:val="-11"/>
              </w:rPr>
              <w:t xml:space="preserve"> </w:t>
            </w:r>
            <w:r>
              <w:t>finalidad,</w:t>
            </w:r>
            <w:r>
              <w:rPr>
                <w:spacing w:val="-13"/>
              </w:rPr>
              <w:t xml:space="preserve"> </w:t>
            </w:r>
            <w:r>
              <w:t>revisión</w:t>
            </w:r>
          </w:p>
          <w:p w14:paraId="12BCB712" w14:textId="77777777" w:rsidR="0086798B" w:rsidRDefault="000210BA">
            <w:pPr>
              <w:pStyle w:val="TableParagraph"/>
              <w:spacing w:before="2"/>
              <w:ind w:left="101"/>
            </w:pPr>
            <w:r>
              <w:rPr>
                <w:spacing w:val="-2"/>
              </w:rPr>
              <w:t>humana.</w:t>
            </w:r>
          </w:p>
        </w:tc>
      </w:tr>
      <w:tr w:rsidR="0086798B" w14:paraId="2B191931" w14:textId="77777777">
        <w:trPr>
          <w:trHeight w:val="1177"/>
        </w:trPr>
        <w:tc>
          <w:tcPr>
            <w:tcW w:w="946" w:type="dxa"/>
            <w:shd w:val="clear" w:color="auto" w:fill="E8E8E8"/>
          </w:tcPr>
          <w:p w14:paraId="4E32240B" w14:textId="77777777" w:rsidR="0086798B" w:rsidRDefault="0086798B">
            <w:pPr>
              <w:pStyle w:val="TableParagraph"/>
              <w:spacing w:before="189"/>
            </w:pPr>
          </w:p>
          <w:p w14:paraId="749D9495" w14:textId="77777777" w:rsidR="0086798B" w:rsidRDefault="000210BA">
            <w:pPr>
              <w:pStyle w:val="TableParagraph"/>
              <w:ind w:left="28"/>
              <w:jc w:val="center"/>
              <w:rPr>
                <w:b/>
              </w:rPr>
            </w:pPr>
            <w:r>
              <w:rPr>
                <w:b/>
                <w:spacing w:val="-10"/>
              </w:rPr>
              <w:t>4</w:t>
            </w:r>
          </w:p>
        </w:tc>
        <w:tc>
          <w:tcPr>
            <w:tcW w:w="2000" w:type="dxa"/>
          </w:tcPr>
          <w:p w14:paraId="5C5A091F" w14:textId="77777777" w:rsidR="0086798B" w:rsidRDefault="000210BA">
            <w:pPr>
              <w:pStyle w:val="TableParagraph"/>
              <w:spacing w:line="278" w:lineRule="auto"/>
              <w:ind w:left="104"/>
              <w:rPr>
                <w:b/>
              </w:rPr>
            </w:pPr>
            <w:r>
              <w:rPr>
                <w:b/>
                <w:spacing w:val="-2"/>
              </w:rPr>
              <w:t xml:space="preserve">Catálogo </w:t>
            </w:r>
            <w:r>
              <w:rPr>
                <w:b/>
              </w:rPr>
              <w:t>institucional de herramientas</w:t>
            </w:r>
            <w:r>
              <w:rPr>
                <w:b/>
                <w:spacing w:val="-8"/>
              </w:rPr>
              <w:t xml:space="preserve"> </w:t>
            </w:r>
            <w:r>
              <w:rPr>
                <w:b/>
                <w:spacing w:val="-5"/>
              </w:rPr>
              <w:t>de</w:t>
            </w:r>
          </w:p>
          <w:p w14:paraId="051CC0CF" w14:textId="77777777" w:rsidR="0086798B" w:rsidRDefault="000210BA">
            <w:pPr>
              <w:pStyle w:val="TableParagraph"/>
              <w:spacing w:before="3"/>
              <w:ind w:left="104"/>
              <w:rPr>
                <w:b/>
              </w:rPr>
            </w:pPr>
            <w:r>
              <w:rPr>
                <w:b/>
                <w:spacing w:val="-5"/>
              </w:rPr>
              <w:t>IAG</w:t>
            </w:r>
          </w:p>
        </w:tc>
        <w:tc>
          <w:tcPr>
            <w:tcW w:w="2113" w:type="dxa"/>
          </w:tcPr>
          <w:p w14:paraId="3B1D70CF" w14:textId="77777777" w:rsidR="0086798B" w:rsidRDefault="000210BA">
            <w:pPr>
              <w:pStyle w:val="TableParagraph"/>
              <w:spacing w:line="278" w:lineRule="auto"/>
              <w:ind w:left="104" w:right="232"/>
            </w:pPr>
            <w:r>
              <w:t>Proveer una referencia</w:t>
            </w:r>
            <w:r>
              <w:rPr>
                <w:spacing w:val="-14"/>
              </w:rPr>
              <w:t xml:space="preserve"> </w:t>
            </w:r>
            <w:r>
              <w:t>dinámica sobre el estado de</w:t>
            </w:r>
          </w:p>
          <w:p w14:paraId="737D8419" w14:textId="77777777" w:rsidR="0086798B" w:rsidRDefault="000210BA">
            <w:pPr>
              <w:pStyle w:val="TableParagraph"/>
              <w:spacing w:before="3"/>
              <w:ind w:left="104"/>
            </w:pPr>
            <w:r>
              <w:t>validación</w:t>
            </w:r>
            <w:r>
              <w:rPr>
                <w:spacing w:val="-4"/>
              </w:rPr>
              <w:t xml:space="preserve"> </w:t>
            </w:r>
            <w:r>
              <w:rPr>
                <w:spacing w:val="-5"/>
              </w:rPr>
              <w:t>de</w:t>
            </w:r>
          </w:p>
        </w:tc>
        <w:tc>
          <w:tcPr>
            <w:tcW w:w="3524" w:type="dxa"/>
          </w:tcPr>
          <w:p w14:paraId="31419730" w14:textId="77777777" w:rsidR="0086798B" w:rsidRDefault="000210BA">
            <w:pPr>
              <w:pStyle w:val="TableParagraph"/>
              <w:spacing w:line="278" w:lineRule="auto"/>
              <w:ind w:left="101" w:right="9"/>
              <w:rPr>
                <w:b/>
              </w:rPr>
            </w:pPr>
            <w:r>
              <w:t>- Fichas con herramienta IA embebidas</w:t>
            </w:r>
            <w:r>
              <w:rPr>
                <w:spacing w:val="-9"/>
              </w:rPr>
              <w:t xml:space="preserve"> </w:t>
            </w:r>
            <w:r>
              <w:t>y</w:t>
            </w:r>
            <w:r>
              <w:rPr>
                <w:spacing w:val="-9"/>
              </w:rPr>
              <w:t xml:space="preserve"> </w:t>
            </w:r>
            <w:r>
              <w:t>IAG</w:t>
            </w:r>
            <w:r>
              <w:rPr>
                <w:spacing w:val="-10"/>
              </w:rPr>
              <w:t xml:space="preserve"> </w:t>
            </w:r>
            <w:r>
              <w:t>con:</w:t>
            </w:r>
            <w:r>
              <w:rPr>
                <w:spacing w:val="-9"/>
              </w:rPr>
              <w:t xml:space="preserve"> </w:t>
            </w:r>
            <w:r>
              <w:t xml:space="preserve">nombre, propósito/aplicaciones </w:t>
            </w:r>
            <w:r>
              <w:rPr>
                <w:b/>
              </w:rPr>
              <w:t>según</w:t>
            </w:r>
          </w:p>
          <w:p w14:paraId="3C51D9B0" w14:textId="77777777" w:rsidR="0086798B" w:rsidRDefault="000210BA">
            <w:pPr>
              <w:pStyle w:val="TableParagraph"/>
              <w:spacing w:before="3"/>
              <w:ind w:left="101"/>
            </w:pPr>
            <w:r>
              <w:rPr>
                <w:b/>
              </w:rPr>
              <w:t>disciplinas/UUAA,</w:t>
            </w:r>
            <w:r>
              <w:rPr>
                <w:b/>
                <w:spacing w:val="-8"/>
              </w:rPr>
              <w:t xml:space="preserve"> </w:t>
            </w:r>
            <w:r>
              <w:t>nivel</w:t>
            </w:r>
            <w:r>
              <w:rPr>
                <w:spacing w:val="-6"/>
              </w:rPr>
              <w:t xml:space="preserve"> </w:t>
            </w:r>
            <w:r>
              <w:t>de</w:t>
            </w:r>
            <w:r>
              <w:rPr>
                <w:spacing w:val="-6"/>
              </w:rPr>
              <w:t xml:space="preserve"> </w:t>
            </w:r>
            <w:r>
              <w:rPr>
                <w:spacing w:val="-4"/>
              </w:rPr>
              <w:t>uso,</w:t>
            </w:r>
          </w:p>
        </w:tc>
      </w:tr>
    </w:tbl>
    <w:p w14:paraId="7CE847FC" w14:textId="77777777" w:rsidR="0086798B" w:rsidRDefault="0086798B">
      <w:pPr>
        <w:pStyle w:val="TableParagraph"/>
        <w:sectPr w:rsidR="0086798B">
          <w:pgSz w:w="11910" w:h="16840"/>
          <w:pgMar w:top="1320" w:right="1417" w:bottom="1280" w:left="1559" w:header="0" w:footer="1091" w:gutter="0"/>
          <w:cols w:space="720"/>
        </w:sectPr>
      </w:pPr>
    </w:p>
    <w:tbl>
      <w:tblPr>
        <w:tblStyle w:val="TableNormal"/>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46"/>
        <w:gridCol w:w="2000"/>
        <w:gridCol w:w="2113"/>
        <w:gridCol w:w="3524"/>
      </w:tblGrid>
      <w:tr w:rsidR="0086798B" w14:paraId="2A8594D8" w14:textId="77777777">
        <w:trPr>
          <w:trHeight w:val="1177"/>
        </w:trPr>
        <w:tc>
          <w:tcPr>
            <w:tcW w:w="946" w:type="dxa"/>
            <w:shd w:val="clear" w:color="auto" w:fill="E8E8E8"/>
          </w:tcPr>
          <w:p w14:paraId="761E90EB" w14:textId="77777777" w:rsidR="0086798B" w:rsidRDefault="0086798B">
            <w:pPr>
              <w:pStyle w:val="TableParagraph"/>
            </w:pPr>
          </w:p>
        </w:tc>
        <w:tc>
          <w:tcPr>
            <w:tcW w:w="2000" w:type="dxa"/>
          </w:tcPr>
          <w:p w14:paraId="0DAA89AD" w14:textId="77777777" w:rsidR="0086798B" w:rsidRDefault="0086798B">
            <w:pPr>
              <w:pStyle w:val="TableParagraph"/>
            </w:pPr>
          </w:p>
        </w:tc>
        <w:tc>
          <w:tcPr>
            <w:tcW w:w="2113" w:type="dxa"/>
          </w:tcPr>
          <w:p w14:paraId="62706087" w14:textId="77777777" w:rsidR="0086798B" w:rsidRDefault="000210BA">
            <w:pPr>
              <w:pStyle w:val="TableParagraph"/>
              <w:spacing w:before="3" w:line="278" w:lineRule="auto"/>
              <w:ind w:left="104" w:right="148"/>
            </w:pPr>
            <w:r>
              <w:t xml:space="preserve">herramientas con </w:t>
            </w:r>
            <w:r>
              <w:rPr>
                <w:spacing w:val="-2"/>
              </w:rPr>
              <w:t>act</w:t>
            </w:r>
            <w:r>
              <w:rPr>
                <w:color w:val="333333"/>
                <w:spacing w:val="-2"/>
              </w:rPr>
              <w:t xml:space="preserve">ualización </w:t>
            </w:r>
            <w:r>
              <w:rPr>
                <w:color w:val="333333"/>
              </w:rPr>
              <w:t>periódica</w:t>
            </w:r>
            <w:r>
              <w:rPr>
                <w:color w:val="333333"/>
                <w:spacing w:val="-5"/>
              </w:rPr>
              <w:t xml:space="preserve"> </w:t>
            </w:r>
            <w:r>
              <w:rPr>
                <w:color w:val="333333"/>
              </w:rPr>
              <w:t>y</w:t>
            </w:r>
            <w:r>
              <w:rPr>
                <w:color w:val="333333"/>
                <w:spacing w:val="-4"/>
              </w:rPr>
              <w:t xml:space="preserve"> </w:t>
            </w:r>
            <w:r>
              <w:rPr>
                <w:color w:val="333333"/>
              </w:rPr>
              <w:t>acceso</w:t>
            </w:r>
            <w:r>
              <w:rPr>
                <w:color w:val="333333"/>
                <w:spacing w:val="-2"/>
              </w:rPr>
              <w:t xml:space="preserve"> </w:t>
            </w:r>
            <w:r>
              <w:rPr>
                <w:color w:val="333333"/>
                <w:spacing w:val="-10"/>
              </w:rPr>
              <w:t>a</w:t>
            </w:r>
          </w:p>
          <w:p w14:paraId="0C33FB1B" w14:textId="77777777" w:rsidR="0086798B" w:rsidRDefault="000210BA">
            <w:pPr>
              <w:pStyle w:val="TableParagraph"/>
              <w:spacing w:before="3"/>
              <w:ind w:left="104"/>
            </w:pPr>
            <w:r>
              <w:rPr>
                <w:color w:val="333333"/>
              </w:rPr>
              <w:t>versiones</w:t>
            </w:r>
            <w:r>
              <w:rPr>
                <w:color w:val="333333"/>
                <w:spacing w:val="-4"/>
              </w:rPr>
              <w:t xml:space="preserve"> </w:t>
            </w:r>
            <w:r>
              <w:rPr>
                <w:color w:val="333333"/>
                <w:spacing w:val="-2"/>
              </w:rPr>
              <w:t>anteriores.</w:t>
            </w:r>
          </w:p>
        </w:tc>
        <w:tc>
          <w:tcPr>
            <w:tcW w:w="3524" w:type="dxa"/>
          </w:tcPr>
          <w:p w14:paraId="4134E90A" w14:textId="77777777" w:rsidR="0086798B" w:rsidRDefault="000210BA">
            <w:pPr>
              <w:pStyle w:val="TableParagraph"/>
              <w:spacing w:before="3"/>
              <w:ind w:left="101"/>
              <w:jc w:val="both"/>
            </w:pPr>
            <w:r>
              <w:t>Filtros</w:t>
            </w:r>
            <w:r>
              <w:rPr>
                <w:spacing w:val="-3"/>
              </w:rPr>
              <w:t xml:space="preserve"> </w:t>
            </w:r>
            <w:r>
              <w:t>por</w:t>
            </w:r>
            <w:r>
              <w:rPr>
                <w:spacing w:val="-3"/>
              </w:rPr>
              <w:t xml:space="preserve"> </w:t>
            </w:r>
            <w:r>
              <w:t>rol,</w:t>
            </w:r>
            <w:r>
              <w:rPr>
                <w:spacing w:val="-3"/>
              </w:rPr>
              <w:t xml:space="preserve"> </w:t>
            </w:r>
            <w:r>
              <w:t>tareas</w:t>
            </w:r>
            <w:r>
              <w:rPr>
                <w:spacing w:val="-2"/>
              </w:rPr>
              <w:t xml:space="preserve"> posibles.</w:t>
            </w:r>
          </w:p>
          <w:p w14:paraId="25DD013F" w14:textId="77777777" w:rsidR="0086798B" w:rsidRDefault="000210BA">
            <w:pPr>
              <w:pStyle w:val="TableParagraph"/>
              <w:spacing w:before="8" w:line="296" w:lineRule="exact"/>
              <w:ind w:left="101" w:right="603"/>
              <w:jc w:val="both"/>
            </w:pPr>
            <w:r>
              <w:t>-</w:t>
            </w:r>
            <w:r>
              <w:rPr>
                <w:spacing w:val="-3"/>
              </w:rPr>
              <w:t xml:space="preserve"> </w:t>
            </w:r>
            <w:r>
              <w:t>Enlaces</w:t>
            </w:r>
            <w:r>
              <w:rPr>
                <w:spacing w:val="-1"/>
              </w:rPr>
              <w:t xml:space="preserve"> </w:t>
            </w:r>
            <w:r>
              <w:t>a guías</w:t>
            </w:r>
            <w:r>
              <w:rPr>
                <w:spacing w:val="-3"/>
              </w:rPr>
              <w:t xml:space="preserve"> </w:t>
            </w:r>
            <w:r>
              <w:t>que</w:t>
            </w:r>
            <w:r>
              <w:rPr>
                <w:spacing w:val="-3"/>
              </w:rPr>
              <w:t xml:space="preserve"> </w:t>
            </w:r>
            <w:r>
              <w:t xml:space="preserve">aseguran: </w:t>
            </w:r>
            <w:r>
              <w:rPr>
                <w:color w:val="333333"/>
              </w:rPr>
              <w:t>seguridad,</w:t>
            </w:r>
            <w:r>
              <w:rPr>
                <w:color w:val="333333"/>
                <w:spacing w:val="-14"/>
              </w:rPr>
              <w:t xml:space="preserve"> </w:t>
            </w:r>
            <w:r>
              <w:rPr>
                <w:color w:val="333333"/>
              </w:rPr>
              <w:t>accesibilidad,</w:t>
            </w:r>
            <w:r>
              <w:rPr>
                <w:color w:val="333333"/>
                <w:spacing w:val="-14"/>
              </w:rPr>
              <w:t xml:space="preserve"> </w:t>
            </w:r>
            <w:r>
              <w:rPr>
                <w:color w:val="333333"/>
              </w:rPr>
              <w:t>cuotas gratuitas de uso diario.</w:t>
            </w:r>
          </w:p>
        </w:tc>
      </w:tr>
      <w:tr w:rsidR="0086798B" w14:paraId="4BD5FB59" w14:textId="77777777">
        <w:trPr>
          <w:trHeight w:val="1337"/>
        </w:trPr>
        <w:tc>
          <w:tcPr>
            <w:tcW w:w="946" w:type="dxa"/>
            <w:shd w:val="clear" w:color="auto" w:fill="E8E8E8"/>
          </w:tcPr>
          <w:p w14:paraId="61ABFCD5" w14:textId="77777777" w:rsidR="0086798B" w:rsidRDefault="0086798B">
            <w:pPr>
              <w:pStyle w:val="TableParagraph"/>
              <w:spacing w:before="189"/>
            </w:pPr>
          </w:p>
          <w:p w14:paraId="1E0F5378" w14:textId="77777777" w:rsidR="0086798B" w:rsidRDefault="000210BA">
            <w:pPr>
              <w:pStyle w:val="TableParagraph"/>
              <w:ind w:left="28"/>
              <w:jc w:val="center"/>
              <w:rPr>
                <w:b/>
              </w:rPr>
            </w:pPr>
            <w:r>
              <w:rPr>
                <w:b/>
                <w:spacing w:val="-10"/>
              </w:rPr>
              <w:t>5</w:t>
            </w:r>
          </w:p>
        </w:tc>
        <w:tc>
          <w:tcPr>
            <w:tcW w:w="2000" w:type="dxa"/>
          </w:tcPr>
          <w:p w14:paraId="4D01DF23" w14:textId="77777777" w:rsidR="0086798B" w:rsidRDefault="000210BA">
            <w:pPr>
              <w:pStyle w:val="TableParagraph"/>
              <w:spacing w:before="3" w:line="278" w:lineRule="auto"/>
              <w:ind w:left="104" w:right="95"/>
              <w:rPr>
                <w:b/>
              </w:rPr>
            </w:pPr>
            <w:r>
              <w:rPr>
                <w:b/>
                <w:spacing w:val="-2"/>
              </w:rPr>
              <w:t xml:space="preserve">Responsabilidades </w:t>
            </w:r>
            <w:r>
              <w:rPr>
                <w:b/>
              </w:rPr>
              <w:t>institucionales en la</w:t>
            </w:r>
            <w:r>
              <w:rPr>
                <w:b/>
                <w:spacing w:val="-14"/>
              </w:rPr>
              <w:t xml:space="preserve"> </w:t>
            </w:r>
            <w:r>
              <w:rPr>
                <w:b/>
              </w:rPr>
              <w:t>implementación de la Guía</w:t>
            </w:r>
          </w:p>
        </w:tc>
        <w:tc>
          <w:tcPr>
            <w:tcW w:w="2113" w:type="dxa"/>
          </w:tcPr>
          <w:p w14:paraId="5BDA1290" w14:textId="21A74E4A" w:rsidR="0086798B" w:rsidRDefault="000210BA">
            <w:pPr>
              <w:pStyle w:val="TableParagraph"/>
              <w:spacing w:before="3" w:line="278" w:lineRule="auto"/>
              <w:ind w:left="104" w:right="1"/>
            </w:pPr>
            <w:r>
              <w:t>Determinar áreas responsables de implementar y sostener</w:t>
            </w:r>
            <w:r>
              <w:rPr>
                <w:spacing w:val="-14"/>
              </w:rPr>
              <w:t xml:space="preserve"> </w:t>
            </w:r>
            <w:r w:rsidR="00373D38">
              <w:t>la guía</w:t>
            </w:r>
            <w:r>
              <w:t>.</w:t>
            </w:r>
          </w:p>
        </w:tc>
        <w:tc>
          <w:tcPr>
            <w:tcW w:w="3524" w:type="dxa"/>
          </w:tcPr>
          <w:p w14:paraId="5806F7C7" w14:textId="77777777" w:rsidR="0086798B" w:rsidRDefault="000210BA">
            <w:pPr>
              <w:pStyle w:val="TableParagraph"/>
              <w:numPr>
                <w:ilvl w:val="0"/>
                <w:numId w:val="11"/>
              </w:numPr>
              <w:tabs>
                <w:tab w:val="left" w:pos="227"/>
              </w:tabs>
              <w:spacing w:before="161"/>
              <w:ind w:left="227" w:hanging="126"/>
            </w:pPr>
            <w:r>
              <w:t>Responsabilidad</w:t>
            </w:r>
            <w:r>
              <w:rPr>
                <w:spacing w:val="-9"/>
              </w:rPr>
              <w:t xml:space="preserve"> </w:t>
            </w:r>
            <w:r>
              <w:rPr>
                <w:spacing w:val="-2"/>
              </w:rPr>
              <w:t>distribuida</w:t>
            </w:r>
          </w:p>
          <w:p w14:paraId="1E5C627D" w14:textId="77777777" w:rsidR="0086798B" w:rsidRDefault="000210BA">
            <w:pPr>
              <w:pStyle w:val="TableParagraph"/>
              <w:numPr>
                <w:ilvl w:val="0"/>
                <w:numId w:val="11"/>
              </w:numPr>
              <w:tabs>
                <w:tab w:val="left" w:pos="227"/>
              </w:tabs>
              <w:spacing w:before="1"/>
              <w:ind w:right="867" w:firstLine="0"/>
            </w:pPr>
            <w:r>
              <w:t>Participación</w:t>
            </w:r>
            <w:r>
              <w:rPr>
                <w:spacing w:val="-8"/>
              </w:rPr>
              <w:t xml:space="preserve"> </w:t>
            </w:r>
            <w:r>
              <w:t>en</w:t>
            </w:r>
            <w:r>
              <w:rPr>
                <w:spacing w:val="-10"/>
              </w:rPr>
              <w:t xml:space="preserve"> </w:t>
            </w:r>
            <w:r>
              <w:t>la</w:t>
            </w:r>
            <w:r>
              <w:rPr>
                <w:spacing w:val="-10"/>
              </w:rPr>
              <w:t xml:space="preserve"> </w:t>
            </w:r>
            <w:r>
              <w:t>toma</w:t>
            </w:r>
            <w:r>
              <w:rPr>
                <w:spacing w:val="-8"/>
              </w:rPr>
              <w:t xml:space="preserve"> </w:t>
            </w:r>
            <w:r>
              <w:t xml:space="preserve">de </w:t>
            </w:r>
            <w:r>
              <w:rPr>
                <w:spacing w:val="-2"/>
              </w:rPr>
              <w:t>decisiones</w:t>
            </w:r>
          </w:p>
          <w:p w14:paraId="593B1D0A" w14:textId="77777777" w:rsidR="0086798B" w:rsidRDefault="000210BA">
            <w:pPr>
              <w:pStyle w:val="TableParagraph"/>
              <w:numPr>
                <w:ilvl w:val="0"/>
                <w:numId w:val="11"/>
              </w:numPr>
              <w:tabs>
                <w:tab w:val="left" w:pos="227"/>
              </w:tabs>
              <w:spacing w:line="251" w:lineRule="exact"/>
              <w:ind w:left="227" w:hanging="126"/>
            </w:pPr>
            <w:r>
              <w:rPr>
                <w:spacing w:val="-2"/>
              </w:rPr>
              <w:t>Transparencia</w:t>
            </w:r>
          </w:p>
        </w:tc>
      </w:tr>
    </w:tbl>
    <w:p w14:paraId="6B1862B1" w14:textId="77777777" w:rsidR="0086798B" w:rsidRDefault="0086798B">
      <w:pPr>
        <w:pStyle w:val="Textoindependiente"/>
        <w:spacing w:before="6"/>
        <w:ind w:left="0"/>
      </w:pPr>
    </w:p>
    <w:p w14:paraId="218F0695" w14:textId="77777777" w:rsidR="0086798B" w:rsidRDefault="000210BA">
      <w:pPr>
        <w:pStyle w:val="Textoindependiente"/>
        <w:jc w:val="both"/>
      </w:pPr>
      <w:r>
        <w:t>A</w:t>
      </w:r>
      <w:r>
        <w:rPr>
          <w:spacing w:val="-5"/>
        </w:rPr>
        <w:t xml:space="preserve"> </w:t>
      </w:r>
      <w:r>
        <w:t>continuación,</w:t>
      </w:r>
      <w:r>
        <w:rPr>
          <w:spacing w:val="-6"/>
        </w:rPr>
        <w:t xml:space="preserve"> </w:t>
      </w:r>
      <w:r>
        <w:t>se</w:t>
      </w:r>
      <w:r>
        <w:rPr>
          <w:spacing w:val="-4"/>
        </w:rPr>
        <w:t xml:space="preserve"> </w:t>
      </w:r>
      <w:r>
        <w:t>desarrollan</w:t>
      </w:r>
      <w:r>
        <w:rPr>
          <w:spacing w:val="-3"/>
        </w:rPr>
        <w:t xml:space="preserve"> </w:t>
      </w:r>
      <w:r>
        <w:t>estos</w:t>
      </w:r>
      <w:r>
        <w:rPr>
          <w:spacing w:val="-3"/>
        </w:rPr>
        <w:t xml:space="preserve"> </w:t>
      </w:r>
      <w:r>
        <w:t>elementos</w:t>
      </w:r>
      <w:r>
        <w:rPr>
          <w:spacing w:val="-6"/>
        </w:rPr>
        <w:t xml:space="preserve"> </w:t>
      </w:r>
      <w:r>
        <w:t>con</w:t>
      </w:r>
      <w:r>
        <w:rPr>
          <w:spacing w:val="-5"/>
        </w:rPr>
        <w:t xml:space="preserve"> </w:t>
      </w:r>
      <w:r>
        <w:t>más</w:t>
      </w:r>
      <w:r>
        <w:rPr>
          <w:spacing w:val="-3"/>
        </w:rPr>
        <w:t xml:space="preserve"> </w:t>
      </w:r>
      <w:r>
        <w:rPr>
          <w:spacing w:val="-2"/>
        </w:rPr>
        <w:t>detalle.</w:t>
      </w:r>
    </w:p>
    <w:p w14:paraId="06FC335C" w14:textId="77777777" w:rsidR="0086798B" w:rsidRDefault="0086798B">
      <w:pPr>
        <w:pStyle w:val="Textoindependiente"/>
        <w:ind w:left="0"/>
      </w:pPr>
    </w:p>
    <w:p w14:paraId="144B10DD" w14:textId="77777777" w:rsidR="0086798B" w:rsidRDefault="0086798B">
      <w:pPr>
        <w:pStyle w:val="Textoindependiente"/>
        <w:ind w:left="0"/>
      </w:pPr>
    </w:p>
    <w:p w14:paraId="1ED2A9DB" w14:textId="77777777" w:rsidR="0086798B" w:rsidRDefault="0086798B">
      <w:pPr>
        <w:pStyle w:val="Textoindependiente"/>
        <w:spacing w:before="56"/>
        <w:ind w:left="0"/>
      </w:pPr>
    </w:p>
    <w:p w14:paraId="12CAF98C" w14:textId="77777777" w:rsidR="0086798B" w:rsidRDefault="000210BA">
      <w:pPr>
        <w:pStyle w:val="Ttulo2"/>
        <w:numPr>
          <w:ilvl w:val="0"/>
          <w:numId w:val="10"/>
        </w:numPr>
        <w:tabs>
          <w:tab w:val="left" w:pos="861"/>
        </w:tabs>
        <w:ind w:left="861" w:hanging="359"/>
        <w:rPr>
          <w:b w:val="0"/>
        </w:rPr>
      </w:pPr>
      <w:r>
        <w:t>Niveles</w:t>
      </w:r>
      <w:r>
        <w:rPr>
          <w:spacing w:val="-2"/>
        </w:rPr>
        <w:t xml:space="preserve"> </w:t>
      </w:r>
      <w:r>
        <w:t>y</w:t>
      </w:r>
      <w:r>
        <w:rPr>
          <w:spacing w:val="-6"/>
        </w:rPr>
        <w:t xml:space="preserve"> </w:t>
      </w:r>
      <w:r>
        <w:t>condiciones</w:t>
      </w:r>
      <w:r>
        <w:rPr>
          <w:spacing w:val="-3"/>
        </w:rPr>
        <w:t xml:space="preserve"> </w:t>
      </w:r>
      <w:r>
        <w:t>de</w:t>
      </w:r>
      <w:r>
        <w:rPr>
          <w:spacing w:val="-2"/>
        </w:rPr>
        <w:t xml:space="preserve"> </w:t>
      </w:r>
      <w:r>
        <w:rPr>
          <w:spacing w:val="-5"/>
        </w:rPr>
        <w:t>uso</w:t>
      </w:r>
    </w:p>
    <w:p w14:paraId="0FD4322D" w14:textId="77777777" w:rsidR="0086798B" w:rsidRDefault="0086798B">
      <w:pPr>
        <w:pStyle w:val="Textoindependiente"/>
        <w:spacing w:before="82"/>
        <w:ind w:left="0"/>
        <w:rPr>
          <w:b/>
        </w:rPr>
      </w:pPr>
    </w:p>
    <w:p w14:paraId="5A95924E" w14:textId="77777777" w:rsidR="0086798B" w:rsidRDefault="000210BA">
      <w:pPr>
        <w:pStyle w:val="Prrafodelista"/>
        <w:numPr>
          <w:ilvl w:val="0"/>
          <w:numId w:val="9"/>
        </w:numPr>
        <w:tabs>
          <w:tab w:val="left" w:pos="569"/>
        </w:tabs>
        <w:ind w:left="569" w:hanging="359"/>
        <w:jc w:val="both"/>
        <w:rPr>
          <w:b/>
        </w:rPr>
      </w:pPr>
      <w:r>
        <w:rPr>
          <w:b/>
          <w:spacing w:val="-2"/>
        </w:rPr>
        <w:t>Objetivo</w:t>
      </w:r>
    </w:p>
    <w:p w14:paraId="371AAFC0" w14:textId="449D2FAB" w:rsidR="0086798B" w:rsidRDefault="000210BA">
      <w:pPr>
        <w:spacing w:before="43" w:line="278" w:lineRule="auto"/>
        <w:ind w:left="143" w:right="278"/>
        <w:jc w:val="both"/>
        <w:rPr>
          <w:b/>
        </w:rPr>
      </w:pPr>
      <w:r>
        <w:t>Establecer</w:t>
      </w:r>
      <w:r>
        <w:rPr>
          <w:spacing w:val="-12"/>
        </w:rPr>
        <w:t xml:space="preserve"> </w:t>
      </w:r>
      <w:r>
        <w:t>una</w:t>
      </w:r>
      <w:r>
        <w:rPr>
          <w:spacing w:val="-12"/>
        </w:rPr>
        <w:t xml:space="preserve"> </w:t>
      </w:r>
      <w:r>
        <w:t>matriz</w:t>
      </w:r>
      <w:r>
        <w:rPr>
          <w:spacing w:val="-12"/>
        </w:rPr>
        <w:t xml:space="preserve"> </w:t>
      </w:r>
      <w:r>
        <w:t>institucional</w:t>
      </w:r>
      <w:r>
        <w:rPr>
          <w:spacing w:val="-12"/>
        </w:rPr>
        <w:t xml:space="preserve"> </w:t>
      </w:r>
      <w:r>
        <w:t>de</w:t>
      </w:r>
      <w:r>
        <w:rPr>
          <w:spacing w:val="-12"/>
        </w:rPr>
        <w:t xml:space="preserve"> </w:t>
      </w:r>
      <w:r>
        <w:t>referencia</w:t>
      </w:r>
      <w:r>
        <w:rPr>
          <w:spacing w:val="-12"/>
        </w:rPr>
        <w:t xml:space="preserve"> </w:t>
      </w:r>
      <w:r>
        <w:t>para</w:t>
      </w:r>
      <w:r>
        <w:rPr>
          <w:spacing w:val="-10"/>
        </w:rPr>
        <w:t xml:space="preserve"> </w:t>
      </w:r>
      <w:r>
        <w:t>clasificar</w:t>
      </w:r>
      <w:r>
        <w:rPr>
          <w:spacing w:val="-12"/>
        </w:rPr>
        <w:t xml:space="preserve"> </w:t>
      </w:r>
      <w:r>
        <w:t>los</w:t>
      </w:r>
      <w:r>
        <w:rPr>
          <w:spacing w:val="-12"/>
        </w:rPr>
        <w:t xml:space="preserve"> </w:t>
      </w:r>
      <w:r>
        <w:t>niveles</w:t>
      </w:r>
      <w:r>
        <w:rPr>
          <w:spacing w:val="-10"/>
        </w:rPr>
        <w:t xml:space="preserve"> </w:t>
      </w:r>
      <w:r>
        <w:t>de</w:t>
      </w:r>
      <w:r>
        <w:rPr>
          <w:spacing w:val="-6"/>
        </w:rPr>
        <w:t xml:space="preserve"> </w:t>
      </w:r>
      <w:r>
        <w:t>uso</w:t>
      </w:r>
      <w:r>
        <w:rPr>
          <w:spacing w:val="-9"/>
        </w:rPr>
        <w:t xml:space="preserve"> </w:t>
      </w:r>
      <w:r>
        <w:t>de</w:t>
      </w:r>
      <w:r>
        <w:rPr>
          <w:spacing w:val="-10"/>
        </w:rPr>
        <w:t xml:space="preserve"> </w:t>
      </w:r>
      <w:r>
        <w:t>herramientas de IAG en entornos académicos, administrativos y de</w:t>
      </w:r>
      <w:r>
        <w:rPr>
          <w:spacing w:val="-1"/>
        </w:rPr>
        <w:t xml:space="preserve"> </w:t>
      </w:r>
      <w:r>
        <w:t>investigación</w:t>
      </w:r>
      <w:r w:rsidR="00D639A1">
        <w:t xml:space="preserve"> </w:t>
      </w:r>
      <w:r>
        <w:t>y definir las</w:t>
      </w:r>
      <w:r>
        <w:rPr>
          <w:spacing w:val="-1"/>
        </w:rPr>
        <w:t xml:space="preserve"> </w:t>
      </w:r>
      <w:r>
        <w:t xml:space="preserve">condiciones de uso en </w:t>
      </w:r>
      <w:r>
        <w:rPr>
          <w:b/>
        </w:rPr>
        <w:t>concordancia con los 8 principios declarados en este documento.</w:t>
      </w:r>
    </w:p>
    <w:p w14:paraId="15D5246E" w14:textId="77777777" w:rsidR="0086798B" w:rsidRDefault="000210BA">
      <w:pPr>
        <w:pStyle w:val="Ttulo2"/>
        <w:numPr>
          <w:ilvl w:val="0"/>
          <w:numId w:val="9"/>
        </w:numPr>
        <w:tabs>
          <w:tab w:val="left" w:pos="569"/>
        </w:tabs>
        <w:spacing w:before="240"/>
        <w:ind w:left="569" w:hanging="359"/>
        <w:jc w:val="both"/>
        <w:rPr>
          <w:b w:val="0"/>
        </w:rPr>
      </w:pPr>
      <w:r>
        <w:t>Clasificación</w:t>
      </w:r>
      <w:r>
        <w:rPr>
          <w:spacing w:val="-5"/>
        </w:rPr>
        <w:t xml:space="preserve"> </w:t>
      </w:r>
      <w:r>
        <w:t>de</w:t>
      </w:r>
      <w:r>
        <w:rPr>
          <w:spacing w:val="-3"/>
        </w:rPr>
        <w:t xml:space="preserve"> </w:t>
      </w:r>
      <w:r>
        <w:t>niveles</w:t>
      </w:r>
      <w:r>
        <w:rPr>
          <w:spacing w:val="-4"/>
        </w:rPr>
        <w:t xml:space="preserve"> </w:t>
      </w:r>
      <w:r>
        <w:t>de</w:t>
      </w:r>
      <w:r>
        <w:rPr>
          <w:spacing w:val="-5"/>
        </w:rPr>
        <w:t xml:space="preserve"> </w:t>
      </w:r>
      <w:r>
        <w:rPr>
          <w:spacing w:val="-4"/>
        </w:rPr>
        <w:t>uso:</w:t>
      </w:r>
    </w:p>
    <w:p w14:paraId="2CE354F9" w14:textId="77777777" w:rsidR="0086798B" w:rsidRDefault="0086798B">
      <w:pPr>
        <w:pStyle w:val="Textoindependiente"/>
        <w:spacing w:before="30"/>
        <w:ind w:left="0"/>
        <w:rPr>
          <w:b/>
        </w:rPr>
      </w:pPr>
    </w:p>
    <w:p w14:paraId="283F9319" w14:textId="77777777" w:rsidR="0086798B" w:rsidRDefault="000210BA">
      <w:pPr>
        <w:pStyle w:val="Textoindependiente"/>
        <w:spacing w:line="278" w:lineRule="auto"/>
        <w:ind w:right="278"/>
        <w:jc w:val="both"/>
      </w:pPr>
      <w:r>
        <w:t xml:space="preserve">La Universidad define </w:t>
      </w:r>
      <w:r>
        <w:rPr>
          <w:b/>
        </w:rPr>
        <w:t xml:space="preserve">tres niveles de uso </w:t>
      </w:r>
      <w:r>
        <w:t>de IAG para docentes, investigadores, estudiantes y nodocentes</w:t>
      </w:r>
      <w:r>
        <w:rPr>
          <w:spacing w:val="-9"/>
        </w:rPr>
        <w:t xml:space="preserve"> </w:t>
      </w:r>
      <w:r>
        <w:t>los</w:t>
      </w:r>
      <w:r>
        <w:rPr>
          <w:spacing w:val="-9"/>
        </w:rPr>
        <w:t xml:space="preserve"> </w:t>
      </w:r>
      <w:r>
        <w:t>que</w:t>
      </w:r>
      <w:r>
        <w:rPr>
          <w:spacing w:val="-9"/>
        </w:rPr>
        <w:t xml:space="preserve"> </w:t>
      </w:r>
      <w:r>
        <w:t>se</w:t>
      </w:r>
      <w:r>
        <w:rPr>
          <w:spacing w:val="-9"/>
        </w:rPr>
        <w:t xml:space="preserve"> </w:t>
      </w:r>
      <w:r>
        <w:t>diferencian</w:t>
      </w:r>
      <w:r>
        <w:rPr>
          <w:spacing w:val="-8"/>
        </w:rPr>
        <w:t xml:space="preserve"> </w:t>
      </w:r>
      <w:r>
        <w:t>según</w:t>
      </w:r>
      <w:r>
        <w:rPr>
          <w:spacing w:val="-10"/>
        </w:rPr>
        <w:t xml:space="preserve"> </w:t>
      </w:r>
      <w:r>
        <w:t>el</w:t>
      </w:r>
      <w:r>
        <w:rPr>
          <w:spacing w:val="-9"/>
        </w:rPr>
        <w:t xml:space="preserve"> </w:t>
      </w:r>
      <w:r>
        <w:t>tipo</w:t>
      </w:r>
      <w:r>
        <w:rPr>
          <w:spacing w:val="-7"/>
        </w:rPr>
        <w:t xml:space="preserve"> </w:t>
      </w:r>
      <w:r>
        <w:t>de</w:t>
      </w:r>
      <w:r>
        <w:rPr>
          <w:spacing w:val="-7"/>
        </w:rPr>
        <w:t xml:space="preserve"> </w:t>
      </w:r>
      <w:r>
        <w:t>datos,</w:t>
      </w:r>
      <w:r>
        <w:rPr>
          <w:spacing w:val="-6"/>
        </w:rPr>
        <w:t xml:space="preserve"> </w:t>
      </w:r>
      <w:r>
        <w:t>el</w:t>
      </w:r>
      <w:r>
        <w:rPr>
          <w:spacing w:val="-9"/>
        </w:rPr>
        <w:t xml:space="preserve"> </w:t>
      </w:r>
      <w:r>
        <w:t>impacto</w:t>
      </w:r>
      <w:r>
        <w:rPr>
          <w:spacing w:val="-10"/>
        </w:rPr>
        <w:t xml:space="preserve"> </w:t>
      </w:r>
      <w:r>
        <w:t>en</w:t>
      </w:r>
      <w:r>
        <w:rPr>
          <w:spacing w:val="-9"/>
        </w:rPr>
        <w:t xml:space="preserve"> </w:t>
      </w:r>
      <w:r>
        <w:t>las</w:t>
      </w:r>
      <w:r>
        <w:rPr>
          <w:spacing w:val="-7"/>
        </w:rPr>
        <w:t xml:space="preserve"> </w:t>
      </w:r>
      <w:r>
        <w:t>personas</w:t>
      </w:r>
      <w:r>
        <w:rPr>
          <w:spacing w:val="-7"/>
        </w:rPr>
        <w:t xml:space="preserve"> </w:t>
      </w:r>
      <w:r>
        <w:t>y</w:t>
      </w:r>
      <w:r>
        <w:rPr>
          <w:spacing w:val="-10"/>
        </w:rPr>
        <w:t xml:space="preserve"> </w:t>
      </w:r>
      <w:r>
        <w:t>el</w:t>
      </w:r>
      <w:r>
        <w:rPr>
          <w:spacing w:val="-8"/>
        </w:rPr>
        <w:t xml:space="preserve"> </w:t>
      </w:r>
      <w:r>
        <w:t>propósito de uso.</w:t>
      </w:r>
    </w:p>
    <w:p w14:paraId="29FAFA3A" w14:textId="77777777" w:rsidR="0086798B" w:rsidRDefault="0086798B">
      <w:pPr>
        <w:pStyle w:val="Textoindependiente"/>
        <w:spacing w:before="9"/>
        <w:ind w:left="0"/>
        <w:rPr>
          <w:sz w:val="20"/>
        </w:rPr>
      </w:pPr>
    </w:p>
    <w:tbl>
      <w:tblPr>
        <w:tblStyle w:val="TableNormal"/>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9"/>
        <w:gridCol w:w="2547"/>
        <w:gridCol w:w="2511"/>
        <w:gridCol w:w="2588"/>
      </w:tblGrid>
      <w:tr w:rsidR="0086798B" w14:paraId="30B8BAB4" w14:textId="77777777">
        <w:trPr>
          <w:trHeight w:val="930"/>
        </w:trPr>
        <w:tc>
          <w:tcPr>
            <w:tcW w:w="979" w:type="dxa"/>
            <w:shd w:val="clear" w:color="auto" w:fill="F1F1F1"/>
          </w:tcPr>
          <w:p w14:paraId="1C5E5C3D" w14:textId="77777777" w:rsidR="0086798B" w:rsidRDefault="000210BA">
            <w:pPr>
              <w:pStyle w:val="TableParagraph"/>
              <w:spacing w:before="173" w:line="280" w:lineRule="auto"/>
              <w:ind w:left="330" w:right="75" w:hanging="226"/>
              <w:rPr>
                <w:b/>
              </w:rPr>
            </w:pPr>
            <w:r>
              <w:rPr>
                <w:b/>
              </w:rPr>
              <w:t>Nivel</w:t>
            </w:r>
            <w:r>
              <w:rPr>
                <w:b/>
                <w:spacing w:val="-14"/>
              </w:rPr>
              <w:t xml:space="preserve"> </w:t>
            </w:r>
            <w:r>
              <w:rPr>
                <w:b/>
              </w:rPr>
              <w:t xml:space="preserve">de </w:t>
            </w:r>
            <w:r>
              <w:rPr>
                <w:b/>
                <w:spacing w:val="-4"/>
              </w:rPr>
              <w:t>uso</w:t>
            </w:r>
          </w:p>
        </w:tc>
        <w:tc>
          <w:tcPr>
            <w:tcW w:w="2547" w:type="dxa"/>
            <w:shd w:val="clear" w:color="auto" w:fill="F1F1F1"/>
          </w:tcPr>
          <w:p w14:paraId="6B05497A" w14:textId="77777777" w:rsidR="0086798B" w:rsidRDefault="000210BA">
            <w:pPr>
              <w:pStyle w:val="TableParagraph"/>
              <w:spacing w:before="173" w:line="280" w:lineRule="auto"/>
              <w:ind w:left="750" w:right="126" w:hanging="190"/>
              <w:rPr>
                <w:b/>
              </w:rPr>
            </w:pPr>
            <w:r>
              <w:rPr>
                <w:b/>
                <w:spacing w:val="-2"/>
              </w:rPr>
              <w:t>Características principales</w:t>
            </w:r>
          </w:p>
        </w:tc>
        <w:tc>
          <w:tcPr>
            <w:tcW w:w="2511" w:type="dxa"/>
            <w:shd w:val="clear" w:color="auto" w:fill="F1F1F1"/>
          </w:tcPr>
          <w:p w14:paraId="44E0CBCD" w14:textId="77777777" w:rsidR="0086798B" w:rsidRDefault="0086798B">
            <w:pPr>
              <w:pStyle w:val="TableParagraph"/>
              <w:spacing w:before="66"/>
            </w:pPr>
          </w:p>
          <w:p w14:paraId="7EF74253" w14:textId="77777777" w:rsidR="0086798B" w:rsidRDefault="000210BA">
            <w:pPr>
              <w:pStyle w:val="TableParagraph"/>
              <w:ind w:left="424"/>
              <w:rPr>
                <w:b/>
              </w:rPr>
            </w:pPr>
            <w:r>
              <w:rPr>
                <w:b/>
              </w:rPr>
              <w:t>Algunos</w:t>
            </w:r>
            <w:r>
              <w:rPr>
                <w:b/>
                <w:spacing w:val="-6"/>
              </w:rPr>
              <w:t xml:space="preserve"> </w:t>
            </w:r>
            <w:r>
              <w:rPr>
                <w:b/>
                <w:spacing w:val="-2"/>
              </w:rPr>
              <w:t>ejemplos</w:t>
            </w:r>
          </w:p>
        </w:tc>
        <w:tc>
          <w:tcPr>
            <w:tcW w:w="2588" w:type="dxa"/>
            <w:shd w:val="clear" w:color="auto" w:fill="F1F1F1"/>
          </w:tcPr>
          <w:p w14:paraId="6EB85599" w14:textId="77777777" w:rsidR="0086798B" w:rsidRDefault="000210BA">
            <w:pPr>
              <w:pStyle w:val="TableParagraph"/>
              <w:spacing w:before="173" w:line="280" w:lineRule="auto"/>
              <w:ind w:left="743" w:right="92" w:hanging="615"/>
              <w:rPr>
                <w:b/>
              </w:rPr>
            </w:pPr>
            <w:r>
              <w:rPr>
                <w:b/>
              </w:rPr>
              <w:t>Recomendaciones</w:t>
            </w:r>
            <w:r>
              <w:rPr>
                <w:b/>
                <w:spacing w:val="-14"/>
              </w:rPr>
              <w:t xml:space="preserve"> </w:t>
            </w:r>
            <w:r>
              <w:rPr>
                <w:b/>
              </w:rPr>
              <w:t>de</w:t>
            </w:r>
            <w:r>
              <w:rPr>
                <w:b/>
                <w:spacing w:val="-14"/>
              </w:rPr>
              <w:t xml:space="preserve"> </w:t>
            </w:r>
            <w:r>
              <w:rPr>
                <w:b/>
              </w:rPr>
              <w:t xml:space="preserve">uso en </w:t>
            </w:r>
            <w:proofErr w:type="spellStart"/>
            <w:r>
              <w:rPr>
                <w:b/>
              </w:rPr>
              <w:t>UNCuyo</w:t>
            </w:r>
            <w:proofErr w:type="spellEnd"/>
          </w:p>
        </w:tc>
      </w:tr>
      <w:tr w:rsidR="0086798B" w14:paraId="0EBF970B" w14:textId="77777777">
        <w:trPr>
          <w:trHeight w:val="4708"/>
        </w:trPr>
        <w:tc>
          <w:tcPr>
            <w:tcW w:w="979" w:type="dxa"/>
            <w:shd w:val="clear" w:color="auto" w:fill="D9F1D0"/>
          </w:tcPr>
          <w:p w14:paraId="39DF696D" w14:textId="77777777" w:rsidR="0086798B" w:rsidRDefault="0086798B">
            <w:pPr>
              <w:pStyle w:val="TableParagraph"/>
            </w:pPr>
          </w:p>
          <w:p w14:paraId="4ADC52DD" w14:textId="77777777" w:rsidR="0086798B" w:rsidRDefault="0086798B">
            <w:pPr>
              <w:pStyle w:val="TableParagraph"/>
            </w:pPr>
          </w:p>
          <w:p w14:paraId="0163C114" w14:textId="77777777" w:rsidR="0086798B" w:rsidRDefault="0086798B">
            <w:pPr>
              <w:pStyle w:val="TableParagraph"/>
            </w:pPr>
          </w:p>
          <w:p w14:paraId="6AF2D91B" w14:textId="77777777" w:rsidR="0086798B" w:rsidRDefault="0086798B">
            <w:pPr>
              <w:pStyle w:val="TableParagraph"/>
            </w:pPr>
          </w:p>
          <w:p w14:paraId="017FCD89" w14:textId="77777777" w:rsidR="0086798B" w:rsidRDefault="0086798B">
            <w:pPr>
              <w:pStyle w:val="TableParagraph"/>
            </w:pPr>
          </w:p>
          <w:p w14:paraId="1EFCAF01" w14:textId="77777777" w:rsidR="0086798B" w:rsidRDefault="0086798B">
            <w:pPr>
              <w:pStyle w:val="TableParagraph"/>
            </w:pPr>
          </w:p>
          <w:p w14:paraId="5ED26F9C" w14:textId="77777777" w:rsidR="0086798B" w:rsidRDefault="0086798B">
            <w:pPr>
              <w:pStyle w:val="TableParagraph"/>
            </w:pPr>
          </w:p>
          <w:p w14:paraId="4A10AC7E" w14:textId="77777777" w:rsidR="0086798B" w:rsidRDefault="0086798B">
            <w:pPr>
              <w:pStyle w:val="TableParagraph"/>
              <w:spacing w:before="38"/>
            </w:pPr>
          </w:p>
          <w:p w14:paraId="7CB646D2" w14:textId="77777777" w:rsidR="0086798B" w:rsidRDefault="000210BA">
            <w:pPr>
              <w:pStyle w:val="TableParagraph"/>
              <w:spacing w:line="278" w:lineRule="auto"/>
              <w:ind w:left="105" w:right="84"/>
              <w:rPr>
                <w:b/>
              </w:rPr>
            </w:pPr>
            <w:r>
              <w:rPr>
                <w:b/>
                <w:spacing w:val="-2"/>
              </w:rPr>
              <w:t xml:space="preserve">Mínimo </w:t>
            </w:r>
            <w:r>
              <w:rPr>
                <w:b/>
              </w:rPr>
              <w:t xml:space="preserve">o </w:t>
            </w:r>
            <w:r>
              <w:rPr>
                <w:b/>
                <w:spacing w:val="-2"/>
              </w:rPr>
              <w:t>básico</w:t>
            </w:r>
          </w:p>
        </w:tc>
        <w:tc>
          <w:tcPr>
            <w:tcW w:w="2547" w:type="dxa"/>
            <w:shd w:val="clear" w:color="auto" w:fill="D9F1D0"/>
          </w:tcPr>
          <w:p w14:paraId="77C7D973" w14:textId="77777777" w:rsidR="0086798B" w:rsidRDefault="0086798B">
            <w:pPr>
              <w:pStyle w:val="TableParagraph"/>
            </w:pPr>
          </w:p>
          <w:p w14:paraId="48EE1806" w14:textId="77777777" w:rsidR="0086798B" w:rsidRDefault="0086798B">
            <w:pPr>
              <w:pStyle w:val="TableParagraph"/>
            </w:pPr>
          </w:p>
          <w:p w14:paraId="711C72C5" w14:textId="77777777" w:rsidR="0086798B" w:rsidRDefault="0086798B">
            <w:pPr>
              <w:pStyle w:val="TableParagraph"/>
            </w:pPr>
          </w:p>
          <w:p w14:paraId="6B6BF28A" w14:textId="77777777" w:rsidR="0086798B" w:rsidRDefault="0086798B">
            <w:pPr>
              <w:pStyle w:val="TableParagraph"/>
            </w:pPr>
          </w:p>
          <w:p w14:paraId="27448574" w14:textId="77777777" w:rsidR="0086798B" w:rsidRDefault="0086798B">
            <w:pPr>
              <w:pStyle w:val="TableParagraph"/>
              <w:spacing w:before="60"/>
            </w:pPr>
          </w:p>
          <w:p w14:paraId="0AC08D95" w14:textId="77777777" w:rsidR="0086798B" w:rsidRDefault="000210BA">
            <w:pPr>
              <w:pStyle w:val="TableParagraph"/>
              <w:spacing w:before="1" w:line="278" w:lineRule="auto"/>
              <w:ind w:left="102" w:right="126"/>
            </w:pPr>
            <w:r>
              <w:t>IA</w:t>
            </w:r>
            <w:r>
              <w:rPr>
                <w:spacing w:val="-11"/>
              </w:rPr>
              <w:t xml:space="preserve"> </w:t>
            </w:r>
            <w:r>
              <w:t>embebida</w:t>
            </w:r>
            <w:r>
              <w:rPr>
                <w:spacing w:val="-11"/>
              </w:rPr>
              <w:t xml:space="preserve"> </w:t>
            </w:r>
            <w:r>
              <w:t>o</w:t>
            </w:r>
            <w:r>
              <w:rPr>
                <w:spacing w:val="-12"/>
              </w:rPr>
              <w:t xml:space="preserve"> </w:t>
            </w:r>
            <w:r>
              <w:t>integrada, refiere a las capacidades de IA incorporadas por defecto en dispositivos, aplicaciones y servicios. El usuario tiene control sobre el contenido.</w:t>
            </w:r>
          </w:p>
        </w:tc>
        <w:tc>
          <w:tcPr>
            <w:tcW w:w="2511" w:type="dxa"/>
            <w:shd w:val="clear" w:color="auto" w:fill="D9F1D0"/>
          </w:tcPr>
          <w:p w14:paraId="180449D3" w14:textId="77777777" w:rsidR="0086798B" w:rsidRDefault="000210BA">
            <w:pPr>
              <w:pStyle w:val="TableParagraph"/>
              <w:spacing w:before="3" w:line="278" w:lineRule="auto"/>
              <w:ind w:left="105" w:right="173"/>
            </w:pPr>
            <w:r>
              <w:t>Corrección</w:t>
            </w:r>
            <w:r>
              <w:rPr>
                <w:spacing w:val="-14"/>
              </w:rPr>
              <w:t xml:space="preserve"> </w:t>
            </w:r>
            <w:r>
              <w:t>ortográfica</w:t>
            </w:r>
            <w:r>
              <w:rPr>
                <w:spacing w:val="-14"/>
              </w:rPr>
              <w:t xml:space="preserve"> </w:t>
            </w:r>
            <w:r>
              <w:t>y de estilo; verificación básica</w:t>
            </w:r>
            <w:r>
              <w:rPr>
                <w:spacing w:val="-9"/>
              </w:rPr>
              <w:t xml:space="preserve"> </w:t>
            </w:r>
            <w:r>
              <w:t>de</w:t>
            </w:r>
            <w:r>
              <w:rPr>
                <w:spacing w:val="-9"/>
              </w:rPr>
              <w:t xml:space="preserve"> </w:t>
            </w:r>
            <w:r>
              <w:t>gramática</w:t>
            </w:r>
            <w:r>
              <w:rPr>
                <w:spacing w:val="-7"/>
              </w:rPr>
              <w:t xml:space="preserve"> </w:t>
            </w:r>
            <w:r>
              <w:t>y</w:t>
            </w:r>
            <w:r>
              <w:rPr>
                <w:spacing w:val="-12"/>
              </w:rPr>
              <w:t xml:space="preserve"> </w:t>
            </w:r>
            <w:r>
              <w:t xml:space="preserve">de fuentes; generación de ideas preliminares, títulos, organización de esquemas, traducciones automáticas, resúmenes de textos públicos, reformateo de tablas o listas; dictado por voz; creación de plantillas vacías; generación de </w:t>
            </w:r>
            <w:proofErr w:type="spellStart"/>
            <w:r>
              <w:rPr>
                <w:i/>
              </w:rPr>
              <w:t>prompts</w:t>
            </w:r>
            <w:proofErr w:type="spellEnd"/>
            <w:r>
              <w:t>/consignas de prácticas</w:t>
            </w:r>
            <w:r>
              <w:rPr>
                <w:spacing w:val="-14"/>
              </w:rPr>
              <w:t xml:space="preserve"> </w:t>
            </w:r>
            <w:r>
              <w:t>no</w:t>
            </w:r>
            <w:r>
              <w:rPr>
                <w:spacing w:val="-14"/>
              </w:rPr>
              <w:t xml:space="preserve"> </w:t>
            </w:r>
            <w:r>
              <w:t>evaluativas,</w:t>
            </w:r>
          </w:p>
          <w:p w14:paraId="7790DC12" w14:textId="77777777" w:rsidR="0086798B" w:rsidRDefault="000210BA">
            <w:pPr>
              <w:pStyle w:val="TableParagraph"/>
              <w:spacing w:before="10"/>
              <w:ind w:left="105"/>
            </w:pPr>
            <w:r>
              <w:rPr>
                <w:spacing w:val="-4"/>
              </w:rPr>
              <w:t>etc.</w:t>
            </w:r>
          </w:p>
        </w:tc>
        <w:tc>
          <w:tcPr>
            <w:tcW w:w="2588" w:type="dxa"/>
            <w:shd w:val="clear" w:color="auto" w:fill="D9F1D0"/>
          </w:tcPr>
          <w:p w14:paraId="0B579621" w14:textId="77777777" w:rsidR="0086798B" w:rsidRDefault="0086798B">
            <w:pPr>
              <w:pStyle w:val="TableParagraph"/>
            </w:pPr>
          </w:p>
          <w:p w14:paraId="3A271F92" w14:textId="77777777" w:rsidR="0086798B" w:rsidRDefault="0086798B">
            <w:pPr>
              <w:pStyle w:val="TableParagraph"/>
            </w:pPr>
          </w:p>
          <w:p w14:paraId="09F2E4A2" w14:textId="77777777" w:rsidR="0086798B" w:rsidRDefault="0086798B">
            <w:pPr>
              <w:pStyle w:val="TableParagraph"/>
            </w:pPr>
          </w:p>
          <w:p w14:paraId="4639BDFE" w14:textId="77777777" w:rsidR="0086798B" w:rsidRDefault="0086798B">
            <w:pPr>
              <w:pStyle w:val="TableParagraph"/>
            </w:pPr>
          </w:p>
          <w:p w14:paraId="303A9A62" w14:textId="77777777" w:rsidR="0086798B" w:rsidRDefault="0086798B">
            <w:pPr>
              <w:pStyle w:val="TableParagraph"/>
              <w:spacing w:before="207"/>
            </w:pPr>
          </w:p>
          <w:p w14:paraId="534164A9" w14:textId="77777777" w:rsidR="0086798B" w:rsidRDefault="000210BA">
            <w:pPr>
              <w:pStyle w:val="TableParagraph"/>
              <w:spacing w:line="278" w:lineRule="auto"/>
              <w:ind w:left="102" w:right="92"/>
            </w:pPr>
            <w:r>
              <w:t>Constituye</w:t>
            </w:r>
            <w:r>
              <w:rPr>
                <w:spacing w:val="-13"/>
              </w:rPr>
              <w:t xml:space="preserve"> </w:t>
            </w:r>
            <w:r>
              <w:t>un</w:t>
            </w:r>
            <w:r>
              <w:rPr>
                <w:spacing w:val="-13"/>
              </w:rPr>
              <w:t xml:space="preserve"> </w:t>
            </w:r>
            <w:r>
              <w:t>uso</w:t>
            </w:r>
            <w:r>
              <w:rPr>
                <w:spacing w:val="-12"/>
              </w:rPr>
              <w:t xml:space="preserve"> </w:t>
            </w:r>
            <w:r>
              <w:rPr>
                <w:b/>
              </w:rPr>
              <w:t xml:space="preserve">general siempre que </w:t>
            </w:r>
            <w:r>
              <w:t xml:space="preserve">no se procesen </w:t>
            </w:r>
            <w:r>
              <w:rPr>
                <w:b/>
              </w:rPr>
              <w:t xml:space="preserve">datos sensibles </w:t>
            </w:r>
            <w:r>
              <w:t xml:space="preserve">ni se tomen </w:t>
            </w:r>
            <w:r>
              <w:rPr>
                <w:b/>
              </w:rPr>
              <w:t xml:space="preserve">decisiones evaluativas o </w:t>
            </w:r>
            <w:r>
              <w:rPr>
                <w:b/>
                <w:spacing w:val="-2"/>
              </w:rPr>
              <w:t>administrativas</w:t>
            </w:r>
            <w:r>
              <w:rPr>
                <w:spacing w:val="-2"/>
              </w:rPr>
              <w:t>.</w:t>
            </w:r>
          </w:p>
        </w:tc>
      </w:tr>
    </w:tbl>
    <w:p w14:paraId="671226D5" w14:textId="77777777" w:rsidR="0086798B" w:rsidRDefault="0086798B">
      <w:pPr>
        <w:pStyle w:val="TableParagraph"/>
        <w:spacing w:line="278" w:lineRule="auto"/>
        <w:sectPr w:rsidR="0086798B">
          <w:type w:val="continuous"/>
          <w:pgSz w:w="11910" w:h="16840"/>
          <w:pgMar w:top="1380" w:right="1417" w:bottom="1280" w:left="1559" w:header="0" w:footer="1091" w:gutter="0"/>
          <w:cols w:space="720"/>
        </w:sectPr>
      </w:pPr>
    </w:p>
    <w:tbl>
      <w:tblPr>
        <w:tblStyle w:val="TableNormal"/>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9"/>
        <w:gridCol w:w="2547"/>
        <w:gridCol w:w="2511"/>
        <w:gridCol w:w="2588"/>
      </w:tblGrid>
      <w:tr w:rsidR="0086798B" w14:paraId="529CE83E" w14:textId="77777777">
        <w:trPr>
          <w:trHeight w:val="5884"/>
        </w:trPr>
        <w:tc>
          <w:tcPr>
            <w:tcW w:w="979" w:type="dxa"/>
            <w:shd w:val="clear" w:color="auto" w:fill="F6F8C8"/>
          </w:tcPr>
          <w:p w14:paraId="3E68AF2B" w14:textId="77777777" w:rsidR="0086798B" w:rsidRDefault="0086798B">
            <w:pPr>
              <w:pStyle w:val="TableParagraph"/>
            </w:pPr>
          </w:p>
          <w:p w14:paraId="5114CCC7" w14:textId="77777777" w:rsidR="0086798B" w:rsidRDefault="0086798B">
            <w:pPr>
              <w:pStyle w:val="TableParagraph"/>
            </w:pPr>
          </w:p>
          <w:p w14:paraId="2600C510" w14:textId="77777777" w:rsidR="0086798B" w:rsidRDefault="0086798B">
            <w:pPr>
              <w:pStyle w:val="TableParagraph"/>
            </w:pPr>
          </w:p>
          <w:p w14:paraId="0694B754" w14:textId="77777777" w:rsidR="0086798B" w:rsidRDefault="0086798B">
            <w:pPr>
              <w:pStyle w:val="TableParagraph"/>
            </w:pPr>
          </w:p>
          <w:p w14:paraId="1249D40E" w14:textId="77777777" w:rsidR="0086798B" w:rsidRDefault="0086798B">
            <w:pPr>
              <w:pStyle w:val="TableParagraph"/>
            </w:pPr>
          </w:p>
          <w:p w14:paraId="3558DBF4" w14:textId="77777777" w:rsidR="0086798B" w:rsidRDefault="0086798B">
            <w:pPr>
              <w:pStyle w:val="TableParagraph"/>
            </w:pPr>
          </w:p>
          <w:p w14:paraId="2CFAE254" w14:textId="77777777" w:rsidR="0086798B" w:rsidRDefault="0086798B">
            <w:pPr>
              <w:pStyle w:val="TableParagraph"/>
            </w:pPr>
          </w:p>
          <w:p w14:paraId="2FC97D52" w14:textId="77777777" w:rsidR="0086798B" w:rsidRDefault="0086798B">
            <w:pPr>
              <w:pStyle w:val="TableParagraph"/>
            </w:pPr>
          </w:p>
          <w:p w14:paraId="5FD96D3B" w14:textId="77777777" w:rsidR="0086798B" w:rsidRDefault="0086798B">
            <w:pPr>
              <w:pStyle w:val="TableParagraph"/>
            </w:pPr>
          </w:p>
          <w:p w14:paraId="33406459" w14:textId="77777777" w:rsidR="0086798B" w:rsidRDefault="0086798B">
            <w:pPr>
              <w:pStyle w:val="TableParagraph"/>
            </w:pPr>
          </w:p>
          <w:p w14:paraId="48568419" w14:textId="77777777" w:rsidR="0086798B" w:rsidRDefault="0086798B">
            <w:pPr>
              <w:pStyle w:val="TableParagraph"/>
              <w:spacing w:before="14"/>
            </w:pPr>
          </w:p>
          <w:p w14:paraId="3A167DC9" w14:textId="77777777" w:rsidR="0086798B" w:rsidRDefault="000210BA">
            <w:pPr>
              <w:pStyle w:val="TableParagraph"/>
              <w:ind w:left="105"/>
              <w:rPr>
                <w:b/>
              </w:rPr>
            </w:pPr>
            <w:r>
              <w:rPr>
                <w:b/>
                <w:spacing w:val="-2"/>
              </w:rPr>
              <w:t>Medio</w:t>
            </w:r>
          </w:p>
        </w:tc>
        <w:tc>
          <w:tcPr>
            <w:tcW w:w="2547" w:type="dxa"/>
            <w:shd w:val="clear" w:color="auto" w:fill="F6F8C8"/>
          </w:tcPr>
          <w:p w14:paraId="0BE46589" w14:textId="77777777" w:rsidR="0086798B" w:rsidRDefault="0086798B">
            <w:pPr>
              <w:pStyle w:val="TableParagraph"/>
            </w:pPr>
          </w:p>
          <w:p w14:paraId="5417E041" w14:textId="77777777" w:rsidR="0086798B" w:rsidRDefault="0086798B">
            <w:pPr>
              <w:pStyle w:val="TableParagraph"/>
            </w:pPr>
          </w:p>
          <w:p w14:paraId="33031340" w14:textId="77777777" w:rsidR="0086798B" w:rsidRDefault="0086798B">
            <w:pPr>
              <w:pStyle w:val="TableParagraph"/>
            </w:pPr>
          </w:p>
          <w:p w14:paraId="18065ED6" w14:textId="77777777" w:rsidR="0086798B" w:rsidRDefault="0086798B">
            <w:pPr>
              <w:pStyle w:val="TableParagraph"/>
            </w:pPr>
          </w:p>
          <w:p w14:paraId="4770F063" w14:textId="77777777" w:rsidR="0086798B" w:rsidRDefault="0086798B">
            <w:pPr>
              <w:pStyle w:val="TableParagraph"/>
              <w:spacing w:before="209"/>
            </w:pPr>
          </w:p>
          <w:p w14:paraId="52C2EC17" w14:textId="77777777" w:rsidR="0086798B" w:rsidRDefault="000210BA">
            <w:pPr>
              <w:pStyle w:val="TableParagraph"/>
              <w:spacing w:line="278" w:lineRule="auto"/>
              <w:ind w:left="102" w:right="104"/>
            </w:pPr>
            <w:r>
              <w:t xml:space="preserve">IAG involucra tareas que pueden influir indirectamente en </w:t>
            </w:r>
            <w:r>
              <w:rPr>
                <w:spacing w:val="-2"/>
              </w:rPr>
              <w:t xml:space="preserve">calificaciones, </w:t>
            </w:r>
            <w:r>
              <w:t>publicaciones o</w:t>
            </w:r>
            <w:r>
              <w:rPr>
                <w:spacing w:val="40"/>
              </w:rPr>
              <w:t xml:space="preserve"> </w:t>
            </w:r>
            <w:r>
              <w:t>decisiones</w:t>
            </w:r>
            <w:r>
              <w:rPr>
                <w:spacing w:val="-14"/>
              </w:rPr>
              <w:t xml:space="preserve"> </w:t>
            </w:r>
            <w:r>
              <w:t>institucionales. Puede</w:t>
            </w:r>
            <w:r>
              <w:rPr>
                <w:spacing w:val="-10"/>
              </w:rPr>
              <w:t xml:space="preserve"> </w:t>
            </w:r>
            <w:r>
              <w:t>incluir</w:t>
            </w:r>
            <w:r>
              <w:rPr>
                <w:spacing w:val="-9"/>
              </w:rPr>
              <w:t xml:space="preserve"> </w:t>
            </w:r>
            <w:r>
              <w:t>uso</w:t>
            </w:r>
            <w:r>
              <w:rPr>
                <w:spacing w:val="-10"/>
              </w:rPr>
              <w:t xml:space="preserve"> </w:t>
            </w:r>
            <w:r>
              <w:t>de</w:t>
            </w:r>
            <w:r>
              <w:rPr>
                <w:spacing w:val="-9"/>
              </w:rPr>
              <w:t xml:space="preserve"> </w:t>
            </w:r>
            <w:r>
              <w:t xml:space="preserve">datos institucionales no sensibles. </w:t>
            </w:r>
            <w:r>
              <w:rPr>
                <w:b/>
              </w:rPr>
              <w:t>Se requiere revisión humana</w:t>
            </w:r>
            <w:r>
              <w:t>.</w:t>
            </w:r>
          </w:p>
        </w:tc>
        <w:tc>
          <w:tcPr>
            <w:tcW w:w="2511" w:type="dxa"/>
            <w:shd w:val="clear" w:color="auto" w:fill="F6F8C8"/>
          </w:tcPr>
          <w:p w14:paraId="1AE81E4D" w14:textId="77777777" w:rsidR="0086798B" w:rsidRDefault="000210BA">
            <w:pPr>
              <w:pStyle w:val="TableParagraph"/>
              <w:spacing w:before="3" w:line="278" w:lineRule="auto"/>
              <w:ind w:left="105" w:right="173"/>
            </w:pPr>
            <w:r>
              <w:t xml:space="preserve">Borradores de </w:t>
            </w:r>
            <w:r>
              <w:rPr>
                <w:spacing w:val="-2"/>
              </w:rPr>
              <w:t xml:space="preserve">planificaciones, </w:t>
            </w:r>
            <w:r>
              <w:t>consignas evaluativas y rúbricas (con validación docente), búsqueda asistida, estructuración. Borradores de oficios, memorandos</w:t>
            </w:r>
            <w:r>
              <w:rPr>
                <w:spacing w:val="-14"/>
              </w:rPr>
              <w:t xml:space="preserve"> </w:t>
            </w:r>
            <w:r>
              <w:t>o</w:t>
            </w:r>
            <w:r>
              <w:rPr>
                <w:spacing w:val="-14"/>
              </w:rPr>
              <w:t xml:space="preserve"> </w:t>
            </w:r>
            <w:r>
              <w:t>apartados de documentos oficiales (con revisión y firma responsable). Asistencia en</w:t>
            </w:r>
            <w:r>
              <w:rPr>
                <w:spacing w:val="-10"/>
              </w:rPr>
              <w:t xml:space="preserve"> </w:t>
            </w:r>
            <w:r>
              <w:t>informes</w:t>
            </w:r>
            <w:r>
              <w:rPr>
                <w:spacing w:val="-10"/>
              </w:rPr>
              <w:t xml:space="preserve"> </w:t>
            </w:r>
            <w:r>
              <w:t>académicos, procesamiento</w:t>
            </w:r>
            <w:r>
              <w:rPr>
                <w:spacing w:val="-14"/>
              </w:rPr>
              <w:t xml:space="preserve"> </w:t>
            </w:r>
            <w:r>
              <w:t>parcial</w:t>
            </w:r>
            <w:r>
              <w:rPr>
                <w:spacing w:val="-14"/>
              </w:rPr>
              <w:t xml:space="preserve"> </w:t>
            </w:r>
            <w:r>
              <w:t>de datos</w:t>
            </w:r>
            <w:r>
              <w:rPr>
                <w:spacing w:val="-2"/>
              </w:rPr>
              <w:t xml:space="preserve"> </w:t>
            </w:r>
            <w:r>
              <w:t>institucionales que se puedan anonimizar</w:t>
            </w:r>
          </w:p>
          <w:p w14:paraId="55DF31AF" w14:textId="77777777" w:rsidR="0086798B" w:rsidRDefault="000210BA">
            <w:pPr>
              <w:pStyle w:val="TableParagraph"/>
              <w:spacing w:before="10" w:line="278" w:lineRule="auto"/>
              <w:ind w:left="105" w:right="85"/>
            </w:pPr>
            <w:r>
              <w:rPr>
                <w:spacing w:val="-2"/>
              </w:rPr>
              <w:t xml:space="preserve">/generalizar </w:t>
            </w:r>
            <w:r>
              <w:t>identificadores.</w:t>
            </w:r>
            <w:r>
              <w:rPr>
                <w:spacing w:val="-14"/>
              </w:rPr>
              <w:t xml:space="preserve"> </w:t>
            </w:r>
            <w:r>
              <w:t>Búsqueda asistida y mapeo de literatura con referencias</w:t>
            </w:r>
          </w:p>
          <w:p w14:paraId="6E81EBE0" w14:textId="77777777" w:rsidR="0086798B" w:rsidRDefault="000210BA">
            <w:pPr>
              <w:pStyle w:val="TableParagraph"/>
              <w:spacing w:before="2"/>
              <w:ind w:left="105"/>
            </w:pPr>
            <w:r>
              <w:t>que</w:t>
            </w:r>
            <w:r>
              <w:rPr>
                <w:spacing w:val="-3"/>
              </w:rPr>
              <w:t xml:space="preserve"> </w:t>
            </w:r>
            <w:r>
              <w:rPr>
                <w:b/>
              </w:rPr>
              <w:t>debe</w:t>
            </w:r>
            <w:r>
              <w:rPr>
                <w:b/>
                <w:spacing w:val="-5"/>
              </w:rPr>
              <w:t xml:space="preserve"> </w:t>
            </w:r>
            <w:r>
              <w:rPr>
                <w:b/>
              </w:rPr>
              <w:t>verificarse,</w:t>
            </w:r>
            <w:r>
              <w:rPr>
                <w:b/>
                <w:spacing w:val="-4"/>
              </w:rPr>
              <w:t xml:space="preserve"> </w:t>
            </w:r>
            <w:r>
              <w:rPr>
                <w:spacing w:val="-4"/>
              </w:rPr>
              <w:t>etc.</w:t>
            </w:r>
          </w:p>
        </w:tc>
        <w:tc>
          <w:tcPr>
            <w:tcW w:w="2588" w:type="dxa"/>
            <w:shd w:val="clear" w:color="auto" w:fill="F6F8C8"/>
          </w:tcPr>
          <w:p w14:paraId="0942E065" w14:textId="77777777" w:rsidR="0086798B" w:rsidRDefault="0086798B">
            <w:pPr>
              <w:pStyle w:val="TableParagraph"/>
            </w:pPr>
          </w:p>
          <w:p w14:paraId="65A74B72" w14:textId="77777777" w:rsidR="0086798B" w:rsidRDefault="0086798B">
            <w:pPr>
              <w:pStyle w:val="TableParagraph"/>
            </w:pPr>
          </w:p>
          <w:p w14:paraId="5E063C90" w14:textId="77777777" w:rsidR="0086798B" w:rsidRDefault="0086798B">
            <w:pPr>
              <w:pStyle w:val="TableParagraph"/>
            </w:pPr>
          </w:p>
          <w:p w14:paraId="304E4C96" w14:textId="77777777" w:rsidR="0086798B" w:rsidRDefault="0086798B">
            <w:pPr>
              <w:pStyle w:val="TableParagraph"/>
            </w:pPr>
          </w:p>
          <w:p w14:paraId="46DCDC07" w14:textId="77777777" w:rsidR="0086798B" w:rsidRDefault="0086798B">
            <w:pPr>
              <w:pStyle w:val="TableParagraph"/>
              <w:spacing w:before="209"/>
            </w:pPr>
          </w:p>
          <w:p w14:paraId="21F1C19A" w14:textId="77777777" w:rsidR="0086798B" w:rsidRDefault="000210BA">
            <w:pPr>
              <w:pStyle w:val="TableParagraph"/>
              <w:spacing w:line="278" w:lineRule="auto"/>
              <w:ind w:left="102" w:right="104"/>
            </w:pPr>
            <w:r>
              <w:t xml:space="preserve">El uso de IAG como apoyo </w:t>
            </w:r>
            <w:r>
              <w:rPr>
                <w:b/>
              </w:rPr>
              <w:t xml:space="preserve">indirecto </w:t>
            </w:r>
            <w:r>
              <w:t xml:space="preserve">con </w:t>
            </w:r>
            <w:r>
              <w:rPr>
                <w:b/>
              </w:rPr>
              <w:t>revisión</w:t>
            </w:r>
            <w:r>
              <w:rPr>
                <w:b/>
                <w:spacing w:val="-10"/>
              </w:rPr>
              <w:t xml:space="preserve"> </w:t>
            </w:r>
            <w:r>
              <w:rPr>
                <w:b/>
              </w:rPr>
              <w:t>humana</w:t>
            </w:r>
            <w:r>
              <w:rPr>
                <w:b/>
                <w:spacing w:val="-13"/>
              </w:rPr>
              <w:t xml:space="preserve"> </w:t>
            </w:r>
            <w:r>
              <w:rPr>
                <w:b/>
              </w:rPr>
              <w:t>experta y</w:t>
            </w:r>
            <w:r>
              <w:rPr>
                <w:b/>
                <w:spacing w:val="-11"/>
              </w:rPr>
              <w:t xml:space="preserve"> </w:t>
            </w:r>
            <w:r>
              <w:rPr>
                <w:b/>
              </w:rPr>
              <w:t>edición</w:t>
            </w:r>
            <w:r>
              <w:rPr>
                <w:b/>
                <w:spacing w:val="-13"/>
              </w:rPr>
              <w:t xml:space="preserve"> </w:t>
            </w:r>
            <w:r>
              <w:rPr>
                <w:b/>
              </w:rPr>
              <w:t>sustantiva.</w:t>
            </w:r>
            <w:r>
              <w:rPr>
                <w:b/>
                <w:spacing w:val="-11"/>
              </w:rPr>
              <w:t xml:space="preserve"> </w:t>
            </w:r>
            <w:r>
              <w:t>Esto significa que antes de cualquier calificación, publicación o decisión es necesario realizar la revisión crítica del contenido y la explicitación de uso.</w:t>
            </w:r>
          </w:p>
        </w:tc>
      </w:tr>
      <w:tr w:rsidR="0086798B" w14:paraId="55FE8B9A" w14:textId="77777777">
        <w:trPr>
          <w:trHeight w:val="7941"/>
        </w:trPr>
        <w:tc>
          <w:tcPr>
            <w:tcW w:w="979" w:type="dxa"/>
            <w:shd w:val="clear" w:color="auto" w:fill="FFBCBC"/>
          </w:tcPr>
          <w:p w14:paraId="68866E4F" w14:textId="77777777" w:rsidR="0086798B" w:rsidRDefault="0086798B">
            <w:pPr>
              <w:pStyle w:val="TableParagraph"/>
            </w:pPr>
          </w:p>
          <w:p w14:paraId="0842BA19" w14:textId="77777777" w:rsidR="0086798B" w:rsidRDefault="0086798B">
            <w:pPr>
              <w:pStyle w:val="TableParagraph"/>
            </w:pPr>
          </w:p>
          <w:p w14:paraId="02EA0C0E" w14:textId="77777777" w:rsidR="0086798B" w:rsidRDefault="0086798B">
            <w:pPr>
              <w:pStyle w:val="TableParagraph"/>
            </w:pPr>
          </w:p>
          <w:p w14:paraId="67DD26B0" w14:textId="77777777" w:rsidR="0086798B" w:rsidRDefault="0086798B">
            <w:pPr>
              <w:pStyle w:val="TableParagraph"/>
            </w:pPr>
          </w:p>
          <w:p w14:paraId="2A221139" w14:textId="77777777" w:rsidR="0086798B" w:rsidRDefault="0086798B">
            <w:pPr>
              <w:pStyle w:val="TableParagraph"/>
            </w:pPr>
          </w:p>
          <w:p w14:paraId="77FB75AB" w14:textId="77777777" w:rsidR="0086798B" w:rsidRDefault="0086798B">
            <w:pPr>
              <w:pStyle w:val="TableParagraph"/>
            </w:pPr>
          </w:p>
          <w:p w14:paraId="04DE29A5" w14:textId="77777777" w:rsidR="0086798B" w:rsidRDefault="0086798B">
            <w:pPr>
              <w:pStyle w:val="TableParagraph"/>
            </w:pPr>
          </w:p>
          <w:p w14:paraId="59F0509E" w14:textId="77777777" w:rsidR="0086798B" w:rsidRDefault="0086798B">
            <w:pPr>
              <w:pStyle w:val="TableParagraph"/>
            </w:pPr>
          </w:p>
          <w:p w14:paraId="7351A7A5" w14:textId="77777777" w:rsidR="0086798B" w:rsidRDefault="0086798B">
            <w:pPr>
              <w:pStyle w:val="TableParagraph"/>
            </w:pPr>
          </w:p>
          <w:p w14:paraId="1E995483" w14:textId="77777777" w:rsidR="0086798B" w:rsidRDefault="0086798B">
            <w:pPr>
              <w:pStyle w:val="TableParagraph"/>
            </w:pPr>
          </w:p>
          <w:p w14:paraId="7B4BEAE5" w14:textId="77777777" w:rsidR="0086798B" w:rsidRDefault="0086798B">
            <w:pPr>
              <w:pStyle w:val="TableParagraph"/>
            </w:pPr>
          </w:p>
          <w:p w14:paraId="2A7F5412" w14:textId="77777777" w:rsidR="0086798B" w:rsidRDefault="0086798B">
            <w:pPr>
              <w:pStyle w:val="TableParagraph"/>
            </w:pPr>
          </w:p>
          <w:p w14:paraId="71C8FA32" w14:textId="77777777" w:rsidR="0086798B" w:rsidRDefault="0086798B">
            <w:pPr>
              <w:pStyle w:val="TableParagraph"/>
            </w:pPr>
          </w:p>
          <w:p w14:paraId="46335131" w14:textId="77777777" w:rsidR="0086798B" w:rsidRDefault="0086798B">
            <w:pPr>
              <w:pStyle w:val="TableParagraph"/>
            </w:pPr>
          </w:p>
          <w:p w14:paraId="39BE968C" w14:textId="77777777" w:rsidR="0086798B" w:rsidRDefault="0086798B">
            <w:pPr>
              <w:pStyle w:val="TableParagraph"/>
              <w:spacing w:before="29"/>
            </w:pPr>
          </w:p>
          <w:p w14:paraId="5FA25937" w14:textId="77777777" w:rsidR="0086798B" w:rsidRDefault="000210BA">
            <w:pPr>
              <w:pStyle w:val="TableParagraph"/>
              <w:spacing w:before="1"/>
              <w:ind w:left="105"/>
              <w:rPr>
                <w:b/>
              </w:rPr>
            </w:pPr>
            <w:r>
              <w:rPr>
                <w:b/>
                <w:spacing w:val="-4"/>
              </w:rPr>
              <w:t>Alto</w:t>
            </w:r>
          </w:p>
        </w:tc>
        <w:tc>
          <w:tcPr>
            <w:tcW w:w="2547" w:type="dxa"/>
            <w:shd w:val="clear" w:color="auto" w:fill="FFBCBC"/>
          </w:tcPr>
          <w:p w14:paraId="72458372" w14:textId="77777777" w:rsidR="0086798B" w:rsidRDefault="000210BA">
            <w:pPr>
              <w:pStyle w:val="TableParagraph"/>
              <w:spacing w:line="278" w:lineRule="auto"/>
              <w:ind w:left="102"/>
            </w:pPr>
            <w:r>
              <w:t>IAG involucra datos sensibles o personales (de estudiantes, docentes, investigadores u otros), o automatiza decisiones críticas.</w:t>
            </w:r>
            <w:r>
              <w:rPr>
                <w:spacing w:val="40"/>
              </w:rPr>
              <w:t xml:space="preserve"> </w:t>
            </w:r>
            <w:r>
              <w:t>En estos casos existe</w:t>
            </w:r>
            <w:r>
              <w:rPr>
                <w:spacing w:val="-1"/>
              </w:rPr>
              <w:t xml:space="preserve"> </w:t>
            </w:r>
            <w:r>
              <w:t>riesgo</w:t>
            </w:r>
            <w:r>
              <w:rPr>
                <w:spacing w:val="-2"/>
              </w:rPr>
              <w:t xml:space="preserve"> </w:t>
            </w:r>
            <w:r>
              <w:t>ético,</w:t>
            </w:r>
            <w:r>
              <w:rPr>
                <w:spacing w:val="-1"/>
              </w:rPr>
              <w:t xml:space="preserve"> </w:t>
            </w:r>
            <w:r>
              <w:t>legal o académico</w:t>
            </w:r>
            <w:r>
              <w:rPr>
                <w:spacing w:val="-14"/>
              </w:rPr>
              <w:t xml:space="preserve"> </w:t>
            </w:r>
            <w:r>
              <w:t>elevado.</w:t>
            </w:r>
            <w:r>
              <w:rPr>
                <w:spacing w:val="-14"/>
              </w:rPr>
              <w:t xml:space="preserve"> </w:t>
            </w:r>
            <w:r>
              <w:t>Puede generar resultados que podrían confundirse con evidencia empírica.</w:t>
            </w:r>
          </w:p>
          <w:p w14:paraId="6FD09EE7" w14:textId="77777777" w:rsidR="0086798B" w:rsidRDefault="000210BA">
            <w:pPr>
              <w:pStyle w:val="TableParagraph"/>
              <w:spacing w:before="8" w:line="278" w:lineRule="auto"/>
              <w:ind w:left="102" w:right="126"/>
            </w:pPr>
            <w:r>
              <w:t>La IAG no traslada ni sustituye la autoría y responsabilidad sobre la persona física y rol. Toda producción académica es responsabilidad de quien la</w:t>
            </w:r>
            <w:r>
              <w:rPr>
                <w:spacing w:val="-11"/>
              </w:rPr>
              <w:t xml:space="preserve"> </w:t>
            </w:r>
            <w:r>
              <w:t>firma.</w:t>
            </w:r>
            <w:r>
              <w:rPr>
                <w:spacing w:val="-13"/>
              </w:rPr>
              <w:t xml:space="preserve"> </w:t>
            </w:r>
            <w:r>
              <w:t>Queda</w:t>
            </w:r>
            <w:r>
              <w:rPr>
                <w:spacing w:val="-13"/>
              </w:rPr>
              <w:t xml:space="preserve"> </w:t>
            </w:r>
            <w:r>
              <w:t>prohibido presentar como propio contenido no validado o íntegramente delegado a la IAG.</w:t>
            </w:r>
          </w:p>
          <w:p w14:paraId="316CF2BD" w14:textId="77777777" w:rsidR="0086798B" w:rsidRDefault="000210BA">
            <w:pPr>
              <w:pStyle w:val="TableParagraph"/>
              <w:spacing w:before="7" w:line="278" w:lineRule="auto"/>
              <w:ind w:left="102" w:right="126"/>
            </w:pPr>
            <w:r>
              <w:t>UNESCO</w:t>
            </w:r>
            <w:r>
              <w:rPr>
                <w:spacing w:val="-14"/>
              </w:rPr>
              <w:t xml:space="preserve"> </w:t>
            </w:r>
            <w:r>
              <w:t>advierte</w:t>
            </w:r>
            <w:r>
              <w:rPr>
                <w:spacing w:val="-14"/>
              </w:rPr>
              <w:t xml:space="preserve"> </w:t>
            </w:r>
            <w:r>
              <w:t xml:space="preserve">sobre </w:t>
            </w:r>
            <w:r>
              <w:rPr>
                <w:b/>
              </w:rPr>
              <w:t>sesgos de idioma</w:t>
            </w:r>
            <w:r>
              <w:t>, representatividad y accesibilidad: modelos</w:t>
            </w:r>
          </w:p>
          <w:p w14:paraId="3BA90903" w14:textId="77777777" w:rsidR="0086798B" w:rsidRDefault="000210BA">
            <w:pPr>
              <w:pStyle w:val="TableParagraph"/>
              <w:spacing w:before="3"/>
              <w:ind w:left="102"/>
            </w:pPr>
            <w:r>
              <w:t>que</w:t>
            </w:r>
            <w:r>
              <w:rPr>
                <w:spacing w:val="-3"/>
              </w:rPr>
              <w:t xml:space="preserve"> </w:t>
            </w:r>
            <w:r>
              <w:t>perjudican</w:t>
            </w:r>
            <w:r>
              <w:rPr>
                <w:spacing w:val="-2"/>
              </w:rPr>
              <w:t xml:space="preserve"> </w:t>
            </w:r>
            <w:r>
              <w:t>a</w:t>
            </w:r>
            <w:r>
              <w:rPr>
                <w:spacing w:val="-4"/>
              </w:rPr>
              <w:t xml:space="preserve"> </w:t>
            </w:r>
            <w:r>
              <w:rPr>
                <w:spacing w:val="-2"/>
              </w:rPr>
              <w:t>minorías,</w:t>
            </w:r>
          </w:p>
        </w:tc>
        <w:tc>
          <w:tcPr>
            <w:tcW w:w="2511" w:type="dxa"/>
            <w:shd w:val="clear" w:color="auto" w:fill="FFBCBC"/>
          </w:tcPr>
          <w:p w14:paraId="5ECB9573" w14:textId="77777777" w:rsidR="0086798B" w:rsidRDefault="0086798B">
            <w:pPr>
              <w:pStyle w:val="TableParagraph"/>
            </w:pPr>
          </w:p>
          <w:p w14:paraId="4331430E" w14:textId="77777777" w:rsidR="0086798B" w:rsidRDefault="0086798B">
            <w:pPr>
              <w:pStyle w:val="TableParagraph"/>
              <w:spacing w:before="82"/>
            </w:pPr>
          </w:p>
          <w:p w14:paraId="53E6479A" w14:textId="77777777" w:rsidR="0086798B" w:rsidRDefault="000210BA">
            <w:pPr>
              <w:pStyle w:val="TableParagraph"/>
              <w:spacing w:before="1" w:line="278" w:lineRule="auto"/>
              <w:ind w:left="105" w:right="85"/>
            </w:pPr>
            <w:r>
              <w:t xml:space="preserve">Decisiones atribuidas únicamente a los algoritmos IAG que afecten calificaciones, admisiones o becas; </w:t>
            </w:r>
            <w:r>
              <w:rPr>
                <w:spacing w:val="-2"/>
              </w:rPr>
              <w:t xml:space="preserve">evaluaciones </w:t>
            </w:r>
            <w:r>
              <w:t>automatizadas sin supervisión humana que impliquen una con calificación final; admisión, análisis predictivo</w:t>
            </w:r>
            <w:r>
              <w:rPr>
                <w:spacing w:val="-14"/>
              </w:rPr>
              <w:t xml:space="preserve"> </w:t>
            </w:r>
            <w:r>
              <w:t>de</w:t>
            </w:r>
            <w:r>
              <w:rPr>
                <w:spacing w:val="-14"/>
              </w:rPr>
              <w:t xml:space="preserve"> </w:t>
            </w:r>
            <w:r>
              <w:t>desempeño, procesamiento de bases con datos personales y “sensibles”, generación</w:t>
            </w:r>
          </w:p>
          <w:p w14:paraId="4455BEC7" w14:textId="77777777" w:rsidR="0086798B" w:rsidRDefault="000210BA">
            <w:pPr>
              <w:pStyle w:val="TableParagraph"/>
              <w:spacing w:before="10" w:line="278" w:lineRule="auto"/>
              <w:ind w:left="105" w:right="81"/>
            </w:pPr>
            <w:r>
              <w:t>de “resultados simulados";</w:t>
            </w:r>
            <w:r>
              <w:rPr>
                <w:spacing w:val="-4"/>
              </w:rPr>
              <w:t xml:space="preserve"> </w:t>
            </w:r>
            <w:proofErr w:type="spellStart"/>
            <w:r>
              <w:rPr>
                <w:i/>
              </w:rPr>
              <w:t>Chatbots</w:t>
            </w:r>
            <w:proofErr w:type="spellEnd"/>
            <w:r>
              <w:rPr>
                <w:i/>
                <w:spacing w:val="-7"/>
              </w:rPr>
              <w:t xml:space="preserve"> </w:t>
            </w:r>
            <w:r>
              <w:t>que se</w:t>
            </w:r>
            <w:r>
              <w:rPr>
                <w:spacing w:val="-13"/>
              </w:rPr>
              <w:t xml:space="preserve"> </w:t>
            </w:r>
            <w:r>
              <w:t>utilicen</w:t>
            </w:r>
            <w:r>
              <w:rPr>
                <w:spacing w:val="-13"/>
              </w:rPr>
              <w:t xml:space="preserve"> </w:t>
            </w:r>
            <w:r>
              <w:t>con</w:t>
            </w:r>
            <w:r>
              <w:rPr>
                <w:spacing w:val="-13"/>
              </w:rPr>
              <w:t xml:space="preserve"> </w:t>
            </w:r>
            <w:r>
              <w:t xml:space="preserve">finalidades académicas o </w:t>
            </w:r>
            <w:r>
              <w:rPr>
                <w:spacing w:val="-2"/>
              </w:rPr>
              <w:t>administrativas.</w:t>
            </w:r>
          </w:p>
          <w:p w14:paraId="2884BE59" w14:textId="77777777" w:rsidR="0086798B" w:rsidRDefault="000210BA">
            <w:pPr>
              <w:pStyle w:val="TableParagraph"/>
              <w:spacing w:before="3" w:line="278" w:lineRule="auto"/>
              <w:ind w:left="105"/>
            </w:pPr>
            <w:r>
              <w:t>Interacciones que involucren</w:t>
            </w:r>
            <w:r>
              <w:rPr>
                <w:spacing w:val="-14"/>
              </w:rPr>
              <w:t xml:space="preserve"> </w:t>
            </w:r>
            <w:r>
              <w:t>emociones</w:t>
            </w:r>
            <w:r>
              <w:rPr>
                <w:spacing w:val="-14"/>
              </w:rPr>
              <w:t xml:space="preserve"> </w:t>
            </w:r>
            <w:r>
              <w:t>o humanización de la IA.</w:t>
            </w:r>
          </w:p>
        </w:tc>
        <w:tc>
          <w:tcPr>
            <w:tcW w:w="2588" w:type="dxa"/>
            <w:shd w:val="clear" w:color="auto" w:fill="FFBCBC"/>
          </w:tcPr>
          <w:p w14:paraId="07871EF2" w14:textId="77777777" w:rsidR="0086798B" w:rsidRDefault="000210BA">
            <w:pPr>
              <w:pStyle w:val="TableParagraph"/>
              <w:spacing w:before="27" w:line="278" w:lineRule="auto"/>
              <w:ind w:left="102" w:right="81"/>
            </w:pPr>
            <w:r>
              <w:rPr>
                <w:b/>
              </w:rPr>
              <w:t xml:space="preserve">Se recomienda revisión humana formal específica </w:t>
            </w:r>
            <w:r>
              <w:t>de autoridad institucional</w:t>
            </w:r>
            <w:r>
              <w:rPr>
                <w:spacing w:val="-14"/>
              </w:rPr>
              <w:t xml:space="preserve"> </w:t>
            </w:r>
            <w:r>
              <w:t>designada</w:t>
            </w:r>
            <w:r>
              <w:rPr>
                <w:spacing w:val="-14"/>
              </w:rPr>
              <w:t xml:space="preserve"> </w:t>
            </w:r>
            <w:r>
              <w:t>por la UUAA como garante del cumplimiento de los principios establecidos en esta guía.</w:t>
            </w:r>
          </w:p>
          <w:p w14:paraId="65BAEFBF" w14:textId="77777777" w:rsidR="0086798B" w:rsidRDefault="000210BA">
            <w:pPr>
              <w:pStyle w:val="TableParagraph"/>
              <w:spacing w:before="7" w:line="278" w:lineRule="auto"/>
              <w:ind w:left="102" w:right="124"/>
            </w:pPr>
            <w:r>
              <w:t>Se sugiere establecer alertas</w:t>
            </w:r>
            <w:r>
              <w:rPr>
                <w:spacing w:val="-11"/>
              </w:rPr>
              <w:t xml:space="preserve"> </w:t>
            </w:r>
            <w:r>
              <w:t>ante</w:t>
            </w:r>
            <w:r>
              <w:rPr>
                <w:spacing w:val="-14"/>
              </w:rPr>
              <w:t xml:space="preserve"> </w:t>
            </w:r>
            <w:r>
              <w:t>indicadores</w:t>
            </w:r>
            <w:r>
              <w:rPr>
                <w:spacing w:val="-12"/>
              </w:rPr>
              <w:t xml:space="preserve"> </w:t>
            </w:r>
            <w:r>
              <w:t xml:space="preserve">de riesgo en contextos educativos. Se </w:t>
            </w:r>
            <w:r>
              <w:rPr>
                <w:b/>
              </w:rPr>
              <w:t xml:space="preserve">recomienda no apoyarse en detectores de IA </w:t>
            </w:r>
            <w:r>
              <w:t xml:space="preserve">para </w:t>
            </w:r>
            <w:r>
              <w:rPr>
                <w:spacing w:val="-2"/>
              </w:rPr>
              <w:t xml:space="preserve">sancionar </w:t>
            </w:r>
            <w:r>
              <w:t xml:space="preserve">académicamente, sin contar con evidencia </w:t>
            </w:r>
            <w:r>
              <w:rPr>
                <w:spacing w:val="-2"/>
              </w:rPr>
              <w:t>adicional.</w:t>
            </w:r>
          </w:p>
          <w:p w14:paraId="4F8C5751" w14:textId="687896CF" w:rsidR="0086798B" w:rsidRDefault="000210BA">
            <w:pPr>
              <w:pStyle w:val="TableParagraph"/>
              <w:spacing w:before="246" w:line="278" w:lineRule="auto"/>
              <w:ind w:left="102" w:right="92"/>
            </w:pPr>
            <w:r>
              <w:rPr>
                <w:b/>
              </w:rPr>
              <w:t>Declaración de uso ampliada</w:t>
            </w:r>
            <w:r>
              <w:t xml:space="preserve">, que detalle al </w:t>
            </w:r>
            <w:r>
              <w:rPr>
                <w:spacing w:val="-2"/>
              </w:rPr>
              <w:t xml:space="preserve">menos: </w:t>
            </w:r>
            <w:r>
              <w:t>herramienta</w:t>
            </w:r>
            <w:r w:rsidR="00A24EDE">
              <w:t xml:space="preserve"> </w:t>
            </w:r>
            <w:r>
              <w:t>/</w:t>
            </w:r>
            <w:r w:rsidR="00A24EDE">
              <w:t xml:space="preserve"> </w:t>
            </w:r>
            <w:r>
              <w:t>modelo y versión,</w:t>
            </w:r>
            <w:r>
              <w:rPr>
                <w:spacing w:val="-14"/>
              </w:rPr>
              <w:t xml:space="preserve"> </w:t>
            </w:r>
            <w:r>
              <w:t>finalidad,</w:t>
            </w:r>
            <w:r>
              <w:rPr>
                <w:spacing w:val="-11"/>
              </w:rPr>
              <w:t xml:space="preserve"> </w:t>
            </w:r>
            <w:r>
              <w:t>tipos</w:t>
            </w:r>
            <w:r>
              <w:rPr>
                <w:spacing w:val="-13"/>
              </w:rPr>
              <w:t xml:space="preserve"> </w:t>
            </w:r>
            <w:r>
              <w:t>de datos utilizados, medidas de protección aplicadas, pruebas de sesgo y</w:t>
            </w:r>
          </w:p>
        </w:tc>
      </w:tr>
    </w:tbl>
    <w:p w14:paraId="213E703C" w14:textId="77777777" w:rsidR="0086798B" w:rsidRDefault="0086798B">
      <w:pPr>
        <w:pStyle w:val="TableParagraph"/>
        <w:spacing w:line="278" w:lineRule="auto"/>
        <w:sectPr w:rsidR="0086798B">
          <w:type w:val="continuous"/>
          <w:pgSz w:w="11910" w:h="16840"/>
          <w:pgMar w:top="1380" w:right="1417" w:bottom="1280" w:left="1559" w:header="0" w:footer="1091" w:gutter="0"/>
          <w:cols w:space="720"/>
        </w:sectPr>
      </w:pPr>
    </w:p>
    <w:tbl>
      <w:tblPr>
        <w:tblStyle w:val="TableNormal"/>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9"/>
        <w:gridCol w:w="2547"/>
        <w:gridCol w:w="2511"/>
        <w:gridCol w:w="2588"/>
      </w:tblGrid>
      <w:tr w:rsidR="0086798B" w14:paraId="6651969E" w14:textId="77777777">
        <w:trPr>
          <w:trHeight w:val="1712"/>
        </w:trPr>
        <w:tc>
          <w:tcPr>
            <w:tcW w:w="979" w:type="dxa"/>
            <w:shd w:val="clear" w:color="auto" w:fill="FFBCBC"/>
          </w:tcPr>
          <w:p w14:paraId="736466BD" w14:textId="77777777" w:rsidR="0086798B" w:rsidRDefault="0086798B">
            <w:pPr>
              <w:pStyle w:val="TableParagraph"/>
            </w:pPr>
          </w:p>
        </w:tc>
        <w:tc>
          <w:tcPr>
            <w:tcW w:w="2547" w:type="dxa"/>
            <w:shd w:val="clear" w:color="auto" w:fill="FFBCBC"/>
          </w:tcPr>
          <w:p w14:paraId="6DC662A9" w14:textId="77777777" w:rsidR="0086798B" w:rsidRDefault="000210BA">
            <w:pPr>
              <w:pStyle w:val="TableParagraph"/>
              <w:spacing w:before="3" w:line="278" w:lineRule="auto"/>
              <w:ind w:left="102" w:right="126"/>
            </w:pPr>
            <w:r>
              <w:t>no nativos o estudiantes con discapacidad. Si no hay</w:t>
            </w:r>
            <w:r>
              <w:rPr>
                <w:spacing w:val="-9"/>
              </w:rPr>
              <w:t xml:space="preserve"> </w:t>
            </w:r>
            <w:r>
              <w:t>pruebas</w:t>
            </w:r>
            <w:r>
              <w:rPr>
                <w:spacing w:val="-9"/>
              </w:rPr>
              <w:t xml:space="preserve"> </w:t>
            </w:r>
            <w:r>
              <w:t>de</w:t>
            </w:r>
            <w:r>
              <w:rPr>
                <w:spacing w:val="-10"/>
              </w:rPr>
              <w:t xml:space="preserve"> </w:t>
            </w:r>
            <w:r>
              <w:t>impacto</w:t>
            </w:r>
            <w:r>
              <w:rPr>
                <w:spacing w:val="-9"/>
              </w:rPr>
              <w:t xml:space="preserve"> </w:t>
            </w:r>
            <w:r>
              <w:t>y ajustes razonables, el riesgo es alto.</w:t>
            </w:r>
          </w:p>
        </w:tc>
        <w:tc>
          <w:tcPr>
            <w:tcW w:w="2511" w:type="dxa"/>
            <w:shd w:val="clear" w:color="auto" w:fill="FFBCBC"/>
          </w:tcPr>
          <w:p w14:paraId="6EC3CCED" w14:textId="77777777" w:rsidR="0086798B" w:rsidRDefault="0086798B">
            <w:pPr>
              <w:pStyle w:val="TableParagraph"/>
            </w:pPr>
          </w:p>
        </w:tc>
        <w:tc>
          <w:tcPr>
            <w:tcW w:w="2588" w:type="dxa"/>
            <w:shd w:val="clear" w:color="auto" w:fill="FFBCBC"/>
          </w:tcPr>
          <w:p w14:paraId="689990B6" w14:textId="77777777" w:rsidR="0086798B" w:rsidRDefault="000210BA">
            <w:pPr>
              <w:pStyle w:val="TableParagraph"/>
              <w:spacing w:before="3" w:line="278" w:lineRule="auto"/>
              <w:ind w:left="102" w:right="140"/>
            </w:pPr>
            <w:r>
              <w:t>accesibilidad realizadas, margen de error comunicado,</w:t>
            </w:r>
            <w:r>
              <w:rPr>
                <w:spacing w:val="-14"/>
              </w:rPr>
              <w:t xml:space="preserve"> </w:t>
            </w:r>
            <w:r>
              <w:t xml:space="preserve">responsables institucionales y fecha de </w:t>
            </w:r>
            <w:r>
              <w:rPr>
                <w:spacing w:val="-2"/>
              </w:rPr>
              <w:t>implementación/control.</w:t>
            </w:r>
          </w:p>
        </w:tc>
      </w:tr>
    </w:tbl>
    <w:p w14:paraId="630C18F1" w14:textId="77777777" w:rsidR="0086798B" w:rsidRDefault="0086798B">
      <w:pPr>
        <w:pStyle w:val="Textoindependiente"/>
        <w:spacing w:before="5"/>
        <w:ind w:left="0"/>
      </w:pPr>
    </w:p>
    <w:p w14:paraId="6225C4D1" w14:textId="77777777" w:rsidR="0086798B" w:rsidRDefault="000210BA">
      <w:pPr>
        <w:pStyle w:val="Ttulo2"/>
        <w:numPr>
          <w:ilvl w:val="0"/>
          <w:numId w:val="9"/>
        </w:numPr>
        <w:tabs>
          <w:tab w:val="left" w:pos="570"/>
        </w:tabs>
        <w:rPr>
          <w:b w:val="0"/>
        </w:rPr>
      </w:pPr>
      <w:r>
        <w:rPr>
          <w:spacing w:val="-2"/>
        </w:rPr>
        <w:t>Observaciones:</w:t>
      </w:r>
    </w:p>
    <w:p w14:paraId="5DFC7C03" w14:textId="77777777" w:rsidR="0086798B" w:rsidRDefault="0086798B">
      <w:pPr>
        <w:pStyle w:val="Textoindependiente"/>
        <w:spacing w:before="29"/>
        <w:ind w:left="0"/>
        <w:rPr>
          <w:b/>
        </w:rPr>
      </w:pPr>
    </w:p>
    <w:p w14:paraId="209D628C" w14:textId="4A2FACD8" w:rsidR="0086798B" w:rsidRDefault="000210BA" w:rsidP="00007A51">
      <w:pPr>
        <w:pStyle w:val="Textoindependiente"/>
        <w:spacing w:line="278" w:lineRule="auto"/>
        <w:ind w:right="278"/>
        <w:jc w:val="both"/>
      </w:pPr>
      <w:r>
        <w:t>Se recomienda incluir estas pautas en la web institucional, junto a ejemplos ampliados por rol, monitorear</w:t>
      </w:r>
      <w:r>
        <w:rPr>
          <w:spacing w:val="-2"/>
        </w:rPr>
        <w:t xml:space="preserve"> </w:t>
      </w:r>
      <w:r>
        <w:t>niveles</w:t>
      </w:r>
      <w:r>
        <w:rPr>
          <w:spacing w:val="-2"/>
        </w:rPr>
        <w:t xml:space="preserve"> </w:t>
      </w:r>
      <w:r>
        <w:t>de</w:t>
      </w:r>
      <w:r>
        <w:rPr>
          <w:spacing w:val="-2"/>
        </w:rPr>
        <w:t xml:space="preserve"> </w:t>
      </w:r>
      <w:r>
        <w:t>riego</w:t>
      </w:r>
      <w:r>
        <w:rPr>
          <w:spacing w:val="-4"/>
        </w:rPr>
        <w:t xml:space="preserve"> </w:t>
      </w:r>
      <w:r>
        <w:t>según</w:t>
      </w:r>
      <w:r>
        <w:rPr>
          <w:spacing w:val="-5"/>
        </w:rPr>
        <w:t xml:space="preserve"> </w:t>
      </w:r>
      <w:r>
        <w:t>el</w:t>
      </w:r>
      <w:r>
        <w:rPr>
          <w:spacing w:val="-4"/>
        </w:rPr>
        <w:t xml:space="preserve"> </w:t>
      </w:r>
      <w:r>
        <w:t>contexto</w:t>
      </w:r>
      <w:r>
        <w:rPr>
          <w:spacing w:val="-2"/>
        </w:rPr>
        <w:t xml:space="preserve"> </w:t>
      </w:r>
      <w:r>
        <w:t>de</w:t>
      </w:r>
      <w:r>
        <w:rPr>
          <w:spacing w:val="-2"/>
        </w:rPr>
        <w:t xml:space="preserve"> </w:t>
      </w:r>
      <w:r>
        <w:t>uso,</w:t>
      </w:r>
      <w:r>
        <w:rPr>
          <w:spacing w:val="-2"/>
        </w:rPr>
        <w:t xml:space="preserve"> </w:t>
      </w:r>
      <w:r>
        <w:t>actualizar</w:t>
      </w:r>
      <w:r>
        <w:rPr>
          <w:spacing w:val="-4"/>
        </w:rPr>
        <w:t xml:space="preserve"> </w:t>
      </w:r>
      <w:r>
        <w:t>información</w:t>
      </w:r>
      <w:r>
        <w:rPr>
          <w:spacing w:val="-2"/>
        </w:rPr>
        <w:t xml:space="preserve"> </w:t>
      </w:r>
      <w:r>
        <w:t>sobre</w:t>
      </w:r>
      <w:r>
        <w:rPr>
          <w:spacing w:val="-2"/>
        </w:rPr>
        <w:t xml:space="preserve"> </w:t>
      </w:r>
      <w:r>
        <w:t>aplicaciones de las IAG y revisarse periódicamente.</w:t>
      </w:r>
    </w:p>
    <w:p w14:paraId="50DA56DF" w14:textId="77777777" w:rsidR="0086798B" w:rsidRDefault="0086798B">
      <w:pPr>
        <w:pStyle w:val="Textoindependiente"/>
        <w:ind w:left="0"/>
      </w:pPr>
    </w:p>
    <w:p w14:paraId="634383D3" w14:textId="77777777" w:rsidR="0086798B" w:rsidRDefault="0086798B">
      <w:pPr>
        <w:pStyle w:val="Textoindependiente"/>
        <w:spacing w:before="17"/>
        <w:ind w:left="0"/>
      </w:pPr>
    </w:p>
    <w:p w14:paraId="30251530" w14:textId="77777777" w:rsidR="0086798B" w:rsidRDefault="000210BA">
      <w:pPr>
        <w:pStyle w:val="Ttulo2"/>
        <w:numPr>
          <w:ilvl w:val="0"/>
          <w:numId w:val="10"/>
        </w:numPr>
        <w:tabs>
          <w:tab w:val="left" w:pos="854"/>
        </w:tabs>
        <w:ind w:left="854" w:hanging="354"/>
      </w:pPr>
      <w:r>
        <w:t>Pautas</w:t>
      </w:r>
      <w:r>
        <w:rPr>
          <w:spacing w:val="-6"/>
        </w:rPr>
        <w:t xml:space="preserve"> </w:t>
      </w:r>
      <w:r>
        <w:t>diferenciadas</w:t>
      </w:r>
      <w:r>
        <w:rPr>
          <w:spacing w:val="-4"/>
        </w:rPr>
        <w:t xml:space="preserve"> </w:t>
      </w:r>
      <w:r>
        <w:t>por</w:t>
      </w:r>
      <w:r>
        <w:rPr>
          <w:spacing w:val="-6"/>
        </w:rPr>
        <w:t xml:space="preserve"> </w:t>
      </w:r>
      <w:r>
        <w:t>rol</w:t>
      </w:r>
      <w:r>
        <w:rPr>
          <w:spacing w:val="-5"/>
        </w:rPr>
        <w:t xml:space="preserve"> </w:t>
      </w:r>
      <w:r>
        <w:t>institucional</w:t>
      </w:r>
      <w:r>
        <w:rPr>
          <w:spacing w:val="-3"/>
        </w:rPr>
        <w:t xml:space="preserve"> </w:t>
      </w:r>
      <w:r>
        <w:t>según</w:t>
      </w:r>
      <w:r>
        <w:rPr>
          <w:spacing w:val="-5"/>
        </w:rPr>
        <w:t xml:space="preserve"> </w:t>
      </w:r>
      <w:r>
        <w:t>niveles</w:t>
      </w:r>
      <w:r>
        <w:rPr>
          <w:spacing w:val="-6"/>
        </w:rPr>
        <w:t xml:space="preserve"> </w:t>
      </w:r>
      <w:r>
        <w:t>de</w:t>
      </w:r>
      <w:r>
        <w:rPr>
          <w:spacing w:val="-3"/>
        </w:rPr>
        <w:t xml:space="preserve"> </w:t>
      </w:r>
      <w:r>
        <w:rPr>
          <w:spacing w:val="-5"/>
        </w:rPr>
        <w:t>uso</w:t>
      </w:r>
    </w:p>
    <w:p w14:paraId="19AA9C9F" w14:textId="77777777" w:rsidR="0086798B" w:rsidRDefault="0086798B">
      <w:pPr>
        <w:pStyle w:val="Textoindependiente"/>
        <w:spacing w:before="27"/>
        <w:ind w:left="0"/>
        <w:rPr>
          <w:b/>
        </w:rPr>
      </w:pPr>
    </w:p>
    <w:p w14:paraId="41472C7F" w14:textId="48400E64" w:rsidR="0086798B" w:rsidRDefault="000210BA">
      <w:pPr>
        <w:spacing w:line="278" w:lineRule="auto"/>
        <w:ind w:left="143" w:right="275"/>
        <w:jc w:val="both"/>
      </w:pPr>
      <w:r>
        <w:t xml:space="preserve">Se establecen </w:t>
      </w:r>
      <w:r>
        <w:rPr>
          <w:b/>
        </w:rPr>
        <w:t>pautas diferenciadas por rol institucional</w:t>
      </w:r>
      <w:r w:rsidRPr="003F691B">
        <w:t xml:space="preserve">, aplicables al uso de IAG y su </w:t>
      </w:r>
      <w:r w:rsidRPr="003F691B">
        <w:rPr>
          <w:b/>
        </w:rPr>
        <w:t>identificación</w:t>
      </w:r>
      <w:r w:rsidRPr="003F691B">
        <w:rPr>
          <w:b/>
          <w:spacing w:val="-1"/>
        </w:rPr>
        <w:t xml:space="preserve"> </w:t>
      </w:r>
      <w:r w:rsidRPr="003F691B">
        <w:rPr>
          <w:b/>
        </w:rPr>
        <w:t>de riesgo alto</w:t>
      </w:r>
      <w:r w:rsidRPr="003F691B">
        <w:t>, con el objetivo de garantizar una aplicación coherente y operativa de</w:t>
      </w:r>
      <w:r w:rsidR="00373D38">
        <w:t xml:space="preserve"> </w:t>
      </w:r>
      <w:r w:rsidRPr="003F691B">
        <w:t>l</w:t>
      </w:r>
      <w:r w:rsidR="00373D38">
        <w:t>a</w:t>
      </w:r>
      <w:r w:rsidRPr="003F691B">
        <w:t xml:space="preserve"> Guía de uso responsable por parte de:</w:t>
      </w:r>
    </w:p>
    <w:p w14:paraId="6282C878" w14:textId="77777777" w:rsidR="0086798B" w:rsidRDefault="000210BA">
      <w:pPr>
        <w:pStyle w:val="Prrafodelista"/>
        <w:numPr>
          <w:ilvl w:val="1"/>
          <w:numId w:val="10"/>
        </w:numPr>
        <w:tabs>
          <w:tab w:val="left" w:pos="862"/>
        </w:tabs>
        <w:spacing w:before="239"/>
        <w:ind w:left="862"/>
      </w:pPr>
      <w:r>
        <w:t>Docentes</w:t>
      </w:r>
      <w:r>
        <w:rPr>
          <w:spacing w:val="-3"/>
        </w:rPr>
        <w:t xml:space="preserve"> </w:t>
      </w:r>
      <w:r>
        <w:t>y</w:t>
      </w:r>
      <w:r>
        <w:rPr>
          <w:spacing w:val="-6"/>
        </w:rPr>
        <w:t xml:space="preserve"> </w:t>
      </w:r>
      <w:r>
        <w:t>equipos</w:t>
      </w:r>
      <w:r>
        <w:rPr>
          <w:spacing w:val="-3"/>
        </w:rPr>
        <w:t xml:space="preserve"> </w:t>
      </w:r>
      <w:r>
        <w:t>de</w:t>
      </w:r>
      <w:r>
        <w:rPr>
          <w:spacing w:val="-2"/>
        </w:rPr>
        <w:t xml:space="preserve"> cátedra</w:t>
      </w:r>
    </w:p>
    <w:p w14:paraId="4E51969C" w14:textId="77777777" w:rsidR="0086798B" w:rsidRDefault="000210BA">
      <w:pPr>
        <w:pStyle w:val="Prrafodelista"/>
        <w:numPr>
          <w:ilvl w:val="1"/>
          <w:numId w:val="10"/>
        </w:numPr>
        <w:tabs>
          <w:tab w:val="left" w:pos="862"/>
        </w:tabs>
        <w:spacing w:before="43"/>
        <w:ind w:left="862"/>
      </w:pPr>
      <w:r>
        <w:rPr>
          <w:spacing w:val="-2"/>
        </w:rPr>
        <w:t>Estudiantes</w:t>
      </w:r>
    </w:p>
    <w:p w14:paraId="2B0BB18B" w14:textId="77777777" w:rsidR="0086798B" w:rsidRDefault="000210BA">
      <w:pPr>
        <w:pStyle w:val="Prrafodelista"/>
        <w:numPr>
          <w:ilvl w:val="1"/>
          <w:numId w:val="10"/>
        </w:numPr>
        <w:tabs>
          <w:tab w:val="left" w:pos="862"/>
        </w:tabs>
        <w:spacing w:before="40"/>
        <w:ind w:left="862"/>
      </w:pPr>
      <w:r>
        <w:t>Investigadores</w:t>
      </w:r>
      <w:r>
        <w:rPr>
          <w:spacing w:val="-7"/>
        </w:rPr>
        <w:t xml:space="preserve"> </w:t>
      </w:r>
      <w:r>
        <w:t>e</w:t>
      </w:r>
      <w:r>
        <w:rPr>
          <w:spacing w:val="-5"/>
        </w:rPr>
        <w:t xml:space="preserve"> </w:t>
      </w:r>
      <w:r>
        <w:rPr>
          <w:spacing w:val="-2"/>
        </w:rPr>
        <w:t>investigadoras</w:t>
      </w:r>
    </w:p>
    <w:p w14:paraId="7AA6F749" w14:textId="77777777" w:rsidR="0086798B" w:rsidRDefault="000210BA">
      <w:pPr>
        <w:pStyle w:val="Prrafodelista"/>
        <w:numPr>
          <w:ilvl w:val="1"/>
          <w:numId w:val="10"/>
        </w:numPr>
        <w:tabs>
          <w:tab w:val="left" w:pos="862"/>
        </w:tabs>
        <w:spacing w:before="40"/>
        <w:ind w:left="862"/>
      </w:pPr>
      <w:r>
        <w:t>Personal</w:t>
      </w:r>
      <w:r>
        <w:rPr>
          <w:spacing w:val="-4"/>
        </w:rPr>
        <w:t xml:space="preserve"> </w:t>
      </w:r>
      <w:r>
        <w:t>nodocente</w:t>
      </w:r>
      <w:r>
        <w:rPr>
          <w:spacing w:val="-1"/>
        </w:rPr>
        <w:t xml:space="preserve"> </w:t>
      </w:r>
      <w:r>
        <w:t>y</w:t>
      </w:r>
      <w:r>
        <w:rPr>
          <w:spacing w:val="-2"/>
        </w:rPr>
        <w:t xml:space="preserve"> </w:t>
      </w:r>
      <w:r>
        <w:t>de</w:t>
      </w:r>
      <w:r>
        <w:rPr>
          <w:spacing w:val="-3"/>
        </w:rPr>
        <w:t xml:space="preserve"> </w:t>
      </w:r>
      <w:r>
        <w:rPr>
          <w:spacing w:val="-2"/>
        </w:rPr>
        <w:t>gestión/administración</w:t>
      </w:r>
    </w:p>
    <w:p w14:paraId="7269AAE5" w14:textId="77777777" w:rsidR="0086798B" w:rsidRDefault="0086798B">
      <w:pPr>
        <w:pStyle w:val="Textoindependiente"/>
        <w:spacing w:before="29"/>
        <w:ind w:left="0"/>
      </w:pPr>
    </w:p>
    <w:p w14:paraId="5ACE0B4D" w14:textId="7E170E74" w:rsidR="0086798B" w:rsidRDefault="00EE145F">
      <w:pPr>
        <w:pStyle w:val="Textoindependiente"/>
        <w:spacing w:line="278" w:lineRule="auto"/>
        <w:ind w:right="278"/>
        <w:jc w:val="both"/>
      </w:pPr>
      <w:r w:rsidRPr="002E6AFC">
        <w:t>Se entiende que estos cuatro roles permiten abarcar todas las prácticas que desarrolla la Universidad para cumplir con sus funciones esenciales: docenc</w:t>
      </w:r>
      <w:r w:rsidR="00623741" w:rsidRPr="002E6AFC">
        <w:t>i</w:t>
      </w:r>
      <w:r w:rsidRPr="002E6AFC">
        <w:t xml:space="preserve">a, investigación, extensión y vinculación. </w:t>
      </w:r>
      <w:r w:rsidR="000210BA" w:rsidRPr="002E6AFC">
        <w:t>Las</w:t>
      </w:r>
      <w:r w:rsidR="000210BA" w:rsidRPr="002E6AFC">
        <w:rPr>
          <w:spacing w:val="-12"/>
        </w:rPr>
        <w:t xml:space="preserve"> </w:t>
      </w:r>
      <w:r w:rsidR="000210BA" w:rsidRPr="002E6AFC">
        <w:t>pautas</w:t>
      </w:r>
      <w:r w:rsidR="000210BA" w:rsidRPr="002E6AFC">
        <w:rPr>
          <w:spacing w:val="-14"/>
        </w:rPr>
        <w:t xml:space="preserve"> </w:t>
      </w:r>
      <w:r w:rsidR="000210BA" w:rsidRPr="002E6AFC">
        <w:t>se</w:t>
      </w:r>
      <w:r w:rsidR="000210BA" w:rsidRPr="002E6AFC">
        <w:rPr>
          <w:spacing w:val="-11"/>
        </w:rPr>
        <w:t xml:space="preserve"> </w:t>
      </w:r>
      <w:r w:rsidR="000210BA" w:rsidRPr="002E6AFC">
        <w:t>organizan</w:t>
      </w:r>
      <w:r w:rsidR="000210BA" w:rsidRPr="002E6AFC">
        <w:rPr>
          <w:spacing w:val="-14"/>
        </w:rPr>
        <w:t xml:space="preserve"> </w:t>
      </w:r>
      <w:r w:rsidR="000210BA" w:rsidRPr="002E6AFC">
        <w:t>con</w:t>
      </w:r>
      <w:r w:rsidR="000210BA" w:rsidRPr="002E6AFC">
        <w:rPr>
          <w:spacing w:val="-14"/>
        </w:rPr>
        <w:t xml:space="preserve"> </w:t>
      </w:r>
      <w:r w:rsidR="000210BA" w:rsidRPr="002E6AFC">
        <w:t>una</w:t>
      </w:r>
      <w:r w:rsidR="000210BA" w:rsidRPr="002E6AFC">
        <w:rPr>
          <w:spacing w:val="-12"/>
        </w:rPr>
        <w:t xml:space="preserve"> </w:t>
      </w:r>
      <w:r w:rsidR="000210BA" w:rsidRPr="002E6AFC">
        <w:t>estructura</w:t>
      </w:r>
      <w:r w:rsidR="000210BA" w:rsidRPr="002E6AFC">
        <w:rPr>
          <w:spacing w:val="-12"/>
        </w:rPr>
        <w:t xml:space="preserve"> </w:t>
      </w:r>
      <w:r w:rsidR="000210BA" w:rsidRPr="002E6AFC">
        <w:t>uniforme</w:t>
      </w:r>
      <w:r w:rsidR="000210BA" w:rsidRPr="002E6AFC">
        <w:rPr>
          <w:spacing w:val="-8"/>
        </w:rPr>
        <w:t xml:space="preserve"> </w:t>
      </w:r>
      <w:r w:rsidR="000210BA" w:rsidRPr="002E6AFC">
        <w:t>—</w:t>
      </w:r>
      <w:r w:rsidR="000210BA" w:rsidRPr="002E6AFC">
        <w:rPr>
          <w:b/>
        </w:rPr>
        <w:t>Finalidad,</w:t>
      </w:r>
      <w:r w:rsidR="000210BA" w:rsidRPr="002E6AFC">
        <w:rPr>
          <w:b/>
          <w:spacing w:val="-12"/>
        </w:rPr>
        <w:t xml:space="preserve"> </w:t>
      </w:r>
      <w:r w:rsidR="000210BA" w:rsidRPr="002E6AFC">
        <w:rPr>
          <w:b/>
        </w:rPr>
        <w:t>Datos,</w:t>
      </w:r>
      <w:r w:rsidR="000210BA" w:rsidRPr="002E6AFC">
        <w:rPr>
          <w:b/>
          <w:spacing w:val="-14"/>
        </w:rPr>
        <w:t xml:space="preserve"> </w:t>
      </w:r>
      <w:r w:rsidR="000210BA" w:rsidRPr="002E6AFC">
        <w:rPr>
          <w:b/>
        </w:rPr>
        <w:t>Verificación</w:t>
      </w:r>
      <w:r w:rsidR="000210BA" w:rsidRPr="002E6AFC">
        <w:rPr>
          <w:b/>
          <w:spacing w:val="-12"/>
        </w:rPr>
        <w:t xml:space="preserve"> </w:t>
      </w:r>
      <w:r w:rsidR="000210BA" w:rsidRPr="002E6AFC">
        <w:rPr>
          <w:b/>
        </w:rPr>
        <w:t>y</w:t>
      </w:r>
      <w:r w:rsidR="000210BA" w:rsidRPr="002E6AFC">
        <w:rPr>
          <w:b/>
          <w:spacing w:val="-10"/>
        </w:rPr>
        <w:t xml:space="preserve"> </w:t>
      </w:r>
      <w:r w:rsidR="000210BA" w:rsidRPr="002E6AFC">
        <w:rPr>
          <w:b/>
        </w:rPr>
        <w:t>cuándo declarar</w:t>
      </w:r>
      <w:r w:rsidR="000210BA" w:rsidRPr="002E6AFC">
        <w:t xml:space="preserve">— que facilita su incorporación en </w:t>
      </w:r>
      <w:r w:rsidR="0015679C" w:rsidRPr="002E6AFC">
        <w:t>programas</w:t>
      </w:r>
      <w:r w:rsidR="000210BA" w:rsidRPr="002E6AFC">
        <w:t xml:space="preserve">, </w:t>
      </w:r>
      <w:r w:rsidR="000210BA">
        <w:t>proyectos de investigación</w:t>
      </w:r>
      <w:r w:rsidR="00102CA7">
        <w:t>, de extensión</w:t>
      </w:r>
      <w:r w:rsidR="000210BA">
        <w:t xml:space="preserve"> y áreas administrativas, reduce ambigüedades y fortalece la responsabilidad distribuida en la </w:t>
      </w:r>
      <w:r w:rsidR="000210BA">
        <w:rPr>
          <w:spacing w:val="-2"/>
        </w:rPr>
        <w:t>Universidad.</w:t>
      </w:r>
    </w:p>
    <w:p w14:paraId="2D946968" w14:textId="77777777" w:rsidR="0086798B" w:rsidRDefault="000210BA">
      <w:pPr>
        <w:pStyle w:val="Textoindependiente"/>
        <w:spacing w:before="242" w:line="278" w:lineRule="auto"/>
        <w:ind w:right="278"/>
        <w:jc w:val="both"/>
      </w:pPr>
      <w:r>
        <w:t>En síntesis, este apartado complementa la matriz de condiciones de uso con criterios estables, verificables y trazables por rol, y se articula con el apartado sobre declaraciones de uso de IAG. En</w:t>
      </w:r>
      <w:r>
        <w:rPr>
          <w:spacing w:val="-1"/>
        </w:rPr>
        <w:t xml:space="preserve"> </w:t>
      </w:r>
      <w:r>
        <w:t>conjunto,</w:t>
      </w:r>
      <w:r>
        <w:rPr>
          <w:spacing w:val="-2"/>
        </w:rPr>
        <w:t xml:space="preserve"> </w:t>
      </w:r>
      <w:r>
        <w:t>estos mecanismos convierten el uso</w:t>
      </w:r>
      <w:r>
        <w:rPr>
          <w:spacing w:val="-2"/>
        </w:rPr>
        <w:t xml:space="preserve"> </w:t>
      </w:r>
      <w:r>
        <w:t>de IAG</w:t>
      </w:r>
      <w:r>
        <w:rPr>
          <w:spacing w:val="-1"/>
        </w:rPr>
        <w:t xml:space="preserve"> </w:t>
      </w:r>
      <w:r>
        <w:t>en una práctica</w:t>
      </w:r>
      <w:r>
        <w:rPr>
          <w:spacing w:val="-2"/>
        </w:rPr>
        <w:t xml:space="preserve"> </w:t>
      </w:r>
      <w:r>
        <w:t>explícita, transparente, segura y auditable, protegiendo tanto a las personas como a la institución.</w:t>
      </w:r>
    </w:p>
    <w:p w14:paraId="319C8BDB" w14:textId="77777777" w:rsidR="0086798B" w:rsidRDefault="000210BA">
      <w:pPr>
        <w:pStyle w:val="Prrafodelista"/>
        <w:numPr>
          <w:ilvl w:val="0"/>
          <w:numId w:val="8"/>
        </w:numPr>
        <w:tabs>
          <w:tab w:val="left" w:pos="568"/>
        </w:tabs>
        <w:spacing w:before="243"/>
        <w:ind w:left="568" w:hanging="356"/>
        <w:rPr>
          <w:b/>
        </w:rPr>
      </w:pPr>
      <w:r>
        <w:rPr>
          <w:b/>
        </w:rPr>
        <w:t>Pautas</w:t>
      </w:r>
      <w:r>
        <w:rPr>
          <w:b/>
          <w:spacing w:val="-4"/>
        </w:rPr>
        <w:t xml:space="preserve"> </w:t>
      </w:r>
      <w:r>
        <w:rPr>
          <w:b/>
        </w:rPr>
        <w:t>generales</w:t>
      </w:r>
      <w:r>
        <w:rPr>
          <w:b/>
          <w:spacing w:val="-4"/>
        </w:rPr>
        <w:t xml:space="preserve"> </w:t>
      </w:r>
      <w:r>
        <w:rPr>
          <w:b/>
        </w:rPr>
        <w:t>de</w:t>
      </w:r>
      <w:r>
        <w:rPr>
          <w:b/>
          <w:spacing w:val="-5"/>
        </w:rPr>
        <w:t xml:space="preserve"> </w:t>
      </w:r>
      <w:r>
        <w:rPr>
          <w:b/>
        </w:rPr>
        <w:t>buenas</w:t>
      </w:r>
      <w:r>
        <w:rPr>
          <w:b/>
          <w:spacing w:val="-5"/>
        </w:rPr>
        <w:t xml:space="preserve"> </w:t>
      </w:r>
      <w:r>
        <w:rPr>
          <w:b/>
        </w:rPr>
        <w:t>prácticas</w:t>
      </w:r>
      <w:r>
        <w:rPr>
          <w:b/>
          <w:spacing w:val="-5"/>
        </w:rPr>
        <w:t xml:space="preserve"> </w:t>
      </w:r>
      <w:r>
        <w:rPr>
          <w:b/>
        </w:rPr>
        <w:t>por</w:t>
      </w:r>
      <w:r>
        <w:rPr>
          <w:b/>
          <w:spacing w:val="-3"/>
        </w:rPr>
        <w:t xml:space="preserve"> </w:t>
      </w:r>
      <w:r>
        <w:rPr>
          <w:b/>
          <w:spacing w:val="-5"/>
        </w:rPr>
        <w:t>rol</w:t>
      </w:r>
    </w:p>
    <w:p w14:paraId="5DAE1890" w14:textId="77777777" w:rsidR="0086798B" w:rsidRDefault="0086798B">
      <w:pPr>
        <w:pStyle w:val="Textoindependiente"/>
        <w:spacing w:before="82"/>
        <w:ind w:left="0"/>
        <w:rPr>
          <w:b/>
        </w:rPr>
      </w:pPr>
    </w:p>
    <w:p w14:paraId="7AF13B81" w14:textId="77777777" w:rsidR="0086798B" w:rsidRDefault="000210BA">
      <w:pPr>
        <w:pStyle w:val="Prrafodelista"/>
        <w:numPr>
          <w:ilvl w:val="1"/>
          <w:numId w:val="8"/>
        </w:numPr>
        <w:tabs>
          <w:tab w:val="left" w:pos="862"/>
        </w:tabs>
        <w:ind w:left="862"/>
        <w:rPr>
          <w:b/>
        </w:rPr>
      </w:pPr>
      <w:r>
        <w:rPr>
          <w:b/>
        </w:rPr>
        <w:t>Docentes</w:t>
      </w:r>
      <w:r>
        <w:rPr>
          <w:b/>
          <w:spacing w:val="-5"/>
        </w:rPr>
        <w:t xml:space="preserve"> </w:t>
      </w:r>
      <w:r>
        <w:rPr>
          <w:b/>
        </w:rPr>
        <w:t>(cátedras</w:t>
      </w:r>
      <w:r>
        <w:rPr>
          <w:b/>
          <w:spacing w:val="-5"/>
        </w:rPr>
        <w:t xml:space="preserve"> </w:t>
      </w:r>
      <w:r>
        <w:rPr>
          <w:b/>
        </w:rPr>
        <w:t>y</w:t>
      </w:r>
      <w:r>
        <w:rPr>
          <w:b/>
          <w:spacing w:val="-4"/>
        </w:rPr>
        <w:t xml:space="preserve"> </w:t>
      </w:r>
      <w:r>
        <w:rPr>
          <w:b/>
          <w:spacing w:val="-2"/>
        </w:rPr>
        <w:t>equipos)</w:t>
      </w:r>
    </w:p>
    <w:p w14:paraId="1384B2FC" w14:textId="77777777" w:rsidR="0086798B" w:rsidRDefault="0086798B">
      <w:pPr>
        <w:pStyle w:val="Textoindependiente"/>
        <w:spacing w:before="82"/>
        <w:ind w:left="0"/>
        <w:rPr>
          <w:b/>
        </w:rPr>
      </w:pPr>
    </w:p>
    <w:p w14:paraId="64D32F68" w14:textId="77777777" w:rsidR="0086798B" w:rsidRDefault="000210BA">
      <w:pPr>
        <w:pStyle w:val="Prrafodelista"/>
        <w:numPr>
          <w:ilvl w:val="2"/>
          <w:numId w:val="8"/>
        </w:numPr>
        <w:tabs>
          <w:tab w:val="left" w:pos="1581"/>
        </w:tabs>
        <w:ind w:left="1581" w:hanging="359"/>
        <w:rPr>
          <w:rFonts w:ascii="Courier New" w:hAnsi="Courier New"/>
        </w:rPr>
      </w:pPr>
      <w:r>
        <w:rPr>
          <w:b/>
        </w:rPr>
        <w:t>Usos</w:t>
      </w:r>
      <w:r>
        <w:rPr>
          <w:b/>
          <w:spacing w:val="-3"/>
        </w:rPr>
        <w:t xml:space="preserve"> </w:t>
      </w:r>
      <w:r>
        <w:rPr>
          <w:b/>
          <w:spacing w:val="-2"/>
        </w:rPr>
        <w:t>posibles</w:t>
      </w:r>
    </w:p>
    <w:p w14:paraId="14CE9C06" w14:textId="77777777" w:rsidR="0086798B" w:rsidRDefault="0086798B">
      <w:pPr>
        <w:pStyle w:val="Textoindependiente"/>
        <w:spacing w:before="8"/>
        <w:ind w:left="0"/>
        <w:rPr>
          <w:b/>
        </w:rPr>
      </w:pPr>
    </w:p>
    <w:p w14:paraId="7DC51653" w14:textId="26E03D78" w:rsidR="00942492" w:rsidRPr="002E6AFC" w:rsidRDefault="000210BA">
      <w:pPr>
        <w:pStyle w:val="Textoindependiente"/>
        <w:spacing w:line="278" w:lineRule="auto"/>
        <w:ind w:right="278"/>
        <w:jc w:val="both"/>
        <w:rPr>
          <w:spacing w:val="-10"/>
        </w:rPr>
      </w:pPr>
      <w:r>
        <w:t>Integrar la IAG en tareas propias de la práctica docente —como diseño y mejora de materiales, organización</w:t>
      </w:r>
      <w:r>
        <w:rPr>
          <w:spacing w:val="-6"/>
        </w:rPr>
        <w:t xml:space="preserve"> </w:t>
      </w:r>
      <w:r>
        <w:t>de</w:t>
      </w:r>
      <w:r>
        <w:rPr>
          <w:spacing w:val="-5"/>
        </w:rPr>
        <w:t xml:space="preserve"> </w:t>
      </w:r>
      <w:r>
        <w:t>contenidos,</w:t>
      </w:r>
      <w:r>
        <w:rPr>
          <w:spacing w:val="-6"/>
        </w:rPr>
        <w:t xml:space="preserve"> </w:t>
      </w:r>
      <w:r>
        <w:t>edición</w:t>
      </w:r>
      <w:r>
        <w:rPr>
          <w:spacing w:val="-6"/>
        </w:rPr>
        <w:t xml:space="preserve"> </w:t>
      </w:r>
      <w:r>
        <w:t>de</w:t>
      </w:r>
      <w:r>
        <w:rPr>
          <w:spacing w:val="-5"/>
        </w:rPr>
        <w:t xml:space="preserve"> </w:t>
      </w:r>
      <w:r>
        <w:t>estilo,</w:t>
      </w:r>
      <w:r>
        <w:rPr>
          <w:spacing w:val="-6"/>
        </w:rPr>
        <w:t xml:space="preserve"> </w:t>
      </w:r>
      <w:r>
        <w:t>apoyos</w:t>
      </w:r>
      <w:r>
        <w:rPr>
          <w:spacing w:val="-8"/>
        </w:rPr>
        <w:t xml:space="preserve"> </w:t>
      </w:r>
      <w:r>
        <w:t>de</w:t>
      </w:r>
      <w:r>
        <w:rPr>
          <w:spacing w:val="-5"/>
        </w:rPr>
        <w:t xml:space="preserve"> </w:t>
      </w:r>
      <w:r>
        <w:t>accesibilidad,</w:t>
      </w:r>
      <w:r>
        <w:rPr>
          <w:spacing w:val="-5"/>
        </w:rPr>
        <w:t xml:space="preserve"> </w:t>
      </w:r>
      <w:r>
        <w:t>elaboración</w:t>
      </w:r>
      <w:r>
        <w:rPr>
          <w:spacing w:val="-8"/>
        </w:rPr>
        <w:t xml:space="preserve"> </w:t>
      </w:r>
      <w:r>
        <w:t>preliminar</w:t>
      </w:r>
      <w:r>
        <w:rPr>
          <w:spacing w:val="-5"/>
        </w:rPr>
        <w:t xml:space="preserve"> </w:t>
      </w:r>
      <w:r>
        <w:t>de consignas o revisión de rúbricas— manteniendo siempre la supervisión humana y criterios pedagógicos</w:t>
      </w:r>
      <w:r>
        <w:rPr>
          <w:spacing w:val="-14"/>
        </w:rPr>
        <w:t xml:space="preserve"> </w:t>
      </w:r>
      <w:r w:rsidRPr="002E6AFC">
        <w:t>explícitos.</w:t>
      </w:r>
      <w:r w:rsidRPr="002E6AFC">
        <w:rPr>
          <w:spacing w:val="-10"/>
        </w:rPr>
        <w:t xml:space="preserve"> </w:t>
      </w:r>
      <w:r w:rsidR="00942492" w:rsidRPr="002E6AFC">
        <w:rPr>
          <w:spacing w:val="-10"/>
        </w:rPr>
        <w:t xml:space="preserve">También se contemplan usos posibles en tareas de investigación y extensión. </w:t>
      </w:r>
    </w:p>
    <w:p w14:paraId="0F5D3572" w14:textId="54D00E37" w:rsidR="0086798B" w:rsidRDefault="000210BA" w:rsidP="007E5698">
      <w:pPr>
        <w:pStyle w:val="Textoindependiente"/>
        <w:spacing w:line="278" w:lineRule="auto"/>
        <w:ind w:right="278"/>
        <w:jc w:val="both"/>
      </w:pPr>
      <w:r>
        <w:t>La</w:t>
      </w:r>
      <w:r>
        <w:rPr>
          <w:spacing w:val="-14"/>
        </w:rPr>
        <w:t xml:space="preserve"> </w:t>
      </w:r>
      <w:r>
        <w:t>pertinencia</w:t>
      </w:r>
      <w:r>
        <w:rPr>
          <w:spacing w:val="-12"/>
        </w:rPr>
        <w:t xml:space="preserve"> </w:t>
      </w:r>
      <w:r>
        <w:t>del</w:t>
      </w:r>
      <w:r>
        <w:rPr>
          <w:spacing w:val="-13"/>
        </w:rPr>
        <w:t xml:space="preserve"> </w:t>
      </w:r>
      <w:r>
        <w:t>uso</w:t>
      </w:r>
      <w:r>
        <w:rPr>
          <w:spacing w:val="-14"/>
        </w:rPr>
        <w:t xml:space="preserve"> </w:t>
      </w:r>
      <w:r>
        <w:t>debe</w:t>
      </w:r>
      <w:r>
        <w:rPr>
          <w:spacing w:val="-14"/>
        </w:rPr>
        <w:t xml:space="preserve"> </w:t>
      </w:r>
      <w:r>
        <w:t>adecuarse</w:t>
      </w:r>
      <w:r>
        <w:rPr>
          <w:spacing w:val="-14"/>
        </w:rPr>
        <w:t xml:space="preserve"> </w:t>
      </w:r>
      <w:r>
        <w:t>a</w:t>
      </w:r>
      <w:r>
        <w:rPr>
          <w:spacing w:val="-11"/>
        </w:rPr>
        <w:t xml:space="preserve"> </w:t>
      </w:r>
      <w:r>
        <w:t>las</w:t>
      </w:r>
      <w:r>
        <w:rPr>
          <w:spacing w:val="-14"/>
        </w:rPr>
        <w:t xml:space="preserve"> </w:t>
      </w:r>
      <w:r>
        <w:t>características</w:t>
      </w:r>
      <w:r>
        <w:rPr>
          <w:spacing w:val="-14"/>
        </w:rPr>
        <w:t xml:space="preserve"> </w:t>
      </w:r>
      <w:r>
        <w:t>de</w:t>
      </w:r>
      <w:r>
        <w:rPr>
          <w:spacing w:val="-12"/>
        </w:rPr>
        <w:t xml:space="preserve"> </w:t>
      </w:r>
      <w:r>
        <w:t>cada</w:t>
      </w:r>
      <w:r>
        <w:rPr>
          <w:spacing w:val="-12"/>
        </w:rPr>
        <w:t xml:space="preserve"> </w:t>
      </w:r>
      <w:r>
        <w:t>Unidad Académica y al tipo de disciplina: no es lo mismo la producción de conocimiento en áreas experimentales, artísticas, profesionales, técnicas o humanísticas. La utilización de la IAG debe</w:t>
      </w:r>
      <w:r w:rsidR="007E5698">
        <w:t xml:space="preserve"> </w:t>
      </w:r>
      <w:r>
        <w:t xml:space="preserve">evitar generar dependencia </w:t>
      </w:r>
      <w:r>
        <w:lastRenderedPageBreak/>
        <w:t>tecnológica en docentes y estudiantes, promoviendo pensamiento crítico y autonomía.</w:t>
      </w:r>
    </w:p>
    <w:p w14:paraId="05D81D9A" w14:textId="77777777" w:rsidR="0086798B" w:rsidRDefault="000210BA">
      <w:pPr>
        <w:pStyle w:val="Ttulo2"/>
        <w:numPr>
          <w:ilvl w:val="2"/>
          <w:numId w:val="8"/>
        </w:numPr>
        <w:tabs>
          <w:tab w:val="left" w:pos="1581"/>
        </w:tabs>
        <w:spacing w:before="236"/>
        <w:ind w:left="1581" w:hanging="359"/>
        <w:rPr>
          <w:rFonts w:ascii="Courier New" w:hAnsi="Courier New"/>
          <w:b w:val="0"/>
        </w:rPr>
      </w:pPr>
      <w:r>
        <w:rPr>
          <w:spacing w:val="-4"/>
        </w:rPr>
        <w:t>Datos</w:t>
      </w:r>
    </w:p>
    <w:p w14:paraId="4EF43F7D" w14:textId="77777777" w:rsidR="0086798B" w:rsidRDefault="0086798B">
      <w:pPr>
        <w:pStyle w:val="Textoindependiente"/>
        <w:spacing w:before="10"/>
        <w:ind w:left="0"/>
        <w:rPr>
          <w:b/>
        </w:rPr>
      </w:pPr>
    </w:p>
    <w:p w14:paraId="0B346E23" w14:textId="77777777" w:rsidR="0086798B" w:rsidRDefault="000210BA">
      <w:pPr>
        <w:pStyle w:val="Textoindependiente"/>
        <w:spacing w:before="1" w:line="278" w:lineRule="auto"/>
        <w:ind w:right="280"/>
        <w:jc w:val="both"/>
      </w:pPr>
      <w:r>
        <w:t>Trabajar, cuando sea posible, con información anonimizada y mantener criterios claros respecto de accesos, almacenamiento y finalidad, ajustándose a normativas institucionales y a las exigencias éticas de cada campo disciplinar.</w:t>
      </w:r>
    </w:p>
    <w:p w14:paraId="7571F261" w14:textId="77777777" w:rsidR="0086798B" w:rsidRDefault="000210BA">
      <w:pPr>
        <w:pStyle w:val="Ttulo2"/>
        <w:numPr>
          <w:ilvl w:val="2"/>
          <w:numId w:val="8"/>
        </w:numPr>
        <w:tabs>
          <w:tab w:val="left" w:pos="1581"/>
        </w:tabs>
        <w:spacing w:before="242"/>
        <w:ind w:left="1581" w:hanging="359"/>
        <w:rPr>
          <w:rFonts w:ascii="Courier New" w:hAnsi="Courier New"/>
          <w:b w:val="0"/>
        </w:rPr>
      </w:pPr>
      <w:r>
        <w:t>Verificación</w:t>
      </w:r>
      <w:r>
        <w:rPr>
          <w:spacing w:val="-6"/>
        </w:rPr>
        <w:t xml:space="preserve"> </w:t>
      </w:r>
      <w:r>
        <w:t>y</w:t>
      </w:r>
      <w:r>
        <w:rPr>
          <w:spacing w:val="-2"/>
        </w:rPr>
        <w:t xml:space="preserve"> accesibilidad</w:t>
      </w:r>
    </w:p>
    <w:p w14:paraId="2F6C5FE3" w14:textId="77777777" w:rsidR="0086798B" w:rsidRDefault="0086798B">
      <w:pPr>
        <w:pStyle w:val="Textoindependiente"/>
        <w:spacing w:before="9"/>
        <w:ind w:left="0"/>
        <w:rPr>
          <w:b/>
        </w:rPr>
      </w:pPr>
    </w:p>
    <w:p w14:paraId="6BA749A0" w14:textId="77777777" w:rsidR="0086798B" w:rsidRDefault="000210BA">
      <w:pPr>
        <w:pStyle w:val="Textoindependiente"/>
        <w:spacing w:line="278" w:lineRule="auto"/>
        <w:ind w:right="279"/>
        <w:jc w:val="both"/>
      </w:pPr>
      <w:r>
        <w:t>Revisar de manera crítica todos los resultados generados por la IAG antes de incorporarlos a materiales</w:t>
      </w:r>
      <w:r>
        <w:rPr>
          <w:spacing w:val="-8"/>
        </w:rPr>
        <w:t xml:space="preserve"> </w:t>
      </w:r>
      <w:r>
        <w:t>didácticos,</w:t>
      </w:r>
      <w:r>
        <w:rPr>
          <w:spacing w:val="-5"/>
        </w:rPr>
        <w:t xml:space="preserve"> </w:t>
      </w:r>
      <w:r>
        <w:t>comunicaciones</w:t>
      </w:r>
      <w:r>
        <w:rPr>
          <w:spacing w:val="-5"/>
        </w:rPr>
        <w:t xml:space="preserve"> </w:t>
      </w:r>
      <w:r>
        <w:t>o</w:t>
      </w:r>
      <w:r>
        <w:rPr>
          <w:spacing w:val="-8"/>
        </w:rPr>
        <w:t xml:space="preserve"> </w:t>
      </w:r>
      <w:r>
        <w:t>procesos</w:t>
      </w:r>
      <w:r>
        <w:rPr>
          <w:spacing w:val="-5"/>
        </w:rPr>
        <w:t xml:space="preserve"> </w:t>
      </w:r>
      <w:r>
        <w:t>de</w:t>
      </w:r>
      <w:r>
        <w:rPr>
          <w:spacing w:val="-8"/>
        </w:rPr>
        <w:t xml:space="preserve"> </w:t>
      </w:r>
      <w:r>
        <w:t>evaluación.</w:t>
      </w:r>
      <w:r>
        <w:rPr>
          <w:spacing w:val="-6"/>
        </w:rPr>
        <w:t xml:space="preserve"> </w:t>
      </w:r>
      <w:r>
        <w:t>La</w:t>
      </w:r>
      <w:r>
        <w:rPr>
          <w:spacing w:val="-6"/>
        </w:rPr>
        <w:t xml:space="preserve"> </w:t>
      </w:r>
      <w:r>
        <w:t>verificación</w:t>
      </w:r>
      <w:r>
        <w:rPr>
          <w:spacing w:val="-6"/>
        </w:rPr>
        <w:t xml:space="preserve"> </w:t>
      </w:r>
      <w:r>
        <w:t>debe</w:t>
      </w:r>
      <w:r>
        <w:rPr>
          <w:spacing w:val="-5"/>
        </w:rPr>
        <w:t xml:space="preserve"> </w:t>
      </w:r>
      <w:r>
        <w:t>considerar el</w:t>
      </w:r>
      <w:r>
        <w:rPr>
          <w:spacing w:val="-14"/>
        </w:rPr>
        <w:t xml:space="preserve"> </w:t>
      </w:r>
      <w:r>
        <w:t>rigor</w:t>
      </w:r>
      <w:r>
        <w:rPr>
          <w:spacing w:val="-12"/>
        </w:rPr>
        <w:t xml:space="preserve"> </w:t>
      </w:r>
      <w:r>
        <w:t>conceptual,</w:t>
      </w:r>
      <w:r>
        <w:rPr>
          <w:spacing w:val="-14"/>
        </w:rPr>
        <w:t xml:space="preserve"> </w:t>
      </w:r>
      <w:r>
        <w:t>la</w:t>
      </w:r>
      <w:r>
        <w:rPr>
          <w:spacing w:val="-14"/>
        </w:rPr>
        <w:t xml:space="preserve"> </w:t>
      </w:r>
      <w:r>
        <w:t>precisión</w:t>
      </w:r>
      <w:r>
        <w:rPr>
          <w:spacing w:val="-14"/>
        </w:rPr>
        <w:t xml:space="preserve"> </w:t>
      </w:r>
      <w:r>
        <w:t>disciplinar,</w:t>
      </w:r>
      <w:r>
        <w:rPr>
          <w:spacing w:val="-12"/>
        </w:rPr>
        <w:t xml:space="preserve"> </w:t>
      </w:r>
      <w:r>
        <w:t>los</w:t>
      </w:r>
      <w:r>
        <w:rPr>
          <w:spacing w:val="-12"/>
        </w:rPr>
        <w:t xml:space="preserve"> </w:t>
      </w:r>
      <w:r>
        <w:t>posibles</w:t>
      </w:r>
      <w:r>
        <w:rPr>
          <w:spacing w:val="-12"/>
        </w:rPr>
        <w:t xml:space="preserve"> </w:t>
      </w:r>
      <w:r>
        <w:t>sesgos</w:t>
      </w:r>
      <w:r>
        <w:rPr>
          <w:spacing w:val="-11"/>
        </w:rPr>
        <w:t xml:space="preserve"> </w:t>
      </w:r>
      <w:r>
        <w:t>y</w:t>
      </w:r>
      <w:r>
        <w:rPr>
          <w:spacing w:val="-13"/>
        </w:rPr>
        <w:t xml:space="preserve"> </w:t>
      </w:r>
      <w:r>
        <w:t>la</w:t>
      </w:r>
      <w:r>
        <w:rPr>
          <w:spacing w:val="-13"/>
        </w:rPr>
        <w:t xml:space="preserve"> </w:t>
      </w:r>
      <w:r>
        <w:t>adecuación</w:t>
      </w:r>
      <w:r>
        <w:rPr>
          <w:spacing w:val="-13"/>
        </w:rPr>
        <w:t xml:space="preserve"> </w:t>
      </w:r>
      <w:r>
        <w:t>al</w:t>
      </w:r>
      <w:r>
        <w:rPr>
          <w:spacing w:val="-14"/>
        </w:rPr>
        <w:t xml:space="preserve"> </w:t>
      </w:r>
      <w:r>
        <w:t>nivel</w:t>
      </w:r>
      <w:r>
        <w:rPr>
          <w:spacing w:val="-12"/>
        </w:rPr>
        <w:t xml:space="preserve"> </w:t>
      </w:r>
      <w:r>
        <w:t>formativo. En la producción de materiales, garantizar accesibilidad, diseño universal y ausencia de discriminación, incluyendo alternativas textuales, estructuras legibles y compatibilidad con ayudas</w:t>
      </w:r>
      <w:r>
        <w:rPr>
          <w:spacing w:val="-2"/>
        </w:rPr>
        <w:t xml:space="preserve"> </w:t>
      </w:r>
      <w:r>
        <w:t>técnicas.</w:t>
      </w:r>
      <w:r>
        <w:rPr>
          <w:spacing w:val="-2"/>
        </w:rPr>
        <w:t xml:space="preserve"> </w:t>
      </w:r>
      <w:r>
        <w:t>Las</w:t>
      </w:r>
      <w:r>
        <w:rPr>
          <w:spacing w:val="-2"/>
        </w:rPr>
        <w:t xml:space="preserve"> </w:t>
      </w:r>
      <w:r>
        <w:t>decisiones pedagógicas y</w:t>
      </w:r>
      <w:r>
        <w:rPr>
          <w:spacing w:val="-2"/>
        </w:rPr>
        <w:t xml:space="preserve"> </w:t>
      </w:r>
      <w:r>
        <w:t>evaluativas</w:t>
      </w:r>
      <w:r>
        <w:rPr>
          <w:spacing w:val="-2"/>
        </w:rPr>
        <w:t xml:space="preserve"> </w:t>
      </w:r>
      <w:r>
        <w:t>no pueden basarse exclusivamente</w:t>
      </w:r>
      <w:r>
        <w:rPr>
          <w:spacing w:val="-2"/>
        </w:rPr>
        <w:t xml:space="preserve"> </w:t>
      </w:r>
      <w:r>
        <w:t>en salidas automáticas.</w:t>
      </w:r>
    </w:p>
    <w:p w14:paraId="0BC067E1" w14:textId="77777777" w:rsidR="0086798B" w:rsidRDefault="000210BA">
      <w:pPr>
        <w:pStyle w:val="Ttulo2"/>
        <w:numPr>
          <w:ilvl w:val="2"/>
          <w:numId w:val="8"/>
        </w:numPr>
        <w:tabs>
          <w:tab w:val="left" w:pos="1581"/>
        </w:tabs>
        <w:spacing w:before="245"/>
        <w:ind w:left="1581" w:hanging="359"/>
        <w:rPr>
          <w:rFonts w:ascii="Courier New" w:hAnsi="Courier New"/>
          <w:b w:val="0"/>
        </w:rPr>
      </w:pPr>
      <w:r>
        <w:rPr>
          <w:spacing w:val="-2"/>
        </w:rPr>
        <w:t>Formación</w:t>
      </w:r>
    </w:p>
    <w:p w14:paraId="6F5DD3D0" w14:textId="77777777" w:rsidR="0086798B" w:rsidRDefault="0086798B">
      <w:pPr>
        <w:pStyle w:val="Textoindependiente"/>
        <w:spacing w:before="8"/>
        <w:ind w:left="0"/>
        <w:rPr>
          <w:b/>
        </w:rPr>
      </w:pPr>
    </w:p>
    <w:p w14:paraId="7D93D1CA" w14:textId="77777777" w:rsidR="0086798B" w:rsidRDefault="000210BA">
      <w:pPr>
        <w:pStyle w:val="Textoindependiente"/>
        <w:spacing w:before="1" w:line="278" w:lineRule="auto"/>
        <w:ind w:right="280"/>
        <w:jc w:val="both"/>
      </w:pPr>
      <w:r>
        <w:t>Participar activamente en</w:t>
      </w:r>
      <w:r>
        <w:rPr>
          <w:spacing w:val="-2"/>
        </w:rPr>
        <w:t xml:space="preserve"> </w:t>
      </w:r>
      <w:r>
        <w:t>espacios de formación institucional orientados</w:t>
      </w:r>
      <w:r>
        <w:rPr>
          <w:spacing w:val="-2"/>
        </w:rPr>
        <w:t xml:space="preserve"> </w:t>
      </w:r>
      <w:r>
        <w:t>a un uso</w:t>
      </w:r>
      <w:r>
        <w:rPr>
          <w:spacing w:val="-3"/>
        </w:rPr>
        <w:t xml:space="preserve"> </w:t>
      </w:r>
      <w:r>
        <w:t>seguro, crítico y</w:t>
      </w:r>
      <w:r>
        <w:rPr>
          <w:spacing w:val="-12"/>
        </w:rPr>
        <w:t xml:space="preserve"> </w:t>
      </w:r>
      <w:r>
        <w:t>ético</w:t>
      </w:r>
      <w:r>
        <w:rPr>
          <w:spacing w:val="-12"/>
        </w:rPr>
        <w:t xml:space="preserve"> </w:t>
      </w:r>
      <w:r>
        <w:t>de</w:t>
      </w:r>
      <w:r>
        <w:rPr>
          <w:spacing w:val="-12"/>
        </w:rPr>
        <w:t xml:space="preserve"> </w:t>
      </w:r>
      <w:r>
        <w:t>la</w:t>
      </w:r>
      <w:r>
        <w:rPr>
          <w:spacing w:val="-12"/>
        </w:rPr>
        <w:t xml:space="preserve"> </w:t>
      </w:r>
      <w:r>
        <w:t>IAG,</w:t>
      </w:r>
      <w:r>
        <w:rPr>
          <w:spacing w:val="-12"/>
        </w:rPr>
        <w:t xml:space="preserve"> </w:t>
      </w:r>
      <w:r>
        <w:t>incorporando</w:t>
      </w:r>
      <w:r>
        <w:rPr>
          <w:spacing w:val="-12"/>
        </w:rPr>
        <w:t xml:space="preserve"> </w:t>
      </w:r>
      <w:r>
        <w:t>criterios</w:t>
      </w:r>
      <w:r>
        <w:rPr>
          <w:spacing w:val="-11"/>
        </w:rPr>
        <w:t xml:space="preserve"> </w:t>
      </w:r>
      <w:r>
        <w:t>de</w:t>
      </w:r>
      <w:r>
        <w:rPr>
          <w:spacing w:val="-12"/>
        </w:rPr>
        <w:t xml:space="preserve"> </w:t>
      </w:r>
      <w:r>
        <w:t>verificación,</w:t>
      </w:r>
      <w:r>
        <w:rPr>
          <w:spacing w:val="-12"/>
        </w:rPr>
        <w:t xml:space="preserve"> </w:t>
      </w:r>
      <w:r>
        <w:t>sesgos,</w:t>
      </w:r>
      <w:r>
        <w:rPr>
          <w:spacing w:val="-12"/>
        </w:rPr>
        <w:t xml:space="preserve"> </w:t>
      </w:r>
      <w:r>
        <w:t>limitaciones</w:t>
      </w:r>
      <w:r>
        <w:rPr>
          <w:spacing w:val="-11"/>
        </w:rPr>
        <w:t xml:space="preserve"> </w:t>
      </w:r>
      <w:r>
        <w:t>y</w:t>
      </w:r>
      <w:r>
        <w:rPr>
          <w:spacing w:val="-14"/>
        </w:rPr>
        <w:t xml:space="preserve"> </w:t>
      </w:r>
      <w:r>
        <w:t>riesgos</w:t>
      </w:r>
      <w:r>
        <w:rPr>
          <w:spacing w:val="-11"/>
        </w:rPr>
        <w:t xml:space="preserve"> </w:t>
      </w:r>
      <w:r>
        <w:t>asociados. Ajustar esa formación a las exigencias epistemológicas y metodológicas de cada disciplina, reconociendo que los usos aceptables varían entre campos profesionales, científicos, artísticos y humanísticos. Integrar la alfabetización crítica en IAG dentro del itinerario formativo de la asignatura, explicitando ante el estudiantado cómo, para qué y por qué se utiliza. Promover prácticas pedagógicas que favorezcan reflexión, autonomía, transparencia y producción genuina de conocimiento.</w:t>
      </w:r>
    </w:p>
    <w:p w14:paraId="2AE41CB5" w14:textId="77777777" w:rsidR="0086798B" w:rsidRDefault="000210BA">
      <w:pPr>
        <w:pStyle w:val="Ttulo2"/>
        <w:numPr>
          <w:ilvl w:val="1"/>
          <w:numId w:val="8"/>
        </w:numPr>
        <w:tabs>
          <w:tab w:val="left" w:pos="862"/>
        </w:tabs>
        <w:spacing w:before="247"/>
        <w:ind w:left="862"/>
      </w:pPr>
      <w:r>
        <w:rPr>
          <w:spacing w:val="-2"/>
        </w:rPr>
        <w:t>Estudiantes</w:t>
      </w:r>
    </w:p>
    <w:p w14:paraId="0C2E1C01" w14:textId="77777777" w:rsidR="0086798B" w:rsidRDefault="0086798B">
      <w:pPr>
        <w:pStyle w:val="Textoindependiente"/>
        <w:spacing w:before="82"/>
        <w:ind w:left="0"/>
        <w:rPr>
          <w:b/>
        </w:rPr>
      </w:pPr>
    </w:p>
    <w:p w14:paraId="5FF51A71" w14:textId="77777777" w:rsidR="0086798B" w:rsidRDefault="000210BA">
      <w:pPr>
        <w:pStyle w:val="Prrafodelista"/>
        <w:numPr>
          <w:ilvl w:val="2"/>
          <w:numId w:val="8"/>
        </w:numPr>
        <w:tabs>
          <w:tab w:val="left" w:pos="1581"/>
        </w:tabs>
        <w:ind w:left="1581" w:hanging="359"/>
        <w:rPr>
          <w:rFonts w:ascii="Courier New" w:hAnsi="Courier New"/>
        </w:rPr>
      </w:pPr>
      <w:r>
        <w:rPr>
          <w:b/>
        </w:rPr>
        <w:t>Usos</w:t>
      </w:r>
      <w:r>
        <w:rPr>
          <w:b/>
          <w:spacing w:val="-3"/>
        </w:rPr>
        <w:t xml:space="preserve"> </w:t>
      </w:r>
      <w:r>
        <w:rPr>
          <w:b/>
          <w:spacing w:val="-2"/>
        </w:rPr>
        <w:t>posibles</w:t>
      </w:r>
    </w:p>
    <w:p w14:paraId="59045736" w14:textId="77777777" w:rsidR="0086798B" w:rsidRDefault="0086798B">
      <w:pPr>
        <w:pStyle w:val="Textoindependiente"/>
        <w:spacing w:before="8"/>
        <w:ind w:left="0"/>
        <w:rPr>
          <w:b/>
        </w:rPr>
      </w:pPr>
    </w:p>
    <w:p w14:paraId="16929D9E" w14:textId="05CABD6E" w:rsidR="0086798B" w:rsidRDefault="000210BA">
      <w:pPr>
        <w:pStyle w:val="Textoindependiente"/>
        <w:spacing w:line="278" w:lineRule="auto"/>
        <w:ind w:right="280"/>
        <w:jc w:val="both"/>
      </w:pPr>
      <w:r>
        <w:t>En todos los casos, el</w:t>
      </w:r>
      <w:r w:rsidR="00102CA7">
        <w:t>/la</w:t>
      </w:r>
      <w:r>
        <w:t xml:space="preserve"> estudiante mantiene la responsabilidad sobre lo que presenta y declara: la IAG no puede reemplazar la lectura, el razonamiento propio ni la autoría académica, y no debe utilizarse</w:t>
      </w:r>
      <w:r>
        <w:rPr>
          <w:spacing w:val="-4"/>
        </w:rPr>
        <w:t xml:space="preserve"> </w:t>
      </w:r>
      <w:r>
        <w:t>en</w:t>
      </w:r>
      <w:r>
        <w:rPr>
          <w:spacing w:val="-2"/>
        </w:rPr>
        <w:t xml:space="preserve"> </w:t>
      </w:r>
      <w:r>
        <w:t>exámenes</w:t>
      </w:r>
      <w:r>
        <w:rPr>
          <w:spacing w:val="-2"/>
        </w:rPr>
        <w:t xml:space="preserve"> </w:t>
      </w:r>
      <w:r>
        <w:t>o</w:t>
      </w:r>
      <w:r>
        <w:rPr>
          <w:spacing w:val="-4"/>
        </w:rPr>
        <w:t xml:space="preserve"> </w:t>
      </w:r>
      <w:r>
        <w:t>tareas</w:t>
      </w:r>
      <w:r>
        <w:rPr>
          <w:spacing w:val="-4"/>
        </w:rPr>
        <w:t xml:space="preserve"> </w:t>
      </w:r>
      <w:r>
        <w:t>acreditables</w:t>
      </w:r>
      <w:r>
        <w:rPr>
          <w:spacing w:val="-4"/>
        </w:rPr>
        <w:t xml:space="preserve"> </w:t>
      </w:r>
      <w:r>
        <w:t>cuando</w:t>
      </w:r>
      <w:r>
        <w:rPr>
          <w:spacing w:val="-2"/>
        </w:rPr>
        <w:t xml:space="preserve"> </w:t>
      </w:r>
      <w:r>
        <w:t>no</w:t>
      </w:r>
      <w:r>
        <w:rPr>
          <w:spacing w:val="-5"/>
        </w:rPr>
        <w:t xml:space="preserve"> </w:t>
      </w:r>
      <w:r>
        <w:t>esté</w:t>
      </w:r>
      <w:r>
        <w:rPr>
          <w:spacing w:val="-4"/>
        </w:rPr>
        <w:t xml:space="preserve"> </w:t>
      </w:r>
      <w:r>
        <w:t>explícitamente</w:t>
      </w:r>
      <w:r>
        <w:rPr>
          <w:spacing w:val="-4"/>
        </w:rPr>
        <w:t xml:space="preserve"> </w:t>
      </w:r>
      <w:r>
        <w:t>autorizada.</w:t>
      </w:r>
      <w:r>
        <w:rPr>
          <w:spacing w:val="-2"/>
        </w:rPr>
        <w:t xml:space="preserve"> </w:t>
      </w:r>
      <w:r>
        <w:t>Utilizar</w:t>
      </w:r>
      <w:r>
        <w:rPr>
          <w:spacing w:val="-4"/>
        </w:rPr>
        <w:t xml:space="preserve"> </w:t>
      </w:r>
      <w:r>
        <w:t>la IAG</w:t>
      </w:r>
      <w:r>
        <w:rPr>
          <w:spacing w:val="-3"/>
        </w:rPr>
        <w:t xml:space="preserve"> </w:t>
      </w:r>
      <w:r>
        <w:t>como</w:t>
      </w:r>
      <w:r>
        <w:rPr>
          <w:spacing w:val="-3"/>
        </w:rPr>
        <w:t xml:space="preserve"> </w:t>
      </w:r>
      <w:r>
        <w:t>apoyo</w:t>
      </w:r>
      <w:r>
        <w:rPr>
          <w:spacing w:val="-3"/>
        </w:rPr>
        <w:t xml:space="preserve"> </w:t>
      </w:r>
      <w:r>
        <w:t>complementario</w:t>
      </w:r>
      <w:r>
        <w:rPr>
          <w:spacing w:val="-3"/>
        </w:rPr>
        <w:t xml:space="preserve"> </w:t>
      </w:r>
      <w:r>
        <w:t>para</w:t>
      </w:r>
      <w:r>
        <w:rPr>
          <w:spacing w:val="-3"/>
        </w:rPr>
        <w:t xml:space="preserve"> </w:t>
      </w:r>
      <w:r>
        <w:t>estudiar,</w:t>
      </w:r>
      <w:r>
        <w:rPr>
          <w:spacing w:val="-3"/>
        </w:rPr>
        <w:t xml:space="preserve"> </w:t>
      </w:r>
      <w:r>
        <w:t>no</w:t>
      </w:r>
      <w:r>
        <w:rPr>
          <w:spacing w:val="-5"/>
        </w:rPr>
        <w:t xml:space="preserve"> </w:t>
      </w:r>
      <w:r>
        <w:t>para</w:t>
      </w:r>
      <w:r>
        <w:rPr>
          <w:spacing w:val="-3"/>
        </w:rPr>
        <w:t xml:space="preserve"> </w:t>
      </w:r>
      <w:r>
        <w:t>“resolver”</w:t>
      </w:r>
      <w:r>
        <w:rPr>
          <w:spacing w:val="-3"/>
        </w:rPr>
        <w:t xml:space="preserve"> </w:t>
      </w:r>
      <w:r>
        <w:t>la</w:t>
      </w:r>
      <w:r>
        <w:rPr>
          <w:spacing w:val="-3"/>
        </w:rPr>
        <w:t xml:space="preserve"> </w:t>
      </w:r>
      <w:r>
        <w:t>cursada:</w:t>
      </w:r>
      <w:r>
        <w:rPr>
          <w:spacing w:val="-2"/>
        </w:rPr>
        <w:t xml:space="preserve"> </w:t>
      </w:r>
      <w:r>
        <w:t>explorar</w:t>
      </w:r>
      <w:r>
        <w:rPr>
          <w:spacing w:val="-2"/>
        </w:rPr>
        <w:t xml:space="preserve"> </w:t>
      </w:r>
      <w:r>
        <w:t xml:space="preserve">distintas explicaciones de un mismo concepto, reorganizar apuntes, clarificar consignas y mejorar versiones preliminares de producciones propias. Emplear la IAG como dispositivo de </w:t>
      </w:r>
      <w:r w:rsidRPr="00157896">
        <w:rPr>
          <w:iCs/>
        </w:rPr>
        <w:t>autoevaluación</w:t>
      </w:r>
      <w:r w:rsidRPr="00157896">
        <w:rPr>
          <w:iCs/>
          <w:spacing w:val="-14"/>
        </w:rPr>
        <w:t xml:space="preserve"> </w:t>
      </w:r>
      <w:r w:rsidRPr="00157896">
        <w:rPr>
          <w:iCs/>
        </w:rPr>
        <w:t>formativa:</w:t>
      </w:r>
      <w:r>
        <w:rPr>
          <w:spacing w:val="-14"/>
        </w:rPr>
        <w:t xml:space="preserve"> </w:t>
      </w:r>
      <w:r>
        <w:t>pedirle</w:t>
      </w:r>
      <w:r>
        <w:rPr>
          <w:spacing w:val="-14"/>
        </w:rPr>
        <w:t xml:space="preserve"> </w:t>
      </w:r>
      <w:r>
        <w:t>que</w:t>
      </w:r>
      <w:r>
        <w:rPr>
          <w:spacing w:val="-13"/>
        </w:rPr>
        <w:t xml:space="preserve"> </w:t>
      </w:r>
      <w:r>
        <w:t>genere</w:t>
      </w:r>
      <w:r>
        <w:rPr>
          <w:spacing w:val="-14"/>
        </w:rPr>
        <w:t xml:space="preserve"> </w:t>
      </w:r>
      <w:r>
        <w:t>posibles</w:t>
      </w:r>
      <w:r>
        <w:rPr>
          <w:spacing w:val="-14"/>
        </w:rPr>
        <w:t xml:space="preserve"> </w:t>
      </w:r>
      <w:r>
        <w:t>preguntas</w:t>
      </w:r>
      <w:r>
        <w:rPr>
          <w:spacing w:val="-14"/>
        </w:rPr>
        <w:t xml:space="preserve"> </w:t>
      </w:r>
      <w:r>
        <w:t>de</w:t>
      </w:r>
      <w:r>
        <w:rPr>
          <w:spacing w:val="-13"/>
        </w:rPr>
        <w:t xml:space="preserve"> </w:t>
      </w:r>
      <w:r>
        <w:t>examen,</w:t>
      </w:r>
      <w:r>
        <w:rPr>
          <w:spacing w:val="-14"/>
        </w:rPr>
        <w:t xml:space="preserve"> </w:t>
      </w:r>
      <w:r>
        <w:t>resolverlas</w:t>
      </w:r>
      <w:r>
        <w:rPr>
          <w:spacing w:val="-14"/>
        </w:rPr>
        <w:t xml:space="preserve"> </w:t>
      </w:r>
      <w:r>
        <w:t>sin</w:t>
      </w:r>
      <w:r>
        <w:rPr>
          <w:spacing w:val="-14"/>
        </w:rPr>
        <w:t xml:space="preserve"> </w:t>
      </w:r>
      <w:r>
        <w:t xml:space="preserve">ayuda y usar luego sus devoluciones para revisar, constatar y afinar la comprensión, siempre contrastando con la bibliografía, los materiales de la cátedra y los criterios de evaluación </w:t>
      </w:r>
      <w:r>
        <w:rPr>
          <w:spacing w:val="-2"/>
        </w:rPr>
        <w:t>in</w:t>
      </w:r>
      <w:r w:rsidR="00157896">
        <w:rPr>
          <w:spacing w:val="-2"/>
        </w:rPr>
        <w:t>stitucionales</w:t>
      </w:r>
      <w:r>
        <w:rPr>
          <w:spacing w:val="-2"/>
        </w:rPr>
        <w:t>.</w:t>
      </w:r>
    </w:p>
    <w:p w14:paraId="11B57890" w14:textId="77777777" w:rsidR="0086798B" w:rsidRDefault="000210BA">
      <w:pPr>
        <w:pStyle w:val="Ttulo2"/>
        <w:numPr>
          <w:ilvl w:val="2"/>
          <w:numId w:val="8"/>
        </w:numPr>
        <w:tabs>
          <w:tab w:val="left" w:pos="1581"/>
        </w:tabs>
        <w:spacing w:before="249"/>
        <w:ind w:left="1581" w:hanging="359"/>
        <w:rPr>
          <w:rFonts w:ascii="Courier New" w:hAnsi="Courier New"/>
          <w:b w:val="0"/>
        </w:rPr>
      </w:pPr>
      <w:r>
        <w:rPr>
          <w:spacing w:val="-4"/>
        </w:rPr>
        <w:t>Datos</w:t>
      </w:r>
    </w:p>
    <w:p w14:paraId="79DEEEB2" w14:textId="77777777" w:rsidR="0086798B" w:rsidRDefault="0086798B">
      <w:pPr>
        <w:pStyle w:val="Textoindependiente"/>
        <w:spacing w:before="8"/>
        <w:ind w:left="0"/>
        <w:rPr>
          <w:b/>
        </w:rPr>
      </w:pPr>
    </w:p>
    <w:p w14:paraId="78782051" w14:textId="77777777" w:rsidR="0086798B" w:rsidRDefault="000210BA">
      <w:pPr>
        <w:pStyle w:val="Textoindependiente"/>
        <w:spacing w:line="280" w:lineRule="auto"/>
        <w:ind w:right="287"/>
        <w:jc w:val="both"/>
      </w:pPr>
      <w:r>
        <w:t>Adecuar el uso de datos a los requisitos de cada disciplina y sus responsabilidades éticas (por ejemplo, áreas con trabajo sensible, prácticas profesionales o investigación con personas).</w:t>
      </w:r>
    </w:p>
    <w:p w14:paraId="337CB4CB" w14:textId="77777777" w:rsidR="0086798B" w:rsidRDefault="0086798B">
      <w:pPr>
        <w:pStyle w:val="Textoindependiente"/>
        <w:spacing w:line="280" w:lineRule="auto"/>
        <w:jc w:val="both"/>
        <w:sectPr w:rsidR="0086798B">
          <w:pgSz w:w="11910" w:h="16840"/>
          <w:pgMar w:top="1320" w:right="1417" w:bottom="1280" w:left="1559" w:header="0" w:footer="1091" w:gutter="0"/>
          <w:cols w:space="720"/>
        </w:sectPr>
      </w:pPr>
    </w:p>
    <w:p w14:paraId="5230A2D7" w14:textId="77777777" w:rsidR="0086798B" w:rsidRDefault="000210BA">
      <w:pPr>
        <w:pStyle w:val="Ttulo2"/>
        <w:numPr>
          <w:ilvl w:val="2"/>
          <w:numId w:val="8"/>
        </w:numPr>
        <w:tabs>
          <w:tab w:val="left" w:pos="1581"/>
        </w:tabs>
        <w:spacing w:before="79"/>
        <w:ind w:left="1581" w:hanging="359"/>
        <w:rPr>
          <w:rFonts w:ascii="Courier New" w:hAnsi="Courier New"/>
          <w:b w:val="0"/>
        </w:rPr>
      </w:pPr>
      <w:r>
        <w:lastRenderedPageBreak/>
        <w:t>Verificación</w:t>
      </w:r>
      <w:r>
        <w:rPr>
          <w:spacing w:val="-6"/>
        </w:rPr>
        <w:t xml:space="preserve"> </w:t>
      </w:r>
      <w:r>
        <w:t>y</w:t>
      </w:r>
      <w:r>
        <w:rPr>
          <w:spacing w:val="-2"/>
        </w:rPr>
        <w:t xml:space="preserve"> accesibilidad</w:t>
      </w:r>
    </w:p>
    <w:p w14:paraId="2EE3FCCE" w14:textId="77777777" w:rsidR="0086798B" w:rsidRDefault="0086798B">
      <w:pPr>
        <w:pStyle w:val="Textoindependiente"/>
        <w:spacing w:before="10"/>
        <w:ind w:left="0"/>
        <w:rPr>
          <w:b/>
        </w:rPr>
      </w:pPr>
    </w:p>
    <w:p w14:paraId="7B66377C" w14:textId="04A1E8DA" w:rsidR="0086798B" w:rsidRDefault="000210BA">
      <w:pPr>
        <w:pStyle w:val="Textoindependiente"/>
        <w:spacing w:line="278" w:lineRule="auto"/>
        <w:ind w:right="280"/>
        <w:jc w:val="both"/>
      </w:pPr>
      <w:r>
        <w:t>Verificar</w:t>
      </w:r>
      <w:r>
        <w:rPr>
          <w:spacing w:val="-13"/>
        </w:rPr>
        <w:t xml:space="preserve"> </w:t>
      </w:r>
      <w:r>
        <w:t>críticamente</w:t>
      </w:r>
      <w:r>
        <w:rPr>
          <w:spacing w:val="-14"/>
        </w:rPr>
        <w:t xml:space="preserve"> </w:t>
      </w:r>
      <w:r>
        <w:t>la</w:t>
      </w:r>
      <w:r>
        <w:rPr>
          <w:spacing w:val="-12"/>
        </w:rPr>
        <w:t xml:space="preserve"> </w:t>
      </w:r>
      <w:r>
        <w:t>información</w:t>
      </w:r>
      <w:r>
        <w:rPr>
          <w:spacing w:val="-13"/>
        </w:rPr>
        <w:t xml:space="preserve"> </w:t>
      </w:r>
      <w:r>
        <w:t>generada</w:t>
      </w:r>
      <w:r>
        <w:rPr>
          <w:spacing w:val="-12"/>
        </w:rPr>
        <w:t xml:space="preserve"> </w:t>
      </w:r>
      <w:r>
        <w:t>por</w:t>
      </w:r>
      <w:r>
        <w:rPr>
          <w:spacing w:val="-12"/>
        </w:rPr>
        <w:t xml:space="preserve"> </w:t>
      </w:r>
      <w:r>
        <w:t>la</w:t>
      </w:r>
      <w:r>
        <w:rPr>
          <w:spacing w:val="-13"/>
        </w:rPr>
        <w:t xml:space="preserve"> </w:t>
      </w:r>
      <w:r>
        <w:t>IAG,</w:t>
      </w:r>
      <w:r>
        <w:rPr>
          <w:spacing w:val="-13"/>
        </w:rPr>
        <w:t xml:space="preserve"> </w:t>
      </w:r>
      <w:r>
        <w:t>contrastándola</w:t>
      </w:r>
      <w:r>
        <w:rPr>
          <w:spacing w:val="-13"/>
        </w:rPr>
        <w:t xml:space="preserve"> </w:t>
      </w:r>
      <w:r>
        <w:t>con</w:t>
      </w:r>
      <w:r>
        <w:rPr>
          <w:spacing w:val="-13"/>
        </w:rPr>
        <w:t xml:space="preserve"> </w:t>
      </w:r>
      <w:r>
        <w:t>fuentes</w:t>
      </w:r>
      <w:r>
        <w:rPr>
          <w:spacing w:val="-14"/>
        </w:rPr>
        <w:t xml:space="preserve"> </w:t>
      </w:r>
      <w:r>
        <w:t>confiables, bibliografía de la asignatura y criterios disciplinares. La calidad, precisión y accesibilidad del material producido deben respetar</w:t>
      </w:r>
      <w:r>
        <w:rPr>
          <w:spacing w:val="-1"/>
        </w:rPr>
        <w:t xml:space="preserve"> </w:t>
      </w:r>
      <w:r>
        <w:t>las pautas establecidas por</w:t>
      </w:r>
      <w:r>
        <w:rPr>
          <w:spacing w:val="-2"/>
        </w:rPr>
        <w:t xml:space="preserve"> </w:t>
      </w:r>
      <w:r>
        <w:t>la cátedra</w:t>
      </w:r>
      <w:r w:rsidR="006C03B5">
        <w:t xml:space="preserve">, </w:t>
      </w:r>
      <w:r>
        <w:t>Unidad Académica</w:t>
      </w:r>
      <w:r w:rsidR="006C03B5">
        <w:t>, Instituto o escuela</w:t>
      </w:r>
      <w:r>
        <w:t>, especialmente</w:t>
      </w:r>
      <w:r>
        <w:rPr>
          <w:spacing w:val="-3"/>
        </w:rPr>
        <w:t xml:space="preserve"> </w:t>
      </w:r>
      <w:r>
        <w:t>en</w:t>
      </w:r>
      <w:r>
        <w:rPr>
          <w:spacing w:val="-3"/>
        </w:rPr>
        <w:t xml:space="preserve"> </w:t>
      </w:r>
      <w:r>
        <w:t>disciplinas</w:t>
      </w:r>
      <w:r>
        <w:rPr>
          <w:spacing w:val="-3"/>
        </w:rPr>
        <w:t xml:space="preserve"> </w:t>
      </w:r>
      <w:r>
        <w:t>que</w:t>
      </w:r>
      <w:r>
        <w:rPr>
          <w:spacing w:val="-5"/>
        </w:rPr>
        <w:t xml:space="preserve"> </w:t>
      </w:r>
      <w:r>
        <w:t>exigen</w:t>
      </w:r>
      <w:r>
        <w:rPr>
          <w:spacing w:val="-5"/>
        </w:rPr>
        <w:t xml:space="preserve"> </w:t>
      </w:r>
      <w:r>
        <w:t>terminología</w:t>
      </w:r>
      <w:r>
        <w:rPr>
          <w:spacing w:val="-5"/>
        </w:rPr>
        <w:t xml:space="preserve"> </w:t>
      </w:r>
      <w:r>
        <w:t>precisa</w:t>
      </w:r>
      <w:r>
        <w:rPr>
          <w:spacing w:val="-5"/>
        </w:rPr>
        <w:t xml:space="preserve"> </w:t>
      </w:r>
      <w:r>
        <w:t>o</w:t>
      </w:r>
      <w:r>
        <w:rPr>
          <w:spacing w:val="-6"/>
        </w:rPr>
        <w:t xml:space="preserve"> </w:t>
      </w:r>
      <w:r>
        <w:t>marcos</w:t>
      </w:r>
      <w:r>
        <w:rPr>
          <w:spacing w:val="-5"/>
        </w:rPr>
        <w:t xml:space="preserve"> </w:t>
      </w:r>
      <w:r>
        <w:t>conceptuales</w:t>
      </w:r>
      <w:r>
        <w:rPr>
          <w:spacing w:val="-3"/>
        </w:rPr>
        <w:t xml:space="preserve"> </w:t>
      </w:r>
      <w:r>
        <w:t>específicos.</w:t>
      </w:r>
    </w:p>
    <w:p w14:paraId="1B6B8949" w14:textId="77777777" w:rsidR="0086798B" w:rsidRDefault="000210BA">
      <w:pPr>
        <w:pStyle w:val="Ttulo2"/>
        <w:numPr>
          <w:ilvl w:val="2"/>
          <w:numId w:val="8"/>
        </w:numPr>
        <w:tabs>
          <w:tab w:val="left" w:pos="1581"/>
        </w:tabs>
        <w:spacing w:before="243"/>
        <w:ind w:left="1581" w:hanging="359"/>
        <w:rPr>
          <w:rFonts w:ascii="Courier New" w:hAnsi="Courier New"/>
          <w:b w:val="0"/>
        </w:rPr>
      </w:pPr>
      <w:r>
        <w:rPr>
          <w:spacing w:val="-2"/>
        </w:rPr>
        <w:t>Formación</w:t>
      </w:r>
    </w:p>
    <w:p w14:paraId="077E651A" w14:textId="77777777" w:rsidR="0086798B" w:rsidRDefault="0086798B">
      <w:pPr>
        <w:pStyle w:val="Textoindependiente"/>
        <w:spacing w:before="10"/>
        <w:ind w:left="0"/>
        <w:rPr>
          <w:b/>
        </w:rPr>
      </w:pPr>
    </w:p>
    <w:p w14:paraId="16F95709" w14:textId="52E52609" w:rsidR="0086798B" w:rsidRDefault="000210BA">
      <w:pPr>
        <w:pStyle w:val="Textoindependiente"/>
        <w:spacing w:line="278" w:lineRule="auto"/>
        <w:ind w:right="280"/>
        <w:jc w:val="both"/>
      </w:pPr>
      <w:r>
        <w:t>Participar</w:t>
      </w:r>
      <w:r>
        <w:rPr>
          <w:spacing w:val="-5"/>
        </w:rPr>
        <w:t xml:space="preserve"> </w:t>
      </w:r>
      <w:r>
        <w:t>en</w:t>
      </w:r>
      <w:r>
        <w:rPr>
          <w:spacing w:val="-5"/>
        </w:rPr>
        <w:t xml:space="preserve"> </w:t>
      </w:r>
      <w:r>
        <w:t>propuestas</w:t>
      </w:r>
      <w:r>
        <w:rPr>
          <w:spacing w:val="-5"/>
        </w:rPr>
        <w:t xml:space="preserve"> </w:t>
      </w:r>
      <w:r>
        <w:t>de</w:t>
      </w:r>
      <w:r>
        <w:rPr>
          <w:spacing w:val="-8"/>
        </w:rPr>
        <w:t xml:space="preserve"> </w:t>
      </w:r>
      <w:r>
        <w:t>alfabetización</w:t>
      </w:r>
      <w:r>
        <w:rPr>
          <w:spacing w:val="-6"/>
        </w:rPr>
        <w:t xml:space="preserve"> </w:t>
      </w:r>
      <w:r>
        <w:t>crítica</w:t>
      </w:r>
      <w:r>
        <w:rPr>
          <w:spacing w:val="-5"/>
        </w:rPr>
        <w:t xml:space="preserve"> </w:t>
      </w:r>
      <w:r>
        <w:t>en</w:t>
      </w:r>
      <w:r>
        <w:rPr>
          <w:spacing w:val="-5"/>
        </w:rPr>
        <w:t xml:space="preserve"> </w:t>
      </w:r>
      <w:r>
        <w:t>IAG,</w:t>
      </w:r>
      <w:r>
        <w:rPr>
          <w:spacing w:val="-6"/>
        </w:rPr>
        <w:t xml:space="preserve"> </w:t>
      </w:r>
      <w:r>
        <w:t>comprendiendo</w:t>
      </w:r>
      <w:r>
        <w:rPr>
          <w:spacing w:val="-6"/>
        </w:rPr>
        <w:t xml:space="preserve"> </w:t>
      </w:r>
      <w:r>
        <w:t>riesgos,</w:t>
      </w:r>
      <w:r>
        <w:rPr>
          <w:spacing w:val="-7"/>
        </w:rPr>
        <w:t xml:space="preserve"> </w:t>
      </w:r>
      <w:r>
        <w:t>sesgos,</w:t>
      </w:r>
      <w:r>
        <w:rPr>
          <w:spacing w:val="-5"/>
        </w:rPr>
        <w:t xml:space="preserve"> </w:t>
      </w:r>
      <w:r>
        <w:t>límites y métodos de verificación adecuados a la disciplina. Transparentar el uso de IAG cuando lo requieran las consignas, ajustándose a los criterios de cada Unidad Académica</w:t>
      </w:r>
      <w:r w:rsidR="002327E4">
        <w:t>, Instituto o escuela</w:t>
      </w:r>
      <w:r>
        <w:t xml:space="preserve"> y tipo de producción académica.</w:t>
      </w:r>
    </w:p>
    <w:p w14:paraId="768CBDC5" w14:textId="77777777" w:rsidR="0086798B" w:rsidRDefault="000210BA">
      <w:pPr>
        <w:pStyle w:val="Ttulo2"/>
        <w:numPr>
          <w:ilvl w:val="1"/>
          <w:numId w:val="8"/>
        </w:numPr>
        <w:tabs>
          <w:tab w:val="left" w:pos="862"/>
        </w:tabs>
        <w:spacing w:before="243"/>
        <w:ind w:left="862"/>
      </w:pPr>
      <w:r>
        <w:t>Investigadores</w:t>
      </w:r>
      <w:r>
        <w:rPr>
          <w:spacing w:val="-7"/>
        </w:rPr>
        <w:t xml:space="preserve"> </w:t>
      </w:r>
      <w:r>
        <w:t>e</w:t>
      </w:r>
      <w:r>
        <w:rPr>
          <w:spacing w:val="-8"/>
        </w:rPr>
        <w:t xml:space="preserve"> </w:t>
      </w:r>
      <w:r>
        <w:rPr>
          <w:spacing w:val="-2"/>
        </w:rPr>
        <w:t>investigadoras</w:t>
      </w:r>
    </w:p>
    <w:p w14:paraId="1059360A" w14:textId="77777777" w:rsidR="0086798B" w:rsidRDefault="0086798B">
      <w:pPr>
        <w:pStyle w:val="Textoindependiente"/>
        <w:spacing w:before="82"/>
        <w:ind w:left="0"/>
        <w:rPr>
          <w:b/>
        </w:rPr>
      </w:pPr>
    </w:p>
    <w:p w14:paraId="497AE0B2" w14:textId="77777777" w:rsidR="0086798B" w:rsidRDefault="000210BA">
      <w:pPr>
        <w:pStyle w:val="Prrafodelista"/>
        <w:numPr>
          <w:ilvl w:val="2"/>
          <w:numId w:val="8"/>
        </w:numPr>
        <w:tabs>
          <w:tab w:val="left" w:pos="1581"/>
        </w:tabs>
        <w:ind w:left="1581" w:hanging="359"/>
        <w:rPr>
          <w:rFonts w:ascii="Courier New" w:hAnsi="Courier New"/>
        </w:rPr>
      </w:pPr>
      <w:r>
        <w:rPr>
          <w:b/>
        </w:rPr>
        <w:t>Usos</w:t>
      </w:r>
      <w:r>
        <w:rPr>
          <w:b/>
          <w:spacing w:val="-3"/>
        </w:rPr>
        <w:t xml:space="preserve"> </w:t>
      </w:r>
      <w:r>
        <w:rPr>
          <w:b/>
          <w:spacing w:val="-2"/>
        </w:rPr>
        <w:t>posibles</w:t>
      </w:r>
    </w:p>
    <w:p w14:paraId="0A0AD5F3" w14:textId="77777777" w:rsidR="0086798B" w:rsidRDefault="0086798B">
      <w:pPr>
        <w:pStyle w:val="Textoindependiente"/>
        <w:spacing w:before="8"/>
        <w:ind w:left="0"/>
        <w:rPr>
          <w:b/>
        </w:rPr>
      </w:pPr>
    </w:p>
    <w:p w14:paraId="5CBE711D" w14:textId="77777777" w:rsidR="0086798B" w:rsidRDefault="000210BA">
      <w:pPr>
        <w:pStyle w:val="Textoindependiente"/>
        <w:spacing w:before="1" w:line="278" w:lineRule="auto"/>
        <w:ind w:right="282"/>
        <w:jc w:val="both"/>
      </w:pPr>
      <w:r>
        <w:t>Integrar la IAG como apoyo instrumental según las necesidades de cada campo disciplinar. Las decisiones epistemológicas, analíticas y metodológicas no pueden delegarse. La pertinencia del uso depende del tipo de investigación y del modo en que cada disciplina produce conocimiento (científico, técnico, profesional, artístico o humanístico).</w:t>
      </w:r>
    </w:p>
    <w:p w14:paraId="11065B53" w14:textId="77777777" w:rsidR="0086798B" w:rsidRDefault="000210BA">
      <w:pPr>
        <w:pStyle w:val="Ttulo2"/>
        <w:numPr>
          <w:ilvl w:val="2"/>
          <w:numId w:val="8"/>
        </w:numPr>
        <w:tabs>
          <w:tab w:val="left" w:pos="1581"/>
        </w:tabs>
        <w:spacing w:before="245"/>
        <w:ind w:left="1581" w:hanging="359"/>
        <w:rPr>
          <w:rFonts w:ascii="Courier New" w:hAnsi="Courier New"/>
          <w:b w:val="0"/>
        </w:rPr>
      </w:pPr>
      <w:r>
        <w:rPr>
          <w:spacing w:val="-4"/>
        </w:rPr>
        <w:t>Datos</w:t>
      </w:r>
    </w:p>
    <w:p w14:paraId="3BEA474F" w14:textId="77777777" w:rsidR="0086798B" w:rsidRDefault="0086798B">
      <w:pPr>
        <w:pStyle w:val="Textoindependiente"/>
        <w:spacing w:before="8"/>
        <w:ind w:left="0"/>
        <w:rPr>
          <w:b/>
        </w:rPr>
      </w:pPr>
    </w:p>
    <w:p w14:paraId="25BE7878" w14:textId="77777777" w:rsidR="0086798B" w:rsidRDefault="000210BA">
      <w:pPr>
        <w:pStyle w:val="Textoindependiente"/>
        <w:spacing w:line="278" w:lineRule="auto"/>
        <w:ind w:right="278"/>
        <w:jc w:val="both"/>
      </w:pPr>
      <w:r>
        <w:t>El</w:t>
      </w:r>
      <w:r>
        <w:rPr>
          <w:spacing w:val="-7"/>
        </w:rPr>
        <w:t xml:space="preserve"> </w:t>
      </w:r>
      <w:r>
        <w:t>tratamiento</w:t>
      </w:r>
      <w:r>
        <w:rPr>
          <w:spacing w:val="-10"/>
        </w:rPr>
        <w:t xml:space="preserve"> </w:t>
      </w:r>
      <w:r>
        <w:t>de</w:t>
      </w:r>
      <w:r>
        <w:rPr>
          <w:spacing w:val="-8"/>
        </w:rPr>
        <w:t xml:space="preserve"> </w:t>
      </w:r>
      <w:r>
        <w:t>datos</w:t>
      </w:r>
      <w:r>
        <w:rPr>
          <w:spacing w:val="-8"/>
        </w:rPr>
        <w:t xml:space="preserve"> </w:t>
      </w:r>
      <w:r>
        <w:t>debe</w:t>
      </w:r>
      <w:r>
        <w:rPr>
          <w:spacing w:val="-8"/>
        </w:rPr>
        <w:t xml:space="preserve"> </w:t>
      </w:r>
      <w:r>
        <w:t>respetar</w:t>
      </w:r>
      <w:r>
        <w:rPr>
          <w:spacing w:val="-9"/>
        </w:rPr>
        <w:t xml:space="preserve"> </w:t>
      </w:r>
      <w:r>
        <w:t>marcos</w:t>
      </w:r>
      <w:r>
        <w:rPr>
          <w:spacing w:val="-8"/>
        </w:rPr>
        <w:t xml:space="preserve"> </w:t>
      </w:r>
      <w:r>
        <w:t>éticos,</w:t>
      </w:r>
      <w:r>
        <w:rPr>
          <w:spacing w:val="-10"/>
        </w:rPr>
        <w:t xml:space="preserve"> </w:t>
      </w:r>
      <w:r>
        <w:t>normativos</w:t>
      </w:r>
      <w:r>
        <w:rPr>
          <w:spacing w:val="-9"/>
        </w:rPr>
        <w:t xml:space="preserve"> </w:t>
      </w:r>
      <w:r>
        <w:t>y</w:t>
      </w:r>
      <w:r>
        <w:rPr>
          <w:spacing w:val="-8"/>
        </w:rPr>
        <w:t xml:space="preserve"> </w:t>
      </w:r>
      <w:r>
        <w:t>disciplinares.</w:t>
      </w:r>
      <w:r>
        <w:rPr>
          <w:spacing w:val="-8"/>
        </w:rPr>
        <w:t xml:space="preserve"> </w:t>
      </w:r>
      <w:r>
        <w:t>Algunas</w:t>
      </w:r>
      <w:r>
        <w:rPr>
          <w:spacing w:val="-9"/>
        </w:rPr>
        <w:t xml:space="preserve"> </w:t>
      </w:r>
      <w:r>
        <w:t>áreas</w:t>
      </w:r>
      <w:r>
        <w:rPr>
          <w:spacing w:val="-5"/>
        </w:rPr>
        <w:t xml:space="preserve"> </w:t>
      </w:r>
      <w:r>
        <w:t>— como salud, trabajo con poblaciones vulnerables o investigaciones con datos sensibles— requieren mayor cautela y solo permiten trabajar con plataformas aprobadas. Anonimizar o despersonalizar datos es obligatorio cuando la metodología lo permita.</w:t>
      </w:r>
    </w:p>
    <w:p w14:paraId="1720541C" w14:textId="77777777" w:rsidR="0086798B" w:rsidRDefault="000210BA">
      <w:pPr>
        <w:pStyle w:val="Ttulo2"/>
        <w:numPr>
          <w:ilvl w:val="2"/>
          <w:numId w:val="8"/>
        </w:numPr>
        <w:tabs>
          <w:tab w:val="left" w:pos="1581"/>
        </w:tabs>
        <w:spacing w:before="242"/>
        <w:ind w:left="1581" w:hanging="359"/>
        <w:rPr>
          <w:rFonts w:ascii="Courier New" w:hAnsi="Courier New"/>
          <w:b w:val="0"/>
          <w:sz w:val="24"/>
        </w:rPr>
      </w:pPr>
      <w:r>
        <w:t>Verificación</w:t>
      </w:r>
      <w:r>
        <w:rPr>
          <w:spacing w:val="-6"/>
        </w:rPr>
        <w:t xml:space="preserve"> </w:t>
      </w:r>
      <w:r>
        <w:t>y</w:t>
      </w:r>
      <w:r>
        <w:rPr>
          <w:spacing w:val="-2"/>
        </w:rPr>
        <w:t xml:space="preserve"> accesibilidad</w:t>
      </w:r>
    </w:p>
    <w:p w14:paraId="4E4778B5" w14:textId="77777777" w:rsidR="0086798B" w:rsidRDefault="0086798B">
      <w:pPr>
        <w:pStyle w:val="Textoindependiente"/>
        <w:spacing w:before="5"/>
        <w:ind w:left="0"/>
        <w:rPr>
          <w:b/>
        </w:rPr>
      </w:pPr>
    </w:p>
    <w:p w14:paraId="26EE9CFC" w14:textId="77777777" w:rsidR="0086798B" w:rsidRDefault="000210BA">
      <w:pPr>
        <w:pStyle w:val="Textoindependiente"/>
        <w:spacing w:line="278" w:lineRule="auto"/>
        <w:ind w:right="280"/>
        <w:jc w:val="both"/>
      </w:pPr>
      <w:r>
        <w:t>Los</w:t>
      </w:r>
      <w:r>
        <w:rPr>
          <w:spacing w:val="-10"/>
        </w:rPr>
        <w:t xml:space="preserve"> </w:t>
      </w:r>
      <w:r>
        <w:t>resultados</w:t>
      </w:r>
      <w:r>
        <w:rPr>
          <w:spacing w:val="-9"/>
        </w:rPr>
        <w:t xml:space="preserve"> </w:t>
      </w:r>
      <w:r>
        <w:t>generados</w:t>
      </w:r>
      <w:r>
        <w:rPr>
          <w:spacing w:val="-9"/>
        </w:rPr>
        <w:t xml:space="preserve"> </w:t>
      </w:r>
      <w:r>
        <w:t>por</w:t>
      </w:r>
      <w:r>
        <w:rPr>
          <w:spacing w:val="-9"/>
        </w:rPr>
        <w:t xml:space="preserve"> </w:t>
      </w:r>
      <w:r>
        <w:t>la</w:t>
      </w:r>
      <w:r>
        <w:rPr>
          <w:spacing w:val="-9"/>
        </w:rPr>
        <w:t xml:space="preserve"> </w:t>
      </w:r>
      <w:r>
        <w:t>IAG</w:t>
      </w:r>
      <w:r>
        <w:rPr>
          <w:spacing w:val="-11"/>
        </w:rPr>
        <w:t xml:space="preserve"> </w:t>
      </w:r>
      <w:r>
        <w:t>deben</w:t>
      </w:r>
      <w:r>
        <w:rPr>
          <w:spacing w:val="-10"/>
        </w:rPr>
        <w:t xml:space="preserve"> </w:t>
      </w:r>
      <w:r>
        <w:t>verificarse</w:t>
      </w:r>
      <w:r>
        <w:rPr>
          <w:spacing w:val="-11"/>
        </w:rPr>
        <w:t xml:space="preserve"> </w:t>
      </w:r>
      <w:r>
        <w:t>con</w:t>
      </w:r>
      <w:r>
        <w:rPr>
          <w:spacing w:val="-9"/>
        </w:rPr>
        <w:t xml:space="preserve"> </w:t>
      </w:r>
      <w:r>
        <w:t>métodos</w:t>
      </w:r>
      <w:r>
        <w:rPr>
          <w:spacing w:val="-9"/>
        </w:rPr>
        <w:t xml:space="preserve"> </w:t>
      </w:r>
      <w:r>
        <w:t>consagrados</w:t>
      </w:r>
      <w:r>
        <w:rPr>
          <w:spacing w:val="-9"/>
        </w:rPr>
        <w:t xml:space="preserve"> </w:t>
      </w:r>
      <w:r>
        <w:t>por</w:t>
      </w:r>
      <w:r>
        <w:rPr>
          <w:spacing w:val="-9"/>
        </w:rPr>
        <w:t xml:space="preserve"> </w:t>
      </w:r>
      <w:r>
        <w:t>la</w:t>
      </w:r>
      <w:r>
        <w:rPr>
          <w:spacing w:val="-9"/>
        </w:rPr>
        <w:t xml:space="preserve"> </w:t>
      </w:r>
      <w:r>
        <w:t>disciplina y</w:t>
      </w:r>
      <w:r>
        <w:rPr>
          <w:spacing w:val="-12"/>
        </w:rPr>
        <w:t xml:space="preserve"> </w:t>
      </w:r>
      <w:r>
        <w:t>ajustarse</w:t>
      </w:r>
      <w:r>
        <w:rPr>
          <w:spacing w:val="-11"/>
        </w:rPr>
        <w:t xml:space="preserve"> </w:t>
      </w:r>
      <w:r>
        <w:t>a</w:t>
      </w:r>
      <w:r>
        <w:rPr>
          <w:spacing w:val="-14"/>
        </w:rPr>
        <w:t xml:space="preserve"> </w:t>
      </w:r>
      <w:r>
        <w:t>los</w:t>
      </w:r>
      <w:r>
        <w:rPr>
          <w:spacing w:val="-10"/>
        </w:rPr>
        <w:t xml:space="preserve"> </w:t>
      </w:r>
      <w:r>
        <w:t>estándares</w:t>
      </w:r>
      <w:r>
        <w:rPr>
          <w:spacing w:val="-14"/>
        </w:rPr>
        <w:t xml:space="preserve"> </w:t>
      </w:r>
      <w:r>
        <w:t>de</w:t>
      </w:r>
      <w:r>
        <w:rPr>
          <w:spacing w:val="-11"/>
        </w:rPr>
        <w:t xml:space="preserve"> </w:t>
      </w:r>
      <w:r>
        <w:t>validez</w:t>
      </w:r>
      <w:r>
        <w:rPr>
          <w:spacing w:val="-12"/>
        </w:rPr>
        <w:t xml:space="preserve"> </w:t>
      </w:r>
      <w:r>
        <w:t>científica.</w:t>
      </w:r>
      <w:r>
        <w:rPr>
          <w:spacing w:val="-12"/>
        </w:rPr>
        <w:t xml:space="preserve"> </w:t>
      </w:r>
      <w:r>
        <w:t>En</w:t>
      </w:r>
      <w:r>
        <w:rPr>
          <w:spacing w:val="-12"/>
        </w:rPr>
        <w:t xml:space="preserve"> </w:t>
      </w:r>
      <w:r>
        <w:t>campos</w:t>
      </w:r>
      <w:r>
        <w:rPr>
          <w:spacing w:val="-11"/>
        </w:rPr>
        <w:t xml:space="preserve"> </w:t>
      </w:r>
      <w:r>
        <w:t>experimentales,</w:t>
      </w:r>
      <w:r>
        <w:rPr>
          <w:spacing w:val="-14"/>
        </w:rPr>
        <w:t xml:space="preserve"> </w:t>
      </w:r>
      <w:r>
        <w:t>la</w:t>
      </w:r>
      <w:r>
        <w:rPr>
          <w:spacing w:val="-11"/>
        </w:rPr>
        <w:t xml:space="preserve"> </w:t>
      </w:r>
      <w:r>
        <w:t>verificación</w:t>
      </w:r>
      <w:r>
        <w:rPr>
          <w:spacing w:val="-12"/>
        </w:rPr>
        <w:t xml:space="preserve"> </w:t>
      </w:r>
      <w:r>
        <w:t>puede implicar controles metodológicos estrictos; en humanidades y artes, puede requerir revisión conceptual</w:t>
      </w:r>
      <w:r>
        <w:rPr>
          <w:spacing w:val="-4"/>
        </w:rPr>
        <w:t xml:space="preserve"> </w:t>
      </w:r>
      <w:r>
        <w:t>o</w:t>
      </w:r>
      <w:r>
        <w:rPr>
          <w:spacing w:val="-5"/>
        </w:rPr>
        <w:t xml:space="preserve"> </w:t>
      </w:r>
      <w:r>
        <w:t>hermenéutica.</w:t>
      </w:r>
      <w:r>
        <w:rPr>
          <w:spacing w:val="-7"/>
        </w:rPr>
        <w:t xml:space="preserve"> </w:t>
      </w:r>
      <w:r>
        <w:t>La</w:t>
      </w:r>
      <w:r>
        <w:rPr>
          <w:spacing w:val="-5"/>
        </w:rPr>
        <w:t xml:space="preserve"> </w:t>
      </w:r>
      <w:r>
        <w:t>accesibilidad</w:t>
      </w:r>
      <w:r>
        <w:rPr>
          <w:spacing w:val="-4"/>
        </w:rPr>
        <w:t xml:space="preserve"> </w:t>
      </w:r>
      <w:r>
        <w:t>y</w:t>
      </w:r>
      <w:r>
        <w:rPr>
          <w:spacing w:val="-5"/>
        </w:rPr>
        <w:t xml:space="preserve"> </w:t>
      </w:r>
      <w:r>
        <w:t>claridad</w:t>
      </w:r>
      <w:r>
        <w:rPr>
          <w:spacing w:val="-7"/>
        </w:rPr>
        <w:t xml:space="preserve"> </w:t>
      </w:r>
      <w:r>
        <w:t>del</w:t>
      </w:r>
      <w:r>
        <w:rPr>
          <w:spacing w:val="-4"/>
        </w:rPr>
        <w:t xml:space="preserve"> </w:t>
      </w:r>
      <w:r>
        <w:t>contenido</w:t>
      </w:r>
      <w:r>
        <w:rPr>
          <w:spacing w:val="-5"/>
        </w:rPr>
        <w:t xml:space="preserve"> </w:t>
      </w:r>
      <w:r>
        <w:t>deben</w:t>
      </w:r>
      <w:r>
        <w:rPr>
          <w:spacing w:val="-4"/>
        </w:rPr>
        <w:t xml:space="preserve"> </w:t>
      </w:r>
      <w:r>
        <w:t>facilitar</w:t>
      </w:r>
      <w:r>
        <w:rPr>
          <w:spacing w:val="-4"/>
        </w:rPr>
        <w:t xml:space="preserve"> </w:t>
      </w:r>
      <w:r>
        <w:t>supervisión, trazabilidad y replicabilidad cuando corresponda.</w:t>
      </w:r>
    </w:p>
    <w:p w14:paraId="2B09323C" w14:textId="77777777" w:rsidR="0086798B" w:rsidRDefault="000210BA">
      <w:pPr>
        <w:pStyle w:val="Ttulo2"/>
        <w:numPr>
          <w:ilvl w:val="2"/>
          <w:numId w:val="8"/>
        </w:numPr>
        <w:tabs>
          <w:tab w:val="left" w:pos="1581"/>
        </w:tabs>
        <w:spacing w:before="242"/>
        <w:ind w:left="1581" w:hanging="359"/>
        <w:rPr>
          <w:rFonts w:ascii="Courier New" w:hAnsi="Courier New"/>
          <w:b w:val="0"/>
        </w:rPr>
      </w:pPr>
      <w:r>
        <w:rPr>
          <w:spacing w:val="-2"/>
        </w:rPr>
        <w:t>Formación</w:t>
      </w:r>
    </w:p>
    <w:p w14:paraId="1AD8F49A" w14:textId="77777777" w:rsidR="0086798B" w:rsidRDefault="0086798B">
      <w:pPr>
        <w:pStyle w:val="Textoindependiente"/>
        <w:spacing w:before="11"/>
        <w:ind w:left="0"/>
        <w:rPr>
          <w:b/>
        </w:rPr>
      </w:pPr>
    </w:p>
    <w:p w14:paraId="102C7265" w14:textId="77777777" w:rsidR="0086798B" w:rsidRDefault="000210BA">
      <w:pPr>
        <w:pStyle w:val="Textoindependiente"/>
        <w:spacing w:line="278" w:lineRule="auto"/>
        <w:ind w:right="279"/>
        <w:jc w:val="both"/>
      </w:pPr>
      <w:r>
        <w:t xml:space="preserve">Participar en instancias institucionales de actualización sobre IAG aplicada a investigación, contemplando requisitos específicos de cada campo disciplinar. Incorporar estrategias de verificación, análisis crítico y evaluación de riesgos acordes al tipo de producción de conocimiento. Transparentar el uso de IAG cuando lo exijan revistas, comités de ética o </w:t>
      </w:r>
      <w:r>
        <w:rPr>
          <w:spacing w:val="-2"/>
        </w:rPr>
        <w:t>financiadores.</w:t>
      </w:r>
    </w:p>
    <w:p w14:paraId="142D33E2" w14:textId="37DEB746" w:rsidR="0086798B" w:rsidRDefault="000210BA">
      <w:pPr>
        <w:pStyle w:val="Ttulo2"/>
        <w:numPr>
          <w:ilvl w:val="1"/>
          <w:numId w:val="8"/>
        </w:numPr>
        <w:tabs>
          <w:tab w:val="left" w:pos="862"/>
        </w:tabs>
        <w:spacing w:before="244"/>
        <w:ind w:left="862"/>
      </w:pPr>
      <w:r>
        <w:t>Personal</w:t>
      </w:r>
      <w:r>
        <w:rPr>
          <w:spacing w:val="-3"/>
        </w:rPr>
        <w:t xml:space="preserve"> </w:t>
      </w:r>
      <w:r w:rsidR="008A19D2">
        <w:rPr>
          <w:spacing w:val="-3"/>
        </w:rPr>
        <w:t xml:space="preserve">nodocente, </w:t>
      </w:r>
      <w:r>
        <w:t>de</w:t>
      </w:r>
      <w:r>
        <w:rPr>
          <w:spacing w:val="-4"/>
        </w:rPr>
        <w:t xml:space="preserve"> </w:t>
      </w:r>
      <w:r>
        <w:t>apoyo</w:t>
      </w:r>
      <w:r>
        <w:rPr>
          <w:spacing w:val="-4"/>
        </w:rPr>
        <w:t xml:space="preserve"> </w:t>
      </w:r>
      <w:r>
        <w:t>académico</w:t>
      </w:r>
      <w:r>
        <w:rPr>
          <w:spacing w:val="-3"/>
        </w:rPr>
        <w:t xml:space="preserve"> </w:t>
      </w:r>
      <w:r>
        <w:t>y</w:t>
      </w:r>
      <w:r>
        <w:rPr>
          <w:spacing w:val="-4"/>
        </w:rPr>
        <w:t xml:space="preserve"> </w:t>
      </w:r>
      <w:r>
        <w:t>gestión</w:t>
      </w:r>
      <w:r>
        <w:rPr>
          <w:spacing w:val="-3"/>
        </w:rPr>
        <w:t xml:space="preserve"> </w:t>
      </w:r>
      <w:r>
        <w:rPr>
          <w:spacing w:val="-2"/>
        </w:rPr>
        <w:t>administrativa</w:t>
      </w:r>
    </w:p>
    <w:p w14:paraId="252C1881" w14:textId="77777777" w:rsidR="0086798B" w:rsidRDefault="0086798B">
      <w:pPr>
        <w:pStyle w:val="Textoindependiente"/>
        <w:spacing w:before="82"/>
        <w:ind w:left="0"/>
        <w:rPr>
          <w:b/>
        </w:rPr>
      </w:pPr>
    </w:p>
    <w:p w14:paraId="27B4D792" w14:textId="77777777" w:rsidR="0086798B" w:rsidRDefault="000210BA">
      <w:pPr>
        <w:pStyle w:val="Prrafodelista"/>
        <w:numPr>
          <w:ilvl w:val="2"/>
          <w:numId w:val="8"/>
        </w:numPr>
        <w:tabs>
          <w:tab w:val="left" w:pos="1581"/>
        </w:tabs>
        <w:ind w:left="1581" w:hanging="359"/>
        <w:rPr>
          <w:rFonts w:ascii="Courier New" w:hAnsi="Courier New"/>
        </w:rPr>
      </w:pPr>
      <w:r>
        <w:rPr>
          <w:b/>
        </w:rPr>
        <w:t>Usos</w:t>
      </w:r>
      <w:r>
        <w:rPr>
          <w:b/>
          <w:spacing w:val="-3"/>
        </w:rPr>
        <w:t xml:space="preserve"> </w:t>
      </w:r>
      <w:r>
        <w:rPr>
          <w:b/>
          <w:spacing w:val="-2"/>
        </w:rPr>
        <w:t>posibles</w:t>
      </w:r>
    </w:p>
    <w:p w14:paraId="5FBEB32F" w14:textId="77777777" w:rsidR="0086798B" w:rsidRDefault="0086798B">
      <w:pPr>
        <w:pStyle w:val="Prrafodelista"/>
        <w:rPr>
          <w:rFonts w:ascii="Courier New" w:hAnsi="Courier New"/>
        </w:rPr>
        <w:sectPr w:rsidR="0086798B">
          <w:pgSz w:w="11910" w:h="16840"/>
          <w:pgMar w:top="1320" w:right="1417" w:bottom="1280" w:left="1559" w:header="0" w:footer="1091" w:gutter="0"/>
          <w:cols w:space="720"/>
        </w:sectPr>
      </w:pPr>
    </w:p>
    <w:p w14:paraId="31ED064A" w14:textId="77777777" w:rsidR="0086798B" w:rsidRDefault="000210BA">
      <w:pPr>
        <w:pStyle w:val="Textoindependiente"/>
        <w:spacing w:before="79" w:line="278" w:lineRule="auto"/>
        <w:ind w:right="280"/>
        <w:jc w:val="both"/>
      </w:pPr>
      <w:r>
        <w:lastRenderedPageBreak/>
        <w:t>Utilizar la IAG para optimizar tareas administrativas, comunicacionales y organizativas. La adecuación del uso debe considerar la naturaleza del área y el tipo de documentación que se produce (por ejemplo, gestión académica, administrativa, técnica o jurídica). La IAG no puede reemplazar decisiones</w:t>
      </w:r>
      <w:r>
        <w:rPr>
          <w:spacing w:val="-3"/>
        </w:rPr>
        <w:t xml:space="preserve"> </w:t>
      </w:r>
      <w:r>
        <w:t>institucionales</w:t>
      </w:r>
      <w:r>
        <w:rPr>
          <w:spacing w:val="-1"/>
        </w:rPr>
        <w:t xml:space="preserve"> </w:t>
      </w:r>
      <w:r>
        <w:t>ni criterios</w:t>
      </w:r>
      <w:r>
        <w:rPr>
          <w:spacing w:val="-1"/>
        </w:rPr>
        <w:t xml:space="preserve"> </w:t>
      </w:r>
      <w:r>
        <w:t>operativos,</w:t>
      </w:r>
      <w:r>
        <w:rPr>
          <w:spacing w:val="-3"/>
        </w:rPr>
        <w:t xml:space="preserve"> </w:t>
      </w:r>
      <w:r>
        <w:t>y</w:t>
      </w:r>
      <w:r>
        <w:rPr>
          <w:spacing w:val="-3"/>
        </w:rPr>
        <w:t xml:space="preserve"> </w:t>
      </w:r>
      <w:r>
        <w:t>toda</w:t>
      </w:r>
      <w:r>
        <w:rPr>
          <w:spacing w:val="-3"/>
        </w:rPr>
        <w:t xml:space="preserve"> </w:t>
      </w:r>
      <w:r>
        <w:t>producción</w:t>
      </w:r>
      <w:r>
        <w:rPr>
          <w:spacing w:val="-3"/>
        </w:rPr>
        <w:t xml:space="preserve"> </w:t>
      </w:r>
      <w:r>
        <w:t>requiere</w:t>
      </w:r>
      <w:r>
        <w:rPr>
          <w:spacing w:val="-3"/>
        </w:rPr>
        <w:t xml:space="preserve"> </w:t>
      </w:r>
      <w:r>
        <w:t>revisión humana exhaustiva.</w:t>
      </w:r>
    </w:p>
    <w:p w14:paraId="6D171428" w14:textId="77777777" w:rsidR="0086798B" w:rsidRDefault="000210BA">
      <w:pPr>
        <w:pStyle w:val="Ttulo2"/>
        <w:numPr>
          <w:ilvl w:val="2"/>
          <w:numId w:val="8"/>
        </w:numPr>
        <w:tabs>
          <w:tab w:val="left" w:pos="1581"/>
        </w:tabs>
        <w:spacing w:before="244"/>
        <w:ind w:left="1581" w:hanging="359"/>
        <w:rPr>
          <w:rFonts w:ascii="Courier New" w:hAnsi="Courier New"/>
          <w:b w:val="0"/>
        </w:rPr>
      </w:pPr>
      <w:r>
        <w:rPr>
          <w:spacing w:val="-4"/>
        </w:rPr>
        <w:t>Datos</w:t>
      </w:r>
    </w:p>
    <w:p w14:paraId="296D231E" w14:textId="77777777" w:rsidR="0086798B" w:rsidRDefault="0086798B">
      <w:pPr>
        <w:pStyle w:val="Textoindependiente"/>
        <w:spacing w:before="10"/>
        <w:ind w:left="0"/>
        <w:rPr>
          <w:b/>
        </w:rPr>
      </w:pPr>
    </w:p>
    <w:p w14:paraId="5AE8EE9E" w14:textId="77777777" w:rsidR="0086798B" w:rsidRDefault="000210BA">
      <w:pPr>
        <w:pStyle w:val="Textoindependiente"/>
        <w:spacing w:line="278" w:lineRule="auto"/>
        <w:ind w:right="280"/>
        <w:jc w:val="both"/>
      </w:pPr>
      <w:r>
        <w:t>Ajustar el manejo de datos a las políticas institucionales y a las características de cada área. Sectores</w:t>
      </w:r>
      <w:r>
        <w:rPr>
          <w:spacing w:val="-12"/>
        </w:rPr>
        <w:t xml:space="preserve"> </w:t>
      </w:r>
      <w:r>
        <w:t>que</w:t>
      </w:r>
      <w:r>
        <w:rPr>
          <w:spacing w:val="-13"/>
        </w:rPr>
        <w:t xml:space="preserve"> </w:t>
      </w:r>
      <w:r>
        <w:t>gestionan</w:t>
      </w:r>
      <w:r>
        <w:rPr>
          <w:spacing w:val="-13"/>
        </w:rPr>
        <w:t xml:space="preserve"> </w:t>
      </w:r>
      <w:r>
        <w:t>información</w:t>
      </w:r>
      <w:r>
        <w:rPr>
          <w:spacing w:val="-13"/>
        </w:rPr>
        <w:t xml:space="preserve"> </w:t>
      </w:r>
      <w:r>
        <w:t>sensible</w:t>
      </w:r>
      <w:r>
        <w:rPr>
          <w:spacing w:val="-13"/>
        </w:rPr>
        <w:t xml:space="preserve"> </w:t>
      </w:r>
      <w:r>
        <w:t>o</w:t>
      </w:r>
      <w:r>
        <w:rPr>
          <w:spacing w:val="-13"/>
        </w:rPr>
        <w:t xml:space="preserve"> </w:t>
      </w:r>
      <w:r>
        <w:t>estratégica</w:t>
      </w:r>
      <w:r>
        <w:rPr>
          <w:spacing w:val="-12"/>
        </w:rPr>
        <w:t xml:space="preserve"> </w:t>
      </w:r>
      <w:r>
        <w:t>deben</w:t>
      </w:r>
      <w:r>
        <w:rPr>
          <w:spacing w:val="-13"/>
        </w:rPr>
        <w:t xml:space="preserve"> </w:t>
      </w:r>
      <w:r>
        <w:t>utilizar</w:t>
      </w:r>
      <w:r>
        <w:rPr>
          <w:spacing w:val="-12"/>
        </w:rPr>
        <w:t xml:space="preserve"> </w:t>
      </w:r>
      <w:r>
        <w:t>únicamente</w:t>
      </w:r>
      <w:r>
        <w:rPr>
          <w:spacing w:val="-13"/>
        </w:rPr>
        <w:t xml:space="preserve"> </w:t>
      </w:r>
      <w:r>
        <w:t>herramientas autorizadas y aplicar medidas reforzadas de seguridad. Se recomienda trabajar con información despersonalizada siempre que sea posible.</w:t>
      </w:r>
    </w:p>
    <w:p w14:paraId="3517107F" w14:textId="77777777" w:rsidR="0086798B" w:rsidRDefault="000210BA">
      <w:pPr>
        <w:pStyle w:val="Ttulo2"/>
        <w:numPr>
          <w:ilvl w:val="2"/>
          <w:numId w:val="8"/>
        </w:numPr>
        <w:tabs>
          <w:tab w:val="left" w:pos="1581"/>
        </w:tabs>
        <w:spacing w:before="243"/>
        <w:ind w:left="1581" w:hanging="359"/>
        <w:rPr>
          <w:rFonts w:ascii="Courier New" w:hAnsi="Courier New"/>
          <w:b w:val="0"/>
        </w:rPr>
      </w:pPr>
      <w:r>
        <w:t>Verificación</w:t>
      </w:r>
      <w:r>
        <w:rPr>
          <w:spacing w:val="-6"/>
        </w:rPr>
        <w:t xml:space="preserve"> </w:t>
      </w:r>
      <w:r>
        <w:t>y</w:t>
      </w:r>
      <w:r>
        <w:rPr>
          <w:spacing w:val="-2"/>
        </w:rPr>
        <w:t xml:space="preserve"> accesibilidad</w:t>
      </w:r>
    </w:p>
    <w:p w14:paraId="50E09D98" w14:textId="77777777" w:rsidR="0086798B" w:rsidRDefault="0086798B">
      <w:pPr>
        <w:pStyle w:val="Textoindependiente"/>
        <w:spacing w:before="8"/>
        <w:ind w:left="0"/>
        <w:rPr>
          <w:b/>
        </w:rPr>
      </w:pPr>
    </w:p>
    <w:p w14:paraId="540AB8AB" w14:textId="77777777" w:rsidR="0086798B" w:rsidRDefault="000210BA">
      <w:pPr>
        <w:pStyle w:val="Textoindependiente"/>
        <w:spacing w:before="1" w:line="278" w:lineRule="auto"/>
        <w:ind w:right="279"/>
        <w:jc w:val="both"/>
      </w:pPr>
      <w:r>
        <w:t>Verificar rigurosamente los textos, resúmenes o informes generados con IAG antes de su circulación</w:t>
      </w:r>
      <w:r>
        <w:rPr>
          <w:spacing w:val="-12"/>
        </w:rPr>
        <w:t xml:space="preserve"> </w:t>
      </w:r>
      <w:r>
        <w:t>formal,</w:t>
      </w:r>
      <w:r>
        <w:rPr>
          <w:spacing w:val="-12"/>
        </w:rPr>
        <w:t xml:space="preserve"> </w:t>
      </w:r>
      <w:r>
        <w:t>atendiendo</w:t>
      </w:r>
      <w:r>
        <w:rPr>
          <w:spacing w:val="-12"/>
        </w:rPr>
        <w:t xml:space="preserve"> </w:t>
      </w:r>
      <w:r>
        <w:t>a</w:t>
      </w:r>
      <w:r>
        <w:rPr>
          <w:spacing w:val="-12"/>
        </w:rPr>
        <w:t xml:space="preserve"> </w:t>
      </w:r>
      <w:r>
        <w:t>los</w:t>
      </w:r>
      <w:r>
        <w:rPr>
          <w:spacing w:val="-11"/>
        </w:rPr>
        <w:t xml:space="preserve"> </w:t>
      </w:r>
      <w:r>
        <w:t>estándares</w:t>
      </w:r>
      <w:r>
        <w:rPr>
          <w:spacing w:val="-11"/>
        </w:rPr>
        <w:t xml:space="preserve"> </w:t>
      </w:r>
      <w:r>
        <w:t>de</w:t>
      </w:r>
      <w:r>
        <w:rPr>
          <w:spacing w:val="-14"/>
        </w:rPr>
        <w:t xml:space="preserve"> </w:t>
      </w:r>
      <w:r>
        <w:t>cada</w:t>
      </w:r>
      <w:r>
        <w:rPr>
          <w:spacing w:val="-14"/>
        </w:rPr>
        <w:t xml:space="preserve"> </w:t>
      </w:r>
      <w:r>
        <w:t>dependencia.</w:t>
      </w:r>
      <w:r>
        <w:rPr>
          <w:spacing w:val="-11"/>
        </w:rPr>
        <w:t xml:space="preserve"> </w:t>
      </w:r>
      <w:r>
        <w:t>Asegurar</w:t>
      </w:r>
      <w:r>
        <w:rPr>
          <w:spacing w:val="-13"/>
        </w:rPr>
        <w:t xml:space="preserve"> </w:t>
      </w:r>
      <w:r>
        <w:t>claridad,</w:t>
      </w:r>
      <w:r>
        <w:rPr>
          <w:spacing w:val="-12"/>
        </w:rPr>
        <w:t xml:space="preserve"> </w:t>
      </w:r>
      <w:r>
        <w:t>precisión y accesibilidad del contenido, especialmente en áreas que producen documentación normativa, técnica o administrativa con requisitos específicos.</w:t>
      </w:r>
    </w:p>
    <w:p w14:paraId="3A5B59E7" w14:textId="77777777" w:rsidR="0086798B" w:rsidRDefault="000210BA">
      <w:pPr>
        <w:pStyle w:val="Ttulo2"/>
        <w:numPr>
          <w:ilvl w:val="2"/>
          <w:numId w:val="8"/>
        </w:numPr>
        <w:tabs>
          <w:tab w:val="left" w:pos="1581"/>
        </w:tabs>
        <w:spacing w:before="242"/>
        <w:ind w:left="1581" w:hanging="359"/>
        <w:rPr>
          <w:rFonts w:ascii="Courier New" w:hAnsi="Courier New"/>
          <w:b w:val="0"/>
        </w:rPr>
      </w:pPr>
      <w:r>
        <w:rPr>
          <w:spacing w:val="-2"/>
        </w:rPr>
        <w:t>Formación</w:t>
      </w:r>
    </w:p>
    <w:p w14:paraId="5D94CE54" w14:textId="77777777" w:rsidR="0086798B" w:rsidRDefault="0086798B">
      <w:pPr>
        <w:pStyle w:val="Textoindependiente"/>
        <w:spacing w:before="10"/>
        <w:ind w:left="0"/>
        <w:rPr>
          <w:b/>
        </w:rPr>
      </w:pPr>
    </w:p>
    <w:p w14:paraId="30BC5D6F" w14:textId="77777777" w:rsidR="0086798B" w:rsidRDefault="000210BA">
      <w:pPr>
        <w:pStyle w:val="Textoindependiente"/>
        <w:spacing w:line="278" w:lineRule="auto"/>
        <w:ind w:right="280"/>
        <w:jc w:val="both"/>
      </w:pPr>
      <w:r>
        <w:t>Participar</w:t>
      </w:r>
      <w:r>
        <w:rPr>
          <w:spacing w:val="-6"/>
        </w:rPr>
        <w:t xml:space="preserve"> </w:t>
      </w:r>
      <w:r>
        <w:t>en</w:t>
      </w:r>
      <w:r>
        <w:rPr>
          <w:spacing w:val="-9"/>
        </w:rPr>
        <w:t xml:space="preserve"> </w:t>
      </w:r>
      <w:r>
        <w:t>formaciones</w:t>
      </w:r>
      <w:r>
        <w:rPr>
          <w:spacing w:val="-7"/>
        </w:rPr>
        <w:t xml:space="preserve"> </w:t>
      </w:r>
      <w:r>
        <w:t>institucionales</w:t>
      </w:r>
      <w:r>
        <w:rPr>
          <w:spacing w:val="-7"/>
        </w:rPr>
        <w:t xml:space="preserve"> </w:t>
      </w:r>
      <w:r>
        <w:t>sobre</w:t>
      </w:r>
      <w:r>
        <w:rPr>
          <w:spacing w:val="-7"/>
        </w:rPr>
        <w:t xml:space="preserve"> </w:t>
      </w:r>
      <w:r>
        <w:t>uso</w:t>
      </w:r>
      <w:r>
        <w:rPr>
          <w:spacing w:val="-7"/>
        </w:rPr>
        <w:t xml:space="preserve"> </w:t>
      </w:r>
      <w:r>
        <w:t>crítico,</w:t>
      </w:r>
      <w:r>
        <w:rPr>
          <w:spacing w:val="-9"/>
        </w:rPr>
        <w:t xml:space="preserve"> </w:t>
      </w:r>
      <w:r>
        <w:t>seguro</w:t>
      </w:r>
      <w:r>
        <w:rPr>
          <w:spacing w:val="-7"/>
        </w:rPr>
        <w:t xml:space="preserve"> </w:t>
      </w:r>
      <w:r>
        <w:t>y</w:t>
      </w:r>
      <w:r>
        <w:rPr>
          <w:spacing w:val="-10"/>
        </w:rPr>
        <w:t xml:space="preserve"> </w:t>
      </w:r>
      <w:r>
        <w:t>ético</w:t>
      </w:r>
      <w:r>
        <w:rPr>
          <w:spacing w:val="-7"/>
        </w:rPr>
        <w:t xml:space="preserve"> </w:t>
      </w:r>
      <w:r>
        <w:t>de</w:t>
      </w:r>
      <w:r>
        <w:rPr>
          <w:spacing w:val="-9"/>
        </w:rPr>
        <w:t xml:space="preserve"> </w:t>
      </w:r>
      <w:r>
        <w:t>la</w:t>
      </w:r>
      <w:r>
        <w:rPr>
          <w:spacing w:val="-9"/>
        </w:rPr>
        <w:t xml:space="preserve"> </w:t>
      </w:r>
      <w:r>
        <w:t>IAG</w:t>
      </w:r>
      <w:r>
        <w:rPr>
          <w:spacing w:val="-8"/>
        </w:rPr>
        <w:t xml:space="preserve"> </w:t>
      </w:r>
      <w:r>
        <w:t>en</w:t>
      </w:r>
      <w:r>
        <w:rPr>
          <w:spacing w:val="-7"/>
        </w:rPr>
        <w:t xml:space="preserve"> </w:t>
      </w:r>
      <w:r>
        <w:t>la</w:t>
      </w:r>
      <w:r>
        <w:rPr>
          <w:spacing w:val="-7"/>
        </w:rPr>
        <w:t xml:space="preserve"> </w:t>
      </w:r>
      <w:r>
        <w:t>gestión. Incorporar criterios de verificación, control de riesgos y resguardo de datos según la responsabilidad</w:t>
      </w:r>
      <w:r>
        <w:rPr>
          <w:spacing w:val="-5"/>
        </w:rPr>
        <w:t xml:space="preserve"> </w:t>
      </w:r>
      <w:r>
        <w:t>de</w:t>
      </w:r>
      <w:r>
        <w:rPr>
          <w:spacing w:val="-7"/>
        </w:rPr>
        <w:t xml:space="preserve"> </w:t>
      </w:r>
      <w:r>
        <w:t>cada</w:t>
      </w:r>
      <w:r>
        <w:rPr>
          <w:spacing w:val="-4"/>
        </w:rPr>
        <w:t xml:space="preserve"> </w:t>
      </w:r>
      <w:r>
        <w:t>área.</w:t>
      </w:r>
      <w:r>
        <w:rPr>
          <w:spacing w:val="-4"/>
        </w:rPr>
        <w:t xml:space="preserve"> </w:t>
      </w:r>
      <w:r>
        <w:t>Transparentar</w:t>
      </w:r>
      <w:r>
        <w:rPr>
          <w:spacing w:val="-4"/>
        </w:rPr>
        <w:t xml:space="preserve"> </w:t>
      </w:r>
      <w:r>
        <w:t>el</w:t>
      </w:r>
      <w:r>
        <w:rPr>
          <w:spacing w:val="-4"/>
        </w:rPr>
        <w:t xml:space="preserve"> </w:t>
      </w:r>
      <w:r>
        <w:t>uso</w:t>
      </w:r>
      <w:r>
        <w:rPr>
          <w:spacing w:val="-4"/>
        </w:rPr>
        <w:t xml:space="preserve"> </w:t>
      </w:r>
      <w:r>
        <w:t>de</w:t>
      </w:r>
      <w:r>
        <w:rPr>
          <w:spacing w:val="-4"/>
        </w:rPr>
        <w:t xml:space="preserve"> </w:t>
      </w:r>
      <w:r>
        <w:t>IAG</w:t>
      </w:r>
      <w:r>
        <w:rPr>
          <w:spacing w:val="-6"/>
        </w:rPr>
        <w:t xml:space="preserve"> </w:t>
      </w:r>
      <w:r>
        <w:t>cuando</w:t>
      </w:r>
      <w:r>
        <w:rPr>
          <w:spacing w:val="-7"/>
        </w:rPr>
        <w:t xml:space="preserve"> </w:t>
      </w:r>
      <w:r>
        <w:t>contribuya</w:t>
      </w:r>
      <w:r>
        <w:rPr>
          <w:spacing w:val="-7"/>
        </w:rPr>
        <w:t xml:space="preserve"> </w:t>
      </w:r>
      <w:r>
        <w:t>a</w:t>
      </w:r>
      <w:r>
        <w:rPr>
          <w:spacing w:val="-7"/>
        </w:rPr>
        <w:t xml:space="preserve"> </w:t>
      </w:r>
      <w:r>
        <w:t>la</w:t>
      </w:r>
      <w:r>
        <w:rPr>
          <w:spacing w:val="-9"/>
        </w:rPr>
        <w:t xml:space="preserve"> </w:t>
      </w:r>
      <w:r>
        <w:t>trazabilidad</w:t>
      </w:r>
      <w:r>
        <w:rPr>
          <w:spacing w:val="-7"/>
        </w:rPr>
        <w:t xml:space="preserve"> </w:t>
      </w:r>
      <w:r>
        <w:t>de procesos administrativos y al cumplimiento de estándares de calidad.</w:t>
      </w:r>
    </w:p>
    <w:p w14:paraId="45593AE6" w14:textId="77777777" w:rsidR="0086798B" w:rsidRDefault="0086798B">
      <w:pPr>
        <w:pStyle w:val="Textoindependiente"/>
        <w:ind w:left="0"/>
      </w:pPr>
    </w:p>
    <w:p w14:paraId="0B355FA7" w14:textId="77777777" w:rsidR="0086798B" w:rsidRDefault="0086798B">
      <w:pPr>
        <w:pStyle w:val="Textoindependiente"/>
        <w:ind w:left="0"/>
      </w:pPr>
    </w:p>
    <w:p w14:paraId="19A331D5" w14:textId="77777777" w:rsidR="0086798B" w:rsidRDefault="0086798B">
      <w:pPr>
        <w:pStyle w:val="Textoindependiente"/>
        <w:spacing w:before="19"/>
        <w:ind w:left="0"/>
      </w:pPr>
    </w:p>
    <w:p w14:paraId="24BB79A5" w14:textId="77777777" w:rsidR="0086798B" w:rsidRDefault="000210BA">
      <w:pPr>
        <w:pStyle w:val="Ttulo2"/>
        <w:numPr>
          <w:ilvl w:val="0"/>
          <w:numId w:val="10"/>
        </w:numPr>
        <w:tabs>
          <w:tab w:val="left" w:pos="854"/>
        </w:tabs>
        <w:ind w:left="854" w:hanging="354"/>
      </w:pPr>
      <w:r>
        <w:t>Plantillas</w:t>
      </w:r>
      <w:r>
        <w:rPr>
          <w:spacing w:val="-3"/>
        </w:rPr>
        <w:t xml:space="preserve"> </w:t>
      </w:r>
      <w:r>
        <w:t>de</w:t>
      </w:r>
      <w:r>
        <w:rPr>
          <w:spacing w:val="-3"/>
        </w:rPr>
        <w:t xml:space="preserve"> </w:t>
      </w:r>
      <w:r>
        <w:t>declaración</w:t>
      </w:r>
      <w:r>
        <w:rPr>
          <w:spacing w:val="-3"/>
        </w:rPr>
        <w:t xml:space="preserve"> </w:t>
      </w:r>
      <w:r>
        <w:t>explícita</w:t>
      </w:r>
      <w:r>
        <w:rPr>
          <w:spacing w:val="-3"/>
        </w:rPr>
        <w:t xml:space="preserve"> </w:t>
      </w:r>
      <w:r>
        <w:t>de</w:t>
      </w:r>
      <w:r>
        <w:rPr>
          <w:spacing w:val="-3"/>
        </w:rPr>
        <w:t xml:space="preserve"> </w:t>
      </w:r>
      <w:r>
        <w:t>uso</w:t>
      </w:r>
      <w:r>
        <w:rPr>
          <w:spacing w:val="-3"/>
        </w:rPr>
        <w:t xml:space="preserve"> </w:t>
      </w:r>
      <w:r>
        <w:t>de</w:t>
      </w:r>
      <w:r>
        <w:rPr>
          <w:spacing w:val="-5"/>
        </w:rPr>
        <w:t xml:space="preserve"> </w:t>
      </w:r>
      <w:r>
        <w:t>la</w:t>
      </w:r>
      <w:r>
        <w:rPr>
          <w:spacing w:val="-2"/>
        </w:rPr>
        <w:t xml:space="preserve"> </w:t>
      </w:r>
      <w:r>
        <w:rPr>
          <w:spacing w:val="-5"/>
        </w:rPr>
        <w:t>IAG</w:t>
      </w:r>
    </w:p>
    <w:p w14:paraId="47366A6F" w14:textId="77777777" w:rsidR="0086798B" w:rsidRDefault="0086798B">
      <w:pPr>
        <w:pStyle w:val="Textoindependiente"/>
        <w:spacing w:before="80"/>
        <w:ind w:left="0"/>
        <w:rPr>
          <w:b/>
        </w:rPr>
      </w:pPr>
    </w:p>
    <w:p w14:paraId="0D9E06B5" w14:textId="77777777" w:rsidR="0086798B" w:rsidRDefault="000210BA">
      <w:pPr>
        <w:pStyle w:val="Prrafodelista"/>
        <w:numPr>
          <w:ilvl w:val="0"/>
          <w:numId w:val="7"/>
        </w:numPr>
        <w:tabs>
          <w:tab w:val="left" w:pos="425"/>
        </w:tabs>
        <w:ind w:left="425" w:hanging="354"/>
        <w:jc w:val="both"/>
        <w:rPr>
          <w:b/>
        </w:rPr>
      </w:pPr>
      <w:r>
        <w:rPr>
          <w:b/>
          <w:spacing w:val="-2"/>
        </w:rPr>
        <w:t>Objetivo</w:t>
      </w:r>
    </w:p>
    <w:p w14:paraId="02741431" w14:textId="77777777" w:rsidR="0086798B" w:rsidRDefault="000210BA">
      <w:pPr>
        <w:pStyle w:val="Textoindependiente"/>
        <w:spacing w:before="40" w:line="278" w:lineRule="auto"/>
        <w:ind w:left="426" w:right="280"/>
        <w:jc w:val="both"/>
      </w:pPr>
      <w:r>
        <w:t>Facilitar declaraciones claras y responsables sobre el uso de herramientas de inteligencia artificial generativa (IAG) en productos académicos, científicos o institucionales. Estas plantillas promueven la transparencia, fortalecen la integridad académica y permiten rastrear el uso de IA en procesos relevantes.</w:t>
      </w:r>
    </w:p>
    <w:p w14:paraId="3A374563" w14:textId="3B9D5EE9" w:rsidR="0086798B" w:rsidRDefault="000210BA">
      <w:pPr>
        <w:spacing w:before="238" w:line="278" w:lineRule="auto"/>
        <w:ind w:left="143" w:right="279"/>
        <w:jc w:val="both"/>
        <w:rPr>
          <w:b/>
        </w:rPr>
      </w:pPr>
      <w:r>
        <w:t>Se aplican en todos aquellos casos en que est</w:t>
      </w:r>
      <w:r w:rsidR="00373D38">
        <w:t>a</w:t>
      </w:r>
      <w:r>
        <w:t xml:space="preserve"> Guía establezca la </w:t>
      </w:r>
      <w:r>
        <w:rPr>
          <w:b/>
        </w:rPr>
        <w:t xml:space="preserve">obligación </w:t>
      </w:r>
      <w:r>
        <w:t xml:space="preserve">o la </w:t>
      </w:r>
      <w:r>
        <w:rPr>
          <w:b/>
        </w:rPr>
        <w:t xml:space="preserve">recomendación </w:t>
      </w:r>
      <w:r>
        <w:t xml:space="preserve">de declarar el uso de IAG, </w:t>
      </w:r>
      <w:r>
        <w:rPr>
          <w:b/>
        </w:rPr>
        <w:t>cuando implica riesgo medio o alto y el tipo de producto involucrado.</w:t>
      </w:r>
    </w:p>
    <w:p w14:paraId="756DB989" w14:textId="77777777" w:rsidR="0086798B" w:rsidRDefault="000210BA">
      <w:pPr>
        <w:pStyle w:val="Ttulo2"/>
        <w:numPr>
          <w:ilvl w:val="0"/>
          <w:numId w:val="7"/>
        </w:numPr>
        <w:tabs>
          <w:tab w:val="left" w:pos="568"/>
        </w:tabs>
        <w:spacing w:before="243"/>
        <w:ind w:left="568" w:hanging="358"/>
        <w:jc w:val="left"/>
        <w:rPr>
          <w:sz w:val="20"/>
        </w:rPr>
      </w:pPr>
      <w:r>
        <w:t>Declaraciones</w:t>
      </w:r>
      <w:r>
        <w:rPr>
          <w:spacing w:val="-6"/>
        </w:rPr>
        <w:t xml:space="preserve"> </w:t>
      </w:r>
      <w:r>
        <w:t>explícitas</w:t>
      </w:r>
      <w:r>
        <w:rPr>
          <w:spacing w:val="-3"/>
        </w:rPr>
        <w:t xml:space="preserve"> </w:t>
      </w:r>
      <w:r>
        <w:t>de</w:t>
      </w:r>
      <w:r>
        <w:rPr>
          <w:spacing w:val="-3"/>
        </w:rPr>
        <w:t xml:space="preserve"> </w:t>
      </w:r>
      <w:r>
        <w:t>uso</w:t>
      </w:r>
      <w:r>
        <w:rPr>
          <w:spacing w:val="-3"/>
        </w:rPr>
        <w:t xml:space="preserve"> </w:t>
      </w:r>
      <w:r>
        <w:t>de</w:t>
      </w:r>
      <w:r>
        <w:rPr>
          <w:spacing w:val="-5"/>
        </w:rPr>
        <w:t xml:space="preserve"> </w:t>
      </w:r>
      <w:r>
        <w:t>IAG</w:t>
      </w:r>
      <w:r>
        <w:rPr>
          <w:spacing w:val="-3"/>
        </w:rPr>
        <w:t xml:space="preserve"> </w:t>
      </w:r>
      <w:r>
        <w:t>por</w:t>
      </w:r>
      <w:r>
        <w:rPr>
          <w:spacing w:val="-3"/>
        </w:rPr>
        <w:t xml:space="preserve"> </w:t>
      </w:r>
      <w:r>
        <w:rPr>
          <w:spacing w:val="-5"/>
        </w:rPr>
        <w:t>rol</w:t>
      </w:r>
    </w:p>
    <w:p w14:paraId="0D73B40F" w14:textId="77777777" w:rsidR="0086798B" w:rsidRDefault="0086798B">
      <w:pPr>
        <w:pStyle w:val="Textoindependiente"/>
        <w:spacing w:before="29"/>
        <w:ind w:left="0"/>
        <w:rPr>
          <w:b/>
        </w:rPr>
      </w:pPr>
    </w:p>
    <w:p w14:paraId="2ACF5D85" w14:textId="77777777" w:rsidR="0086798B" w:rsidRDefault="000210BA">
      <w:pPr>
        <w:pStyle w:val="Textoindependiente"/>
        <w:spacing w:line="278" w:lineRule="auto"/>
        <w:ind w:right="282"/>
        <w:jc w:val="both"/>
      </w:pPr>
      <w:r>
        <w:t xml:space="preserve">Estas fórmulas se </w:t>
      </w:r>
      <w:r>
        <w:rPr>
          <w:b/>
        </w:rPr>
        <w:t xml:space="preserve">adaptan </w:t>
      </w:r>
      <w:r>
        <w:t>a los principales actores de la comunidad universitaria. Podrán incluirse en</w:t>
      </w:r>
      <w:r>
        <w:rPr>
          <w:spacing w:val="-1"/>
        </w:rPr>
        <w:t xml:space="preserve"> </w:t>
      </w:r>
      <w:r>
        <w:t>trabajos académicos, publicaciones, presentaciones,</w:t>
      </w:r>
      <w:r>
        <w:rPr>
          <w:spacing w:val="-1"/>
        </w:rPr>
        <w:t xml:space="preserve"> </w:t>
      </w:r>
      <w:r>
        <w:t>informes,</w:t>
      </w:r>
      <w:r>
        <w:rPr>
          <w:spacing w:val="-1"/>
        </w:rPr>
        <w:t xml:space="preserve"> </w:t>
      </w:r>
      <w:r>
        <w:t>exposiciones orales o clases u otros productos evaluables o institucionales.</w:t>
      </w:r>
    </w:p>
    <w:p w14:paraId="0BB5A827" w14:textId="2D93B448" w:rsidR="0086798B" w:rsidRDefault="000210BA" w:rsidP="00327AAE">
      <w:pPr>
        <w:spacing w:before="241" w:line="280" w:lineRule="auto"/>
        <w:ind w:left="143" w:right="278"/>
        <w:jc w:val="both"/>
      </w:pPr>
      <w:r>
        <w:t>Las declaraciones</w:t>
      </w:r>
      <w:r>
        <w:rPr>
          <w:spacing w:val="-2"/>
        </w:rPr>
        <w:t xml:space="preserve"> </w:t>
      </w:r>
      <w:r>
        <w:t>de</w:t>
      </w:r>
      <w:r>
        <w:rPr>
          <w:spacing w:val="-2"/>
        </w:rPr>
        <w:t xml:space="preserve"> </w:t>
      </w:r>
      <w:r>
        <w:t>uso</w:t>
      </w:r>
      <w:r>
        <w:rPr>
          <w:spacing w:val="-2"/>
        </w:rPr>
        <w:t xml:space="preserve"> </w:t>
      </w:r>
      <w:r>
        <w:t xml:space="preserve">permiten </w:t>
      </w:r>
      <w:r>
        <w:rPr>
          <w:b/>
        </w:rPr>
        <w:t>transparentar el</w:t>
      </w:r>
      <w:r>
        <w:rPr>
          <w:b/>
          <w:spacing w:val="-1"/>
        </w:rPr>
        <w:t xml:space="preserve"> </w:t>
      </w:r>
      <w:r>
        <w:rPr>
          <w:b/>
        </w:rPr>
        <w:t>tipo</w:t>
      </w:r>
      <w:r>
        <w:rPr>
          <w:b/>
          <w:spacing w:val="-1"/>
        </w:rPr>
        <w:t xml:space="preserve"> </w:t>
      </w:r>
      <w:r>
        <w:rPr>
          <w:b/>
        </w:rPr>
        <w:t>y alcance</w:t>
      </w:r>
      <w:r>
        <w:rPr>
          <w:b/>
          <w:spacing w:val="-2"/>
        </w:rPr>
        <w:t xml:space="preserve"> </w:t>
      </w:r>
      <w:r>
        <w:rPr>
          <w:b/>
        </w:rPr>
        <w:t>de</w:t>
      </w:r>
      <w:r>
        <w:rPr>
          <w:b/>
          <w:spacing w:val="-2"/>
        </w:rPr>
        <w:t xml:space="preserve"> </w:t>
      </w:r>
      <w:r>
        <w:rPr>
          <w:b/>
        </w:rPr>
        <w:t>la</w:t>
      </w:r>
      <w:r>
        <w:rPr>
          <w:b/>
          <w:spacing w:val="-2"/>
        </w:rPr>
        <w:t xml:space="preserve"> </w:t>
      </w:r>
      <w:r>
        <w:rPr>
          <w:b/>
        </w:rPr>
        <w:t>asistencia de</w:t>
      </w:r>
      <w:r>
        <w:rPr>
          <w:b/>
          <w:spacing w:val="-2"/>
        </w:rPr>
        <w:t xml:space="preserve"> </w:t>
      </w:r>
      <w:r>
        <w:rPr>
          <w:b/>
        </w:rPr>
        <w:t>la IA</w:t>
      </w:r>
      <w:r w:rsidR="00327AAE">
        <w:rPr>
          <w:b/>
        </w:rPr>
        <w:t>G</w:t>
      </w:r>
      <w:r>
        <w:rPr>
          <w:b/>
        </w:rPr>
        <w:t xml:space="preserve"> </w:t>
      </w:r>
      <w:r>
        <w:t>en actividades</w:t>
      </w:r>
      <w:r>
        <w:rPr>
          <w:spacing w:val="74"/>
        </w:rPr>
        <w:t xml:space="preserve"> </w:t>
      </w:r>
      <w:r>
        <w:t>académicas,</w:t>
      </w:r>
      <w:r>
        <w:rPr>
          <w:spacing w:val="71"/>
        </w:rPr>
        <w:t xml:space="preserve"> </w:t>
      </w:r>
      <w:r>
        <w:t>científicas</w:t>
      </w:r>
      <w:r>
        <w:rPr>
          <w:spacing w:val="74"/>
        </w:rPr>
        <w:t xml:space="preserve"> </w:t>
      </w:r>
      <w:r>
        <w:t>o</w:t>
      </w:r>
      <w:r>
        <w:rPr>
          <w:spacing w:val="71"/>
        </w:rPr>
        <w:t xml:space="preserve"> </w:t>
      </w:r>
      <w:r>
        <w:t>administrativas,</w:t>
      </w:r>
      <w:r>
        <w:rPr>
          <w:spacing w:val="74"/>
        </w:rPr>
        <w:t xml:space="preserve"> </w:t>
      </w:r>
      <w:r>
        <w:t>diferenciando</w:t>
      </w:r>
      <w:r>
        <w:rPr>
          <w:spacing w:val="73"/>
        </w:rPr>
        <w:t xml:space="preserve"> </w:t>
      </w:r>
      <w:r>
        <w:t>si</w:t>
      </w:r>
      <w:r>
        <w:rPr>
          <w:spacing w:val="72"/>
        </w:rPr>
        <w:t xml:space="preserve"> </w:t>
      </w:r>
      <w:r>
        <w:t>la</w:t>
      </w:r>
      <w:r>
        <w:rPr>
          <w:spacing w:val="71"/>
        </w:rPr>
        <w:t xml:space="preserve"> </w:t>
      </w:r>
      <w:r>
        <w:t>herramienta</w:t>
      </w:r>
      <w:r>
        <w:rPr>
          <w:spacing w:val="74"/>
        </w:rPr>
        <w:t xml:space="preserve"> </w:t>
      </w:r>
      <w:r>
        <w:t>fue</w:t>
      </w:r>
      <w:r w:rsidR="00327AAE">
        <w:t xml:space="preserve"> </w:t>
      </w:r>
      <w:r>
        <w:t>empleada</w:t>
      </w:r>
      <w:r>
        <w:rPr>
          <w:spacing w:val="-6"/>
        </w:rPr>
        <w:t xml:space="preserve"> </w:t>
      </w:r>
      <w:r>
        <w:t>para</w:t>
      </w:r>
      <w:r>
        <w:rPr>
          <w:spacing w:val="-6"/>
        </w:rPr>
        <w:t xml:space="preserve"> </w:t>
      </w:r>
      <w:r>
        <w:t>planificación</w:t>
      </w:r>
      <w:r>
        <w:rPr>
          <w:spacing w:val="-7"/>
        </w:rPr>
        <w:t xml:space="preserve"> </w:t>
      </w:r>
      <w:r>
        <w:t>inicial</w:t>
      </w:r>
      <w:r>
        <w:rPr>
          <w:spacing w:val="-3"/>
        </w:rPr>
        <w:t xml:space="preserve"> </w:t>
      </w:r>
      <w:r>
        <w:t>(como</w:t>
      </w:r>
      <w:r>
        <w:rPr>
          <w:spacing w:val="-9"/>
        </w:rPr>
        <w:t xml:space="preserve"> </w:t>
      </w:r>
      <w:r>
        <w:t>asistente,</w:t>
      </w:r>
      <w:r>
        <w:rPr>
          <w:spacing w:val="-6"/>
        </w:rPr>
        <w:t xml:space="preserve"> </w:t>
      </w:r>
      <w:r>
        <w:t>organizador</w:t>
      </w:r>
      <w:r>
        <w:rPr>
          <w:spacing w:val="-8"/>
        </w:rPr>
        <w:t xml:space="preserve"> </w:t>
      </w:r>
      <w:r>
        <w:t>tentativo),</w:t>
      </w:r>
      <w:r>
        <w:rPr>
          <w:spacing w:val="-9"/>
        </w:rPr>
        <w:t xml:space="preserve"> </w:t>
      </w:r>
      <w:r>
        <w:t>colaboración</w:t>
      </w:r>
      <w:r>
        <w:rPr>
          <w:spacing w:val="-9"/>
        </w:rPr>
        <w:t xml:space="preserve"> </w:t>
      </w:r>
      <w:r>
        <w:lastRenderedPageBreak/>
        <w:t>asistida (en</w:t>
      </w:r>
      <w:r>
        <w:rPr>
          <w:spacing w:val="-14"/>
        </w:rPr>
        <w:t xml:space="preserve"> </w:t>
      </w:r>
      <w:r>
        <w:t>redacción,</w:t>
      </w:r>
      <w:r>
        <w:rPr>
          <w:spacing w:val="-12"/>
        </w:rPr>
        <w:t xml:space="preserve"> </w:t>
      </w:r>
      <w:r>
        <w:t>adaptación,</w:t>
      </w:r>
      <w:r>
        <w:rPr>
          <w:spacing w:val="-12"/>
        </w:rPr>
        <w:t xml:space="preserve"> </w:t>
      </w:r>
      <w:r>
        <w:t>accesibilidad</w:t>
      </w:r>
      <w:r>
        <w:rPr>
          <w:spacing w:val="-12"/>
        </w:rPr>
        <w:t xml:space="preserve"> </w:t>
      </w:r>
      <w:r>
        <w:t>de</w:t>
      </w:r>
      <w:r>
        <w:rPr>
          <w:spacing w:val="-14"/>
        </w:rPr>
        <w:t xml:space="preserve"> </w:t>
      </w:r>
      <w:r>
        <w:t>materiales)</w:t>
      </w:r>
      <w:r>
        <w:rPr>
          <w:spacing w:val="-11"/>
        </w:rPr>
        <w:t xml:space="preserve"> </w:t>
      </w:r>
      <w:r>
        <w:t>o</w:t>
      </w:r>
      <w:r>
        <w:rPr>
          <w:spacing w:val="-12"/>
        </w:rPr>
        <w:t xml:space="preserve"> </w:t>
      </w:r>
      <w:r>
        <w:t>producción</w:t>
      </w:r>
      <w:r>
        <w:rPr>
          <w:spacing w:val="-14"/>
        </w:rPr>
        <w:t xml:space="preserve"> </w:t>
      </w:r>
      <w:r>
        <w:t>integral</w:t>
      </w:r>
      <w:r>
        <w:rPr>
          <w:spacing w:val="-13"/>
        </w:rPr>
        <w:t xml:space="preserve"> </w:t>
      </w:r>
      <w:r>
        <w:t>(contenido</w:t>
      </w:r>
      <w:r>
        <w:rPr>
          <w:spacing w:val="-14"/>
        </w:rPr>
        <w:t xml:space="preserve"> </w:t>
      </w:r>
      <w:r>
        <w:t xml:space="preserve">generado casi en su totalidad con IA). Esta información complementa la matriz institucional de niveles de uso e identificación de riesgos, facilitando a cada Unidad Académica la evaluación y validación del uso según el rol involucrado, la finalidad pedagógica o administrativa y el nivel de riesgo </w:t>
      </w:r>
      <w:r>
        <w:rPr>
          <w:spacing w:val="-2"/>
        </w:rPr>
        <w:t>asociado.</w:t>
      </w:r>
    </w:p>
    <w:p w14:paraId="53008987" w14:textId="77777777" w:rsidR="0086798B" w:rsidRDefault="000210BA">
      <w:pPr>
        <w:pStyle w:val="Textoindependiente"/>
        <w:spacing w:before="245"/>
        <w:jc w:val="both"/>
      </w:pPr>
      <w:r>
        <w:t>Es</w:t>
      </w:r>
      <w:r>
        <w:rPr>
          <w:spacing w:val="40"/>
        </w:rPr>
        <w:t xml:space="preserve"> </w:t>
      </w:r>
      <w:r>
        <w:t>importante</w:t>
      </w:r>
      <w:r>
        <w:rPr>
          <w:spacing w:val="40"/>
        </w:rPr>
        <w:t xml:space="preserve"> </w:t>
      </w:r>
      <w:r>
        <w:t>tener</w:t>
      </w:r>
      <w:r>
        <w:rPr>
          <w:spacing w:val="43"/>
        </w:rPr>
        <w:t xml:space="preserve"> </w:t>
      </w:r>
      <w:r>
        <w:t>presentes</w:t>
      </w:r>
      <w:r>
        <w:rPr>
          <w:spacing w:val="40"/>
        </w:rPr>
        <w:t xml:space="preserve"> </w:t>
      </w:r>
      <w:r>
        <w:t>estos</w:t>
      </w:r>
      <w:r>
        <w:rPr>
          <w:spacing w:val="44"/>
        </w:rPr>
        <w:t xml:space="preserve"> </w:t>
      </w:r>
      <w:r>
        <w:t>niveles</w:t>
      </w:r>
      <w:r>
        <w:rPr>
          <w:spacing w:val="43"/>
        </w:rPr>
        <w:t xml:space="preserve"> </w:t>
      </w:r>
      <w:r>
        <w:t>de</w:t>
      </w:r>
      <w:r>
        <w:rPr>
          <w:spacing w:val="40"/>
        </w:rPr>
        <w:t xml:space="preserve"> </w:t>
      </w:r>
      <w:r>
        <w:t>uso</w:t>
      </w:r>
      <w:r>
        <w:rPr>
          <w:spacing w:val="40"/>
        </w:rPr>
        <w:t xml:space="preserve"> </w:t>
      </w:r>
      <w:r>
        <w:t>e</w:t>
      </w:r>
      <w:r>
        <w:rPr>
          <w:spacing w:val="43"/>
        </w:rPr>
        <w:t xml:space="preserve"> </w:t>
      </w:r>
      <w:r>
        <w:t>intencionalidades,</w:t>
      </w:r>
      <w:r>
        <w:rPr>
          <w:spacing w:val="42"/>
        </w:rPr>
        <w:t xml:space="preserve"> </w:t>
      </w:r>
      <w:r>
        <w:t>e</w:t>
      </w:r>
      <w:r>
        <w:rPr>
          <w:spacing w:val="42"/>
        </w:rPr>
        <w:t xml:space="preserve"> </w:t>
      </w:r>
      <w:r>
        <w:t>integrarlos</w:t>
      </w:r>
      <w:r>
        <w:rPr>
          <w:spacing w:val="40"/>
        </w:rPr>
        <w:t xml:space="preserve"> </w:t>
      </w:r>
      <w:r>
        <w:t>en</w:t>
      </w:r>
      <w:r>
        <w:rPr>
          <w:spacing w:val="43"/>
        </w:rPr>
        <w:t xml:space="preserve"> </w:t>
      </w:r>
      <w:r>
        <w:rPr>
          <w:spacing w:val="-5"/>
        </w:rPr>
        <w:t>las</w:t>
      </w:r>
    </w:p>
    <w:p w14:paraId="56A8E412" w14:textId="77777777" w:rsidR="0086798B" w:rsidRDefault="000210BA">
      <w:pPr>
        <w:spacing w:before="40"/>
        <w:ind w:left="143"/>
        <w:jc w:val="both"/>
      </w:pPr>
      <w:r>
        <w:rPr>
          <w:b/>
        </w:rPr>
        <w:t>declaraciones</w:t>
      </w:r>
      <w:r>
        <w:rPr>
          <w:b/>
          <w:spacing w:val="-7"/>
        </w:rPr>
        <w:t xml:space="preserve"> </w:t>
      </w:r>
      <w:r>
        <w:rPr>
          <w:b/>
        </w:rPr>
        <w:t>de</w:t>
      </w:r>
      <w:r>
        <w:rPr>
          <w:b/>
          <w:spacing w:val="-3"/>
        </w:rPr>
        <w:t xml:space="preserve"> </w:t>
      </w:r>
      <w:r>
        <w:rPr>
          <w:b/>
        </w:rPr>
        <w:t>uso</w:t>
      </w:r>
      <w:r>
        <w:rPr>
          <w:b/>
          <w:spacing w:val="-5"/>
        </w:rPr>
        <w:t xml:space="preserve"> </w:t>
      </w:r>
      <w:r>
        <w:t>(transparencia)</w:t>
      </w:r>
      <w:r>
        <w:rPr>
          <w:spacing w:val="-5"/>
        </w:rPr>
        <w:t xml:space="preserve"> </w:t>
      </w:r>
      <w:r>
        <w:t>y</w:t>
      </w:r>
      <w:r>
        <w:rPr>
          <w:spacing w:val="-3"/>
        </w:rPr>
        <w:t xml:space="preserve"> </w:t>
      </w:r>
      <w:r>
        <w:t>en</w:t>
      </w:r>
      <w:r>
        <w:rPr>
          <w:spacing w:val="-5"/>
        </w:rPr>
        <w:t xml:space="preserve"> </w:t>
      </w:r>
      <w:r>
        <w:t>los</w:t>
      </w:r>
      <w:r>
        <w:rPr>
          <w:spacing w:val="-4"/>
        </w:rPr>
        <w:t xml:space="preserve"> </w:t>
      </w:r>
      <w:r>
        <w:rPr>
          <w:b/>
        </w:rPr>
        <w:t>criterios</w:t>
      </w:r>
      <w:r>
        <w:rPr>
          <w:b/>
          <w:spacing w:val="-3"/>
        </w:rPr>
        <w:t xml:space="preserve"> </w:t>
      </w:r>
      <w:r>
        <w:rPr>
          <w:b/>
        </w:rPr>
        <w:t>de</w:t>
      </w:r>
      <w:r>
        <w:rPr>
          <w:b/>
          <w:spacing w:val="-3"/>
        </w:rPr>
        <w:t xml:space="preserve"> </w:t>
      </w:r>
      <w:r>
        <w:rPr>
          <w:b/>
        </w:rPr>
        <w:t>evaluación</w:t>
      </w:r>
      <w:r>
        <w:rPr>
          <w:b/>
          <w:spacing w:val="-5"/>
        </w:rPr>
        <w:t xml:space="preserve"> </w:t>
      </w:r>
      <w:r>
        <w:rPr>
          <w:b/>
          <w:spacing w:val="-2"/>
        </w:rPr>
        <w:t>institucional</w:t>
      </w:r>
      <w:r>
        <w:rPr>
          <w:spacing w:val="-2"/>
        </w:rPr>
        <w:t>.</w:t>
      </w:r>
    </w:p>
    <w:p w14:paraId="28427330" w14:textId="77777777" w:rsidR="0086798B" w:rsidRDefault="0086798B">
      <w:pPr>
        <w:pStyle w:val="Textoindependiente"/>
        <w:spacing w:before="51"/>
        <w:ind w:left="0"/>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3"/>
        <w:gridCol w:w="4959"/>
      </w:tblGrid>
      <w:tr w:rsidR="0086798B" w14:paraId="00C80454" w14:textId="77777777">
        <w:trPr>
          <w:trHeight w:val="1744"/>
        </w:trPr>
        <w:tc>
          <w:tcPr>
            <w:tcW w:w="3533" w:type="dxa"/>
            <w:shd w:val="clear" w:color="auto" w:fill="E8E8E8"/>
          </w:tcPr>
          <w:p w14:paraId="1849BA74" w14:textId="77777777" w:rsidR="0086798B" w:rsidRDefault="0086798B">
            <w:pPr>
              <w:pStyle w:val="TableParagraph"/>
            </w:pPr>
          </w:p>
          <w:p w14:paraId="5F82A897" w14:textId="77777777" w:rsidR="0086798B" w:rsidRDefault="0086798B">
            <w:pPr>
              <w:pStyle w:val="TableParagraph"/>
              <w:spacing w:before="239"/>
            </w:pPr>
          </w:p>
          <w:p w14:paraId="328A8864" w14:textId="77777777" w:rsidR="0086798B" w:rsidRDefault="000210BA">
            <w:pPr>
              <w:pStyle w:val="TableParagraph"/>
              <w:ind w:left="107"/>
              <w:rPr>
                <w:b/>
              </w:rPr>
            </w:pPr>
            <w:r>
              <w:rPr>
                <w:b/>
                <w:spacing w:val="-2"/>
              </w:rPr>
              <w:t>Docentes</w:t>
            </w:r>
          </w:p>
        </w:tc>
        <w:tc>
          <w:tcPr>
            <w:tcW w:w="4959" w:type="dxa"/>
          </w:tcPr>
          <w:p w14:paraId="079F2E83" w14:textId="77777777" w:rsidR="0086798B" w:rsidRDefault="000210BA">
            <w:pPr>
              <w:pStyle w:val="TableParagraph"/>
              <w:spacing w:before="238"/>
              <w:ind w:left="108" w:right="95"/>
              <w:jc w:val="both"/>
            </w:pPr>
            <w:r>
              <w:t>Ejemplo: “En la elaboración de este material se ha utilizado la herramienta [nombre de la IA], en su versión</w:t>
            </w:r>
            <w:r>
              <w:rPr>
                <w:spacing w:val="-14"/>
              </w:rPr>
              <w:t xml:space="preserve"> </w:t>
            </w:r>
            <w:r>
              <w:t>[número</w:t>
            </w:r>
            <w:r>
              <w:rPr>
                <w:spacing w:val="-14"/>
              </w:rPr>
              <w:t xml:space="preserve"> </w:t>
            </w:r>
            <w:r>
              <w:t>o</w:t>
            </w:r>
            <w:r>
              <w:rPr>
                <w:spacing w:val="-14"/>
              </w:rPr>
              <w:t xml:space="preserve"> </w:t>
            </w:r>
            <w:r>
              <w:t>año],</w:t>
            </w:r>
            <w:r>
              <w:rPr>
                <w:spacing w:val="-13"/>
              </w:rPr>
              <w:t xml:space="preserve"> </w:t>
            </w:r>
            <w:r>
              <w:t>para</w:t>
            </w:r>
            <w:r>
              <w:rPr>
                <w:spacing w:val="-14"/>
              </w:rPr>
              <w:t xml:space="preserve"> </w:t>
            </w:r>
            <w:r>
              <w:t>[finalidad</w:t>
            </w:r>
            <w:r>
              <w:rPr>
                <w:spacing w:val="-14"/>
              </w:rPr>
              <w:t xml:space="preserve"> </w:t>
            </w:r>
            <w:r>
              <w:t>específica].</w:t>
            </w:r>
            <w:r>
              <w:rPr>
                <w:spacing w:val="-14"/>
              </w:rPr>
              <w:t xml:space="preserve"> </w:t>
            </w:r>
            <w:r>
              <w:t>Su uso fue supervisado críticamente y complementado con revisión humana.”</w:t>
            </w:r>
          </w:p>
        </w:tc>
      </w:tr>
      <w:tr w:rsidR="0086798B" w14:paraId="00831852" w14:textId="77777777">
        <w:trPr>
          <w:trHeight w:val="1744"/>
        </w:trPr>
        <w:tc>
          <w:tcPr>
            <w:tcW w:w="3533" w:type="dxa"/>
            <w:shd w:val="clear" w:color="auto" w:fill="E8E8E8"/>
          </w:tcPr>
          <w:p w14:paraId="145AA87D" w14:textId="77777777" w:rsidR="0086798B" w:rsidRDefault="0086798B">
            <w:pPr>
              <w:pStyle w:val="TableParagraph"/>
            </w:pPr>
          </w:p>
          <w:p w14:paraId="74FE900F" w14:textId="77777777" w:rsidR="0086798B" w:rsidRDefault="0086798B">
            <w:pPr>
              <w:pStyle w:val="TableParagraph"/>
              <w:spacing w:before="111"/>
            </w:pPr>
          </w:p>
          <w:p w14:paraId="64E9942F" w14:textId="77777777" w:rsidR="0086798B" w:rsidRDefault="000210BA">
            <w:pPr>
              <w:pStyle w:val="TableParagraph"/>
              <w:ind w:left="107"/>
              <w:rPr>
                <w:b/>
              </w:rPr>
            </w:pPr>
            <w:r>
              <w:rPr>
                <w:b/>
                <w:spacing w:val="-2"/>
              </w:rPr>
              <w:t>Estudiantes</w:t>
            </w:r>
          </w:p>
        </w:tc>
        <w:tc>
          <w:tcPr>
            <w:tcW w:w="4959" w:type="dxa"/>
          </w:tcPr>
          <w:p w14:paraId="6FE6B38D" w14:textId="77777777" w:rsidR="0086798B" w:rsidRDefault="000210BA">
            <w:pPr>
              <w:pStyle w:val="TableParagraph"/>
              <w:spacing w:before="238"/>
              <w:ind w:left="108" w:right="96"/>
              <w:jc w:val="both"/>
            </w:pPr>
            <w:r>
              <w:t>Ejemplo: “Para la elaboración de este trabajo se empleó [nombre de la IA] como apoyo en [resumir tareas:</w:t>
            </w:r>
            <w:r>
              <w:rPr>
                <w:spacing w:val="-14"/>
              </w:rPr>
              <w:t xml:space="preserve"> </w:t>
            </w:r>
            <w:r>
              <w:t>redacción,</w:t>
            </w:r>
            <w:r>
              <w:rPr>
                <w:spacing w:val="-14"/>
              </w:rPr>
              <w:t xml:space="preserve"> </w:t>
            </w:r>
            <w:r>
              <w:t>traducción,</w:t>
            </w:r>
            <w:r>
              <w:rPr>
                <w:spacing w:val="-14"/>
              </w:rPr>
              <w:t xml:space="preserve"> </w:t>
            </w:r>
            <w:r>
              <w:t>mejora</w:t>
            </w:r>
            <w:r>
              <w:rPr>
                <w:spacing w:val="-13"/>
              </w:rPr>
              <w:t xml:space="preserve"> </w:t>
            </w:r>
            <w:r>
              <w:t>gramatical,</w:t>
            </w:r>
            <w:r>
              <w:rPr>
                <w:spacing w:val="-14"/>
              </w:rPr>
              <w:t xml:space="preserve"> </w:t>
            </w:r>
            <w:r>
              <w:t xml:space="preserve">etc.], respetando las condiciones de uso responsable establecidas por la </w:t>
            </w:r>
            <w:proofErr w:type="spellStart"/>
            <w:r>
              <w:t>UNCuyo</w:t>
            </w:r>
            <w:proofErr w:type="spellEnd"/>
            <w:r>
              <w:t>.”</w:t>
            </w:r>
          </w:p>
        </w:tc>
      </w:tr>
      <w:tr w:rsidR="0086798B" w14:paraId="3D6F1691" w14:textId="77777777">
        <w:trPr>
          <w:trHeight w:val="1519"/>
        </w:trPr>
        <w:tc>
          <w:tcPr>
            <w:tcW w:w="3533" w:type="dxa"/>
            <w:shd w:val="clear" w:color="auto" w:fill="E8E8E8"/>
          </w:tcPr>
          <w:p w14:paraId="4048AB13" w14:textId="77777777" w:rsidR="0086798B" w:rsidRDefault="0086798B">
            <w:pPr>
              <w:pStyle w:val="TableParagraph"/>
              <w:spacing w:before="252"/>
            </w:pPr>
          </w:p>
          <w:p w14:paraId="3ED7D4F7" w14:textId="77777777" w:rsidR="0086798B" w:rsidRDefault="000210BA">
            <w:pPr>
              <w:pStyle w:val="TableParagraph"/>
              <w:ind w:left="107"/>
              <w:rPr>
                <w:b/>
              </w:rPr>
            </w:pPr>
            <w:r>
              <w:rPr>
                <w:b/>
                <w:spacing w:val="-2"/>
              </w:rPr>
              <w:t>Investigadores/as</w:t>
            </w:r>
          </w:p>
        </w:tc>
        <w:tc>
          <w:tcPr>
            <w:tcW w:w="4959" w:type="dxa"/>
          </w:tcPr>
          <w:p w14:paraId="7911DD98" w14:textId="77777777" w:rsidR="0086798B" w:rsidRDefault="000210BA">
            <w:pPr>
              <w:pStyle w:val="TableParagraph"/>
              <w:ind w:left="108" w:right="51"/>
            </w:pPr>
            <w:r>
              <w:t>Ejemplo: “Este documento incorpora resultados generados</w:t>
            </w:r>
            <w:r>
              <w:rPr>
                <w:spacing w:val="-7"/>
              </w:rPr>
              <w:t xml:space="preserve"> </w:t>
            </w:r>
            <w:r>
              <w:t>parcialmente</w:t>
            </w:r>
            <w:r>
              <w:rPr>
                <w:spacing w:val="-6"/>
              </w:rPr>
              <w:t xml:space="preserve"> </w:t>
            </w:r>
            <w:r>
              <w:t>con</w:t>
            </w:r>
            <w:r>
              <w:rPr>
                <w:spacing w:val="-8"/>
              </w:rPr>
              <w:t xml:space="preserve"> </w:t>
            </w:r>
            <w:r>
              <w:t>asistencia</w:t>
            </w:r>
            <w:r>
              <w:rPr>
                <w:spacing w:val="-6"/>
              </w:rPr>
              <w:t xml:space="preserve"> </w:t>
            </w:r>
            <w:r>
              <w:t>de</w:t>
            </w:r>
            <w:r>
              <w:rPr>
                <w:spacing w:val="-7"/>
              </w:rPr>
              <w:t xml:space="preserve"> </w:t>
            </w:r>
            <w:r>
              <w:t>[nombre</w:t>
            </w:r>
            <w:r>
              <w:rPr>
                <w:spacing w:val="-6"/>
              </w:rPr>
              <w:t xml:space="preserve"> </w:t>
            </w:r>
            <w:r>
              <w:t>de la herramienta IA, versión]. Se han declarado sus intervenciones y revisado los contenidos según estándares éticos y de calidad científica.</w:t>
            </w:r>
          </w:p>
        </w:tc>
      </w:tr>
      <w:tr w:rsidR="0086798B" w14:paraId="7DED7754" w14:textId="77777777">
        <w:trPr>
          <w:trHeight w:val="1744"/>
        </w:trPr>
        <w:tc>
          <w:tcPr>
            <w:tcW w:w="3533" w:type="dxa"/>
            <w:shd w:val="clear" w:color="auto" w:fill="E8E8E8"/>
          </w:tcPr>
          <w:p w14:paraId="69C18660" w14:textId="77777777" w:rsidR="0086798B" w:rsidRDefault="0086798B">
            <w:pPr>
              <w:pStyle w:val="TableParagraph"/>
              <w:spacing w:before="237"/>
            </w:pPr>
          </w:p>
          <w:p w14:paraId="404CF893" w14:textId="60D45DB3" w:rsidR="0086798B" w:rsidRDefault="000210BA">
            <w:pPr>
              <w:pStyle w:val="TableParagraph"/>
              <w:ind w:left="107"/>
              <w:rPr>
                <w:b/>
              </w:rPr>
            </w:pPr>
            <w:r>
              <w:rPr>
                <w:b/>
              </w:rPr>
              <w:t>Personal</w:t>
            </w:r>
            <w:r>
              <w:rPr>
                <w:b/>
                <w:spacing w:val="-9"/>
              </w:rPr>
              <w:t xml:space="preserve"> </w:t>
            </w:r>
            <w:r w:rsidR="008A19D2">
              <w:rPr>
                <w:b/>
                <w:spacing w:val="-9"/>
              </w:rPr>
              <w:t xml:space="preserve">nodocente, </w:t>
            </w:r>
            <w:r>
              <w:rPr>
                <w:b/>
              </w:rPr>
              <w:t>de</w:t>
            </w:r>
            <w:r>
              <w:rPr>
                <w:b/>
                <w:spacing w:val="-9"/>
              </w:rPr>
              <w:t xml:space="preserve"> </w:t>
            </w:r>
            <w:r>
              <w:rPr>
                <w:b/>
              </w:rPr>
              <w:t>apoyo</w:t>
            </w:r>
            <w:r>
              <w:rPr>
                <w:b/>
                <w:spacing w:val="-9"/>
              </w:rPr>
              <w:t xml:space="preserve"> </w:t>
            </w:r>
            <w:r>
              <w:rPr>
                <w:b/>
              </w:rPr>
              <w:t>académico</w:t>
            </w:r>
            <w:r>
              <w:rPr>
                <w:b/>
                <w:spacing w:val="-9"/>
              </w:rPr>
              <w:t xml:space="preserve"> </w:t>
            </w:r>
            <w:r>
              <w:rPr>
                <w:b/>
              </w:rPr>
              <w:t>y gestión administrativa</w:t>
            </w:r>
          </w:p>
        </w:tc>
        <w:tc>
          <w:tcPr>
            <w:tcW w:w="4959" w:type="dxa"/>
          </w:tcPr>
          <w:p w14:paraId="63E9083A" w14:textId="77777777" w:rsidR="0086798B" w:rsidRDefault="000210BA">
            <w:pPr>
              <w:pStyle w:val="TableParagraph"/>
              <w:spacing w:before="238"/>
              <w:ind w:left="108" w:right="95"/>
              <w:jc w:val="both"/>
            </w:pPr>
            <w:r>
              <w:t>Ejemplo: “En la producción de este documento institucional se utilizó [herramienta IA], con fines de eficiencia</w:t>
            </w:r>
            <w:r>
              <w:rPr>
                <w:spacing w:val="-3"/>
              </w:rPr>
              <w:t xml:space="preserve"> </w:t>
            </w:r>
            <w:r>
              <w:t>en</w:t>
            </w:r>
            <w:r>
              <w:rPr>
                <w:spacing w:val="-3"/>
              </w:rPr>
              <w:t xml:space="preserve"> </w:t>
            </w:r>
            <w:r>
              <w:t>redacción</w:t>
            </w:r>
            <w:r>
              <w:rPr>
                <w:spacing w:val="-3"/>
              </w:rPr>
              <w:t xml:space="preserve"> </w:t>
            </w:r>
            <w:r>
              <w:t>o</w:t>
            </w:r>
            <w:r>
              <w:rPr>
                <w:spacing w:val="-3"/>
              </w:rPr>
              <w:t xml:space="preserve"> </w:t>
            </w:r>
            <w:r>
              <w:t>visualización.</w:t>
            </w:r>
            <w:r>
              <w:rPr>
                <w:spacing w:val="-3"/>
              </w:rPr>
              <w:t xml:space="preserve"> </w:t>
            </w:r>
            <w:r>
              <w:t>La</w:t>
            </w:r>
            <w:r>
              <w:rPr>
                <w:spacing w:val="-3"/>
              </w:rPr>
              <w:t xml:space="preserve"> </w:t>
            </w:r>
            <w:r>
              <w:t>validación final estuvo a cargo de personal responsable.”</w:t>
            </w:r>
          </w:p>
        </w:tc>
      </w:tr>
      <w:tr w:rsidR="0086798B" w14:paraId="3BD35730" w14:textId="77777777">
        <w:trPr>
          <w:trHeight w:val="3756"/>
        </w:trPr>
        <w:tc>
          <w:tcPr>
            <w:tcW w:w="3533" w:type="dxa"/>
            <w:shd w:val="clear" w:color="auto" w:fill="E8E8E8"/>
          </w:tcPr>
          <w:p w14:paraId="1A07BEB0" w14:textId="77777777" w:rsidR="0086798B" w:rsidRDefault="000210BA">
            <w:pPr>
              <w:pStyle w:val="TableParagraph"/>
              <w:spacing w:before="241"/>
              <w:ind w:left="107"/>
              <w:rPr>
                <w:b/>
              </w:rPr>
            </w:pPr>
            <w:r>
              <w:rPr>
                <w:b/>
              </w:rPr>
              <w:t>Modelo</w:t>
            </w:r>
            <w:r>
              <w:rPr>
                <w:b/>
                <w:spacing w:val="-2"/>
              </w:rPr>
              <w:t xml:space="preserve"> complementario</w:t>
            </w:r>
          </w:p>
          <w:p w14:paraId="362B3271" w14:textId="77777777" w:rsidR="0086798B" w:rsidRDefault="000210BA">
            <w:pPr>
              <w:pStyle w:val="TableParagraph"/>
              <w:spacing w:before="239" w:line="252" w:lineRule="exact"/>
              <w:ind w:left="107"/>
            </w:pPr>
            <w:r>
              <w:t>Aunque</w:t>
            </w:r>
            <w:r>
              <w:rPr>
                <w:spacing w:val="-3"/>
              </w:rPr>
              <w:t xml:space="preserve"> </w:t>
            </w:r>
            <w:r>
              <w:t>todavía</w:t>
            </w:r>
            <w:r>
              <w:rPr>
                <w:spacing w:val="-2"/>
              </w:rPr>
              <w:t xml:space="preserve"> </w:t>
            </w:r>
            <w:r>
              <w:t>no</w:t>
            </w:r>
            <w:r>
              <w:rPr>
                <w:spacing w:val="-4"/>
              </w:rPr>
              <w:t xml:space="preserve"> </w:t>
            </w:r>
            <w:r>
              <w:t>existe</w:t>
            </w:r>
            <w:r>
              <w:rPr>
                <w:spacing w:val="-2"/>
              </w:rPr>
              <w:t xml:space="preserve"> todavía</w:t>
            </w:r>
          </w:p>
          <w:p w14:paraId="323ADDFC" w14:textId="6654D434" w:rsidR="0086798B" w:rsidRDefault="000210BA">
            <w:pPr>
              <w:pStyle w:val="TableParagraph"/>
              <w:ind w:left="107" w:right="111"/>
            </w:pPr>
            <w:r>
              <w:t>una “norma APA única y definitiva” para</w:t>
            </w:r>
            <w:r>
              <w:rPr>
                <w:spacing w:val="-6"/>
              </w:rPr>
              <w:t xml:space="preserve"> </w:t>
            </w:r>
            <w:r>
              <w:t>la</w:t>
            </w:r>
            <w:r>
              <w:rPr>
                <w:spacing w:val="-6"/>
              </w:rPr>
              <w:t xml:space="preserve"> </w:t>
            </w:r>
            <w:r>
              <w:t>IA</w:t>
            </w:r>
            <w:r>
              <w:rPr>
                <w:spacing w:val="-5"/>
              </w:rPr>
              <w:t xml:space="preserve"> </w:t>
            </w:r>
            <w:r>
              <w:t>generativa</w:t>
            </w:r>
            <w:r w:rsidR="005363FB">
              <w:t>, e</w:t>
            </w:r>
            <w:r>
              <w:t>n</w:t>
            </w:r>
            <w:r>
              <w:rPr>
                <w:spacing w:val="-4"/>
              </w:rPr>
              <w:t xml:space="preserve"> </w:t>
            </w:r>
            <w:r>
              <w:t>el</w:t>
            </w:r>
            <w:r>
              <w:rPr>
                <w:spacing w:val="-4"/>
              </w:rPr>
              <w:t xml:space="preserve"> </w:t>
            </w:r>
            <w:r>
              <w:t xml:space="preserve">caso de trabajos presentados </w:t>
            </w:r>
            <w:r w:rsidRPr="002E6AFC">
              <w:t>bajo</w:t>
            </w:r>
            <w:r w:rsidR="005363FB" w:rsidRPr="002E6AFC">
              <w:t xml:space="preserve"> estas</w:t>
            </w:r>
            <w:r w:rsidRPr="002E6AFC">
              <w:t xml:space="preserve"> </w:t>
            </w:r>
            <w:r>
              <w:t>normas,</w:t>
            </w:r>
            <w:r>
              <w:rPr>
                <w:spacing w:val="-2"/>
              </w:rPr>
              <w:t xml:space="preserve"> </w:t>
            </w:r>
            <w:r>
              <w:t>el</w:t>
            </w:r>
            <w:r>
              <w:rPr>
                <w:spacing w:val="-2"/>
              </w:rPr>
              <w:t xml:space="preserve"> </w:t>
            </w:r>
            <w:r>
              <w:t>uso</w:t>
            </w:r>
            <w:r>
              <w:rPr>
                <w:spacing w:val="-4"/>
              </w:rPr>
              <w:t xml:space="preserve"> </w:t>
            </w:r>
            <w:r>
              <w:t>de</w:t>
            </w:r>
            <w:r>
              <w:rPr>
                <w:spacing w:val="-2"/>
              </w:rPr>
              <w:t xml:space="preserve"> </w:t>
            </w:r>
            <w:r>
              <w:t>IAG</w:t>
            </w:r>
            <w:r>
              <w:rPr>
                <w:spacing w:val="-3"/>
              </w:rPr>
              <w:t xml:space="preserve"> </w:t>
            </w:r>
            <w:r>
              <w:t>podrá</w:t>
            </w:r>
            <w:r>
              <w:rPr>
                <w:spacing w:val="-3"/>
              </w:rPr>
              <w:t xml:space="preserve"> </w:t>
            </w:r>
            <w:r>
              <w:t>declararse siguiendo las orientaciones vigentes de APA Style para la cita de herramientas de IA (por ejemplo, tratándolas como software o como comunicación personal, según se</w:t>
            </w:r>
            <w:r>
              <w:rPr>
                <w:spacing w:val="40"/>
              </w:rPr>
              <w:t xml:space="preserve"> </w:t>
            </w:r>
            <w:r>
              <w:t>trate de contenido recuperable o no).</w:t>
            </w:r>
          </w:p>
        </w:tc>
        <w:tc>
          <w:tcPr>
            <w:tcW w:w="4959" w:type="dxa"/>
          </w:tcPr>
          <w:p w14:paraId="1762EA96" w14:textId="77777777" w:rsidR="0086798B" w:rsidRDefault="000210BA">
            <w:pPr>
              <w:pStyle w:val="TableParagraph"/>
              <w:spacing w:before="241"/>
              <w:ind w:left="108"/>
              <w:jc w:val="both"/>
              <w:rPr>
                <w:b/>
              </w:rPr>
            </w:pPr>
            <w:r>
              <w:rPr>
                <w:b/>
              </w:rPr>
              <w:t>Cita</w:t>
            </w:r>
            <w:r>
              <w:rPr>
                <w:b/>
                <w:spacing w:val="-4"/>
              </w:rPr>
              <w:t xml:space="preserve"> </w:t>
            </w:r>
            <w:r>
              <w:rPr>
                <w:b/>
              </w:rPr>
              <w:t>en</w:t>
            </w:r>
            <w:r>
              <w:rPr>
                <w:b/>
                <w:spacing w:val="-7"/>
              </w:rPr>
              <w:t xml:space="preserve"> </w:t>
            </w:r>
            <w:r>
              <w:rPr>
                <w:b/>
              </w:rPr>
              <w:t>trabajos</w:t>
            </w:r>
            <w:r>
              <w:rPr>
                <w:b/>
                <w:spacing w:val="-3"/>
              </w:rPr>
              <w:t xml:space="preserve"> </w:t>
            </w:r>
            <w:r>
              <w:rPr>
                <w:b/>
                <w:spacing w:val="-2"/>
              </w:rPr>
              <w:t>escritos:</w:t>
            </w:r>
          </w:p>
          <w:p w14:paraId="48CE2E65" w14:textId="77777777" w:rsidR="0086798B" w:rsidRDefault="0086798B">
            <w:pPr>
              <w:pStyle w:val="TableParagraph"/>
            </w:pPr>
          </w:p>
          <w:p w14:paraId="28D6B17C" w14:textId="77777777" w:rsidR="0086798B" w:rsidRDefault="0086798B">
            <w:pPr>
              <w:pStyle w:val="TableParagraph"/>
              <w:spacing w:before="26"/>
            </w:pPr>
          </w:p>
          <w:p w14:paraId="4F639EE3" w14:textId="77777777" w:rsidR="0086798B" w:rsidRDefault="000210BA">
            <w:pPr>
              <w:pStyle w:val="TableParagraph"/>
              <w:ind w:left="108" w:right="94"/>
              <w:jc w:val="both"/>
            </w:pPr>
            <w:r>
              <w:t>Ejemplo: “Texto generado con asistencia de (herramienta IA: ejemplo: ChatGPT-4.0 (</w:t>
            </w:r>
            <w:proofErr w:type="spellStart"/>
            <w:r>
              <w:t>OpenAI</w:t>
            </w:r>
            <w:proofErr w:type="spellEnd"/>
            <w:r>
              <w:t>), versión (fecha). El resultado fue revisado y ajustado por el/la autor/a.”</w:t>
            </w:r>
          </w:p>
        </w:tc>
      </w:tr>
    </w:tbl>
    <w:p w14:paraId="35C4956B" w14:textId="77777777" w:rsidR="0086798B" w:rsidRDefault="0086798B">
      <w:pPr>
        <w:pStyle w:val="TableParagraph"/>
        <w:jc w:val="both"/>
        <w:sectPr w:rsidR="0086798B">
          <w:pgSz w:w="11910" w:h="16840"/>
          <w:pgMar w:top="1320" w:right="1417" w:bottom="1280" w:left="1559" w:header="0" w:footer="1091" w:gutter="0"/>
          <w:cols w:space="720"/>
        </w:sectPr>
      </w:pPr>
    </w:p>
    <w:p w14:paraId="51A50090" w14:textId="77777777" w:rsidR="0086798B" w:rsidRDefault="000210BA">
      <w:pPr>
        <w:pStyle w:val="Textoindependiente"/>
        <w:spacing w:before="79" w:line="280" w:lineRule="auto"/>
        <w:ind w:right="285"/>
        <w:jc w:val="both"/>
      </w:pPr>
      <w:r>
        <w:lastRenderedPageBreak/>
        <w:t>Este registro puede adjuntarse en anexos, portafolios, entregas finales o sistemas institucionales (Moodle, SIU-Guaraní, formularios de prácticas o becas, etc.).</w:t>
      </w:r>
    </w:p>
    <w:p w14:paraId="42137439" w14:textId="4F81ECB8" w:rsidR="0086798B" w:rsidRDefault="000210BA">
      <w:pPr>
        <w:pStyle w:val="Textoindependiente"/>
        <w:spacing w:before="236" w:line="278" w:lineRule="auto"/>
        <w:ind w:right="278"/>
        <w:jc w:val="both"/>
      </w:pPr>
      <w:r>
        <w:t>La</w:t>
      </w:r>
      <w:r>
        <w:rPr>
          <w:spacing w:val="-5"/>
        </w:rPr>
        <w:t xml:space="preserve"> </w:t>
      </w:r>
      <w:r>
        <w:t>declaración</w:t>
      </w:r>
      <w:r>
        <w:rPr>
          <w:spacing w:val="-5"/>
        </w:rPr>
        <w:t xml:space="preserve"> </w:t>
      </w:r>
      <w:r>
        <w:t>del</w:t>
      </w:r>
      <w:r>
        <w:rPr>
          <w:spacing w:val="-4"/>
        </w:rPr>
        <w:t xml:space="preserve"> </w:t>
      </w:r>
      <w:r>
        <w:t>uso</w:t>
      </w:r>
      <w:r>
        <w:rPr>
          <w:spacing w:val="-4"/>
        </w:rPr>
        <w:t xml:space="preserve"> </w:t>
      </w:r>
      <w:r>
        <w:t>de</w:t>
      </w:r>
      <w:r>
        <w:rPr>
          <w:spacing w:val="-7"/>
        </w:rPr>
        <w:t xml:space="preserve"> </w:t>
      </w:r>
      <w:r>
        <w:t>herramientas</w:t>
      </w:r>
      <w:r>
        <w:rPr>
          <w:spacing w:val="-6"/>
        </w:rPr>
        <w:t xml:space="preserve"> </w:t>
      </w:r>
      <w:r>
        <w:t>de</w:t>
      </w:r>
      <w:r>
        <w:rPr>
          <w:spacing w:val="-4"/>
        </w:rPr>
        <w:t xml:space="preserve"> </w:t>
      </w:r>
      <w:r>
        <w:t>IA</w:t>
      </w:r>
      <w:r w:rsidR="00D871A0">
        <w:t>G</w:t>
      </w:r>
      <w:r>
        <w:rPr>
          <w:spacing w:val="-6"/>
        </w:rPr>
        <w:t xml:space="preserve"> </w:t>
      </w:r>
      <w:r>
        <w:t>no</w:t>
      </w:r>
      <w:r>
        <w:rPr>
          <w:spacing w:val="-5"/>
        </w:rPr>
        <w:t xml:space="preserve"> </w:t>
      </w:r>
      <w:r>
        <w:t>solo</w:t>
      </w:r>
      <w:r>
        <w:rPr>
          <w:spacing w:val="-5"/>
        </w:rPr>
        <w:t xml:space="preserve"> </w:t>
      </w:r>
      <w:r>
        <w:t>protege</w:t>
      </w:r>
      <w:r>
        <w:rPr>
          <w:spacing w:val="-7"/>
        </w:rPr>
        <w:t xml:space="preserve"> </w:t>
      </w:r>
      <w:r>
        <w:t>la</w:t>
      </w:r>
      <w:r>
        <w:rPr>
          <w:spacing w:val="-3"/>
        </w:rPr>
        <w:t xml:space="preserve"> </w:t>
      </w:r>
      <w:r>
        <w:rPr>
          <w:b/>
        </w:rPr>
        <w:t>integridad</w:t>
      </w:r>
      <w:r>
        <w:rPr>
          <w:b/>
          <w:spacing w:val="-5"/>
        </w:rPr>
        <w:t xml:space="preserve"> </w:t>
      </w:r>
      <w:r>
        <w:rPr>
          <w:b/>
        </w:rPr>
        <w:t>académica</w:t>
      </w:r>
      <w:r>
        <w:t>,</w:t>
      </w:r>
      <w:r>
        <w:rPr>
          <w:spacing w:val="-5"/>
        </w:rPr>
        <w:t xml:space="preserve"> </w:t>
      </w:r>
      <w:r>
        <w:t>sino</w:t>
      </w:r>
      <w:r>
        <w:rPr>
          <w:spacing w:val="-5"/>
        </w:rPr>
        <w:t xml:space="preserve"> </w:t>
      </w:r>
      <w:r>
        <w:t xml:space="preserve">que también visibiliza el </w:t>
      </w:r>
      <w:r>
        <w:rPr>
          <w:b/>
        </w:rPr>
        <w:t>aprendizaje ético en entornos digitales</w:t>
      </w:r>
      <w:r>
        <w:t>. Institucionalizar estas plantillas contribuye a una política y cultura universitaria de uso transparente, reflexivo y contextualizado de tecnologías emergentes.</w:t>
      </w:r>
    </w:p>
    <w:p w14:paraId="7F5E755C" w14:textId="77777777" w:rsidR="0086798B" w:rsidRDefault="0086798B">
      <w:pPr>
        <w:pStyle w:val="Textoindependiente"/>
        <w:ind w:left="0"/>
      </w:pPr>
    </w:p>
    <w:p w14:paraId="65C955A3" w14:textId="77777777" w:rsidR="0086798B" w:rsidRDefault="0086798B">
      <w:pPr>
        <w:pStyle w:val="Textoindependiente"/>
        <w:ind w:left="0"/>
      </w:pPr>
    </w:p>
    <w:p w14:paraId="77E73AEF" w14:textId="77777777" w:rsidR="0086798B" w:rsidRDefault="0086798B">
      <w:pPr>
        <w:pStyle w:val="Textoindependiente"/>
        <w:spacing w:before="18"/>
        <w:ind w:left="0"/>
      </w:pPr>
    </w:p>
    <w:p w14:paraId="7CCCD22A" w14:textId="77777777" w:rsidR="0086798B" w:rsidRDefault="000210BA">
      <w:pPr>
        <w:pStyle w:val="Ttulo2"/>
        <w:numPr>
          <w:ilvl w:val="0"/>
          <w:numId w:val="10"/>
        </w:numPr>
        <w:tabs>
          <w:tab w:val="left" w:pos="861"/>
        </w:tabs>
        <w:ind w:left="861" w:hanging="359"/>
      </w:pPr>
      <w:r>
        <w:t>Catálogo</w:t>
      </w:r>
      <w:r>
        <w:rPr>
          <w:spacing w:val="-7"/>
        </w:rPr>
        <w:t xml:space="preserve"> </w:t>
      </w:r>
      <w:r>
        <w:t>institucional</w:t>
      </w:r>
      <w:r>
        <w:rPr>
          <w:spacing w:val="-4"/>
        </w:rPr>
        <w:t xml:space="preserve"> </w:t>
      </w:r>
      <w:r>
        <w:t>de</w:t>
      </w:r>
      <w:r>
        <w:rPr>
          <w:spacing w:val="-8"/>
        </w:rPr>
        <w:t xml:space="preserve"> </w:t>
      </w:r>
      <w:r>
        <w:t>herramientas</w:t>
      </w:r>
      <w:r>
        <w:rPr>
          <w:spacing w:val="-5"/>
        </w:rPr>
        <w:t xml:space="preserve"> </w:t>
      </w:r>
      <w:r>
        <w:t>de</w:t>
      </w:r>
      <w:r>
        <w:rPr>
          <w:spacing w:val="-4"/>
        </w:rPr>
        <w:t xml:space="preserve"> </w:t>
      </w:r>
      <w:r>
        <w:rPr>
          <w:spacing w:val="-5"/>
        </w:rPr>
        <w:t>IAG</w:t>
      </w:r>
    </w:p>
    <w:p w14:paraId="58A79276" w14:textId="77777777" w:rsidR="0086798B" w:rsidRDefault="0086798B">
      <w:pPr>
        <w:pStyle w:val="Textoindependiente"/>
        <w:spacing w:before="30"/>
        <w:ind w:left="0"/>
        <w:rPr>
          <w:b/>
        </w:rPr>
      </w:pPr>
    </w:p>
    <w:p w14:paraId="2FAAA6CA" w14:textId="33099C6A" w:rsidR="0086798B" w:rsidRDefault="000210BA">
      <w:pPr>
        <w:pStyle w:val="Textoindependiente"/>
        <w:spacing w:line="278" w:lineRule="auto"/>
        <w:ind w:right="280"/>
        <w:jc w:val="both"/>
        <w:rPr>
          <w:b/>
        </w:rPr>
      </w:pPr>
      <w:r>
        <w:t>Entendemos</w:t>
      </w:r>
      <w:r>
        <w:rPr>
          <w:spacing w:val="-7"/>
        </w:rPr>
        <w:t xml:space="preserve"> </w:t>
      </w:r>
      <w:r>
        <w:t>que</w:t>
      </w:r>
      <w:r>
        <w:rPr>
          <w:spacing w:val="-7"/>
        </w:rPr>
        <w:t xml:space="preserve"> </w:t>
      </w:r>
      <w:r>
        <w:t>una</w:t>
      </w:r>
      <w:r>
        <w:rPr>
          <w:spacing w:val="-7"/>
        </w:rPr>
        <w:t xml:space="preserve"> </w:t>
      </w:r>
      <w:r>
        <w:t>guía</w:t>
      </w:r>
      <w:r>
        <w:rPr>
          <w:spacing w:val="-7"/>
        </w:rPr>
        <w:t xml:space="preserve"> </w:t>
      </w:r>
      <w:r>
        <w:t>para</w:t>
      </w:r>
      <w:r>
        <w:rPr>
          <w:spacing w:val="-7"/>
        </w:rPr>
        <w:t xml:space="preserve"> </w:t>
      </w:r>
      <w:r>
        <w:t>uso</w:t>
      </w:r>
      <w:r>
        <w:rPr>
          <w:spacing w:val="-7"/>
        </w:rPr>
        <w:t xml:space="preserve"> </w:t>
      </w:r>
      <w:r>
        <w:t>responsable</w:t>
      </w:r>
      <w:r>
        <w:rPr>
          <w:spacing w:val="-7"/>
        </w:rPr>
        <w:t xml:space="preserve"> </w:t>
      </w:r>
      <w:r>
        <w:t>de</w:t>
      </w:r>
      <w:r>
        <w:rPr>
          <w:spacing w:val="-7"/>
        </w:rPr>
        <w:t xml:space="preserve"> </w:t>
      </w:r>
      <w:r>
        <w:t>herramientas</w:t>
      </w:r>
      <w:r>
        <w:rPr>
          <w:spacing w:val="-7"/>
        </w:rPr>
        <w:t xml:space="preserve"> </w:t>
      </w:r>
      <w:r>
        <w:t>tecnológicas</w:t>
      </w:r>
      <w:r>
        <w:rPr>
          <w:spacing w:val="-7"/>
        </w:rPr>
        <w:t xml:space="preserve"> </w:t>
      </w:r>
      <w:r>
        <w:t>debe</w:t>
      </w:r>
      <w:r>
        <w:rPr>
          <w:spacing w:val="-9"/>
        </w:rPr>
        <w:t xml:space="preserve"> </w:t>
      </w:r>
      <w:r>
        <w:t>contemplar</w:t>
      </w:r>
      <w:r>
        <w:rPr>
          <w:spacing w:val="-6"/>
        </w:rPr>
        <w:t xml:space="preserve"> </w:t>
      </w:r>
      <w:r>
        <w:t xml:space="preserve">un catálogo público, accesible y de actualización periódica. El antecedente con el que cuenta la </w:t>
      </w:r>
      <w:proofErr w:type="spellStart"/>
      <w:r>
        <w:t>UNCuyo</w:t>
      </w:r>
      <w:proofErr w:type="spellEnd"/>
      <w:r>
        <w:rPr>
          <w:spacing w:val="-5"/>
        </w:rPr>
        <w:t xml:space="preserve"> </w:t>
      </w:r>
      <w:r>
        <w:t>es</w:t>
      </w:r>
      <w:r>
        <w:rPr>
          <w:spacing w:val="-7"/>
        </w:rPr>
        <w:t xml:space="preserve"> </w:t>
      </w:r>
      <w:r>
        <w:t>la</w:t>
      </w:r>
      <w:r>
        <w:rPr>
          <w:spacing w:val="-6"/>
        </w:rPr>
        <w:t xml:space="preserve"> </w:t>
      </w:r>
      <w:hyperlink r:id="rId10">
        <w:r>
          <w:rPr>
            <w:color w:val="467885"/>
            <w:u w:val="single" w:color="467885"/>
          </w:rPr>
          <w:t>GuIA</w:t>
        </w:r>
        <w:r>
          <w:rPr>
            <w:color w:val="467885"/>
            <w:spacing w:val="-6"/>
            <w:u w:val="single" w:color="467885"/>
          </w:rPr>
          <w:t xml:space="preserve"> </w:t>
        </w:r>
        <w:r>
          <w:rPr>
            <w:color w:val="467885"/>
            <w:u w:val="single" w:color="467885"/>
          </w:rPr>
          <w:t>de</w:t>
        </w:r>
        <w:r>
          <w:rPr>
            <w:color w:val="467885"/>
            <w:spacing w:val="-4"/>
            <w:u w:val="single" w:color="467885"/>
          </w:rPr>
          <w:t xml:space="preserve"> </w:t>
        </w:r>
        <w:r>
          <w:rPr>
            <w:color w:val="467885"/>
            <w:u w:val="single" w:color="467885"/>
          </w:rPr>
          <w:t>uso</w:t>
        </w:r>
        <w:r>
          <w:rPr>
            <w:color w:val="467885"/>
            <w:spacing w:val="-7"/>
            <w:u w:val="single" w:color="467885"/>
          </w:rPr>
          <w:t xml:space="preserve"> </w:t>
        </w:r>
        <w:r>
          <w:rPr>
            <w:color w:val="467885"/>
            <w:u w:val="single" w:color="467885"/>
          </w:rPr>
          <w:t>educativo</w:t>
        </w:r>
        <w:r>
          <w:t>,</w:t>
        </w:r>
      </w:hyperlink>
      <w:r>
        <w:rPr>
          <w:spacing w:val="-7"/>
        </w:rPr>
        <w:t xml:space="preserve"> </w:t>
      </w:r>
      <w:r>
        <w:t>construida</w:t>
      </w:r>
      <w:r>
        <w:rPr>
          <w:spacing w:val="-4"/>
        </w:rPr>
        <w:t xml:space="preserve"> </w:t>
      </w:r>
      <w:r>
        <w:t>por</w:t>
      </w:r>
      <w:r>
        <w:rPr>
          <w:spacing w:val="-6"/>
        </w:rPr>
        <w:t xml:space="preserve"> </w:t>
      </w:r>
      <w:proofErr w:type="spellStart"/>
      <w:r>
        <w:t>MediaLab</w:t>
      </w:r>
      <w:proofErr w:type="spellEnd"/>
      <w:r>
        <w:rPr>
          <w:spacing w:val="-7"/>
        </w:rPr>
        <w:t xml:space="preserve"> </w:t>
      </w:r>
      <w:r>
        <w:t>y</w:t>
      </w:r>
      <w:r>
        <w:rPr>
          <w:spacing w:val="-5"/>
        </w:rPr>
        <w:t xml:space="preserve"> </w:t>
      </w:r>
      <w:r>
        <w:t>SIED</w:t>
      </w:r>
      <w:r>
        <w:rPr>
          <w:spacing w:val="-6"/>
        </w:rPr>
        <w:t xml:space="preserve"> </w:t>
      </w:r>
      <w:proofErr w:type="spellStart"/>
      <w:r>
        <w:t>UNCuyo</w:t>
      </w:r>
      <w:proofErr w:type="spellEnd"/>
      <w:r>
        <w:t>,</w:t>
      </w:r>
      <w:r>
        <w:rPr>
          <w:spacing w:val="-5"/>
        </w:rPr>
        <w:t xml:space="preserve"> </w:t>
      </w:r>
      <w:r>
        <w:t>la</w:t>
      </w:r>
      <w:r>
        <w:rPr>
          <w:spacing w:val="-7"/>
        </w:rPr>
        <w:t xml:space="preserve"> </w:t>
      </w:r>
      <w:r>
        <w:t>que</w:t>
      </w:r>
      <w:r w:rsidR="00825EDC">
        <w:t xml:space="preserve"> se actualiza</w:t>
      </w:r>
      <w:r>
        <w:rPr>
          <w:spacing w:val="-8"/>
        </w:rPr>
        <w:t xml:space="preserve"> </w:t>
      </w:r>
      <w:r>
        <w:t>periódicamente.</w:t>
      </w:r>
      <w:r>
        <w:rPr>
          <w:spacing w:val="-8"/>
        </w:rPr>
        <w:t xml:space="preserve"> </w:t>
      </w:r>
      <w:r>
        <w:t>El</w:t>
      </w:r>
      <w:r>
        <w:rPr>
          <w:spacing w:val="-7"/>
        </w:rPr>
        <w:t xml:space="preserve"> </w:t>
      </w:r>
      <w:r>
        <w:t>catálogo</w:t>
      </w:r>
      <w:r>
        <w:rPr>
          <w:spacing w:val="-8"/>
        </w:rPr>
        <w:t xml:space="preserve"> </w:t>
      </w:r>
      <w:r>
        <w:t>tiene</w:t>
      </w:r>
      <w:r>
        <w:rPr>
          <w:spacing w:val="-8"/>
        </w:rPr>
        <w:t xml:space="preserve"> </w:t>
      </w:r>
      <w:r>
        <w:t>como</w:t>
      </w:r>
      <w:r>
        <w:rPr>
          <w:spacing w:val="-8"/>
        </w:rPr>
        <w:t xml:space="preserve"> </w:t>
      </w:r>
      <w:r>
        <w:t>objetivo</w:t>
      </w:r>
      <w:r>
        <w:rPr>
          <w:spacing w:val="-8"/>
        </w:rPr>
        <w:t xml:space="preserve"> </w:t>
      </w:r>
      <w:r>
        <w:t>brindar</w:t>
      </w:r>
      <w:r>
        <w:rPr>
          <w:spacing w:val="-7"/>
        </w:rPr>
        <w:t xml:space="preserve"> </w:t>
      </w:r>
      <w:r>
        <w:t>a</w:t>
      </w:r>
      <w:r>
        <w:rPr>
          <w:spacing w:val="-10"/>
        </w:rPr>
        <w:t xml:space="preserve"> </w:t>
      </w:r>
      <w:r>
        <w:t>la</w:t>
      </w:r>
      <w:r>
        <w:rPr>
          <w:spacing w:val="-8"/>
        </w:rPr>
        <w:t xml:space="preserve"> </w:t>
      </w:r>
      <w:r>
        <w:t>comunidad</w:t>
      </w:r>
      <w:r>
        <w:rPr>
          <w:spacing w:val="-8"/>
        </w:rPr>
        <w:t xml:space="preserve"> </w:t>
      </w:r>
      <w:r>
        <w:t xml:space="preserve">universitaria un marco orientador básico para el uso responsable de herramientas de inteligencia artificial generativa (IAG) en contextos académicos. </w:t>
      </w:r>
      <w:r>
        <w:rPr>
          <w:b/>
        </w:rPr>
        <w:t>No constituye una lista exhaustiva ni una validación automática de plataformas, sino una referencia dinámica que permite:</w:t>
      </w:r>
    </w:p>
    <w:p w14:paraId="40CD58C4" w14:textId="77777777" w:rsidR="0086798B" w:rsidRDefault="000210BA">
      <w:pPr>
        <w:pStyle w:val="Prrafodelista"/>
        <w:numPr>
          <w:ilvl w:val="0"/>
          <w:numId w:val="6"/>
        </w:numPr>
        <w:tabs>
          <w:tab w:val="left" w:pos="862"/>
        </w:tabs>
        <w:spacing w:before="241" w:line="278" w:lineRule="auto"/>
        <w:ind w:left="862" w:right="283"/>
      </w:pPr>
      <w:r>
        <w:t>Visualizar</w:t>
      </w:r>
      <w:r>
        <w:rPr>
          <w:spacing w:val="-5"/>
        </w:rPr>
        <w:t xml:space="preserve"> </w:t>
      </w:r>
      <w:r>
        <w:t>herramientas</w:t>
      </w:r>
      <w:r>
        <w:rPr>
          <w:spacing w:val="-3"/>
        </w:rPr>
        <w:t xml:space="preserve"> </w:t>
      </w:r>
      <w:r>
        <w:t>de</w:t>
      </w:r>
      <w:r>
        <w:rPr>
          <w:spacing w:val="-5"/>
        </w:rPr>
        <w:t xml:space="preserve"> </w:t>
      </w:r>
      <w:r>
        <w:t>uso</w:t>
      </w:r>
      <w:r>
        <w:rPr>
          <w:spacing w:val="-3"/>
        </w:rPr>
        <w:t xml:space="preserve"> </w:t>
      </w:r>
      <w:r>
        <w:t>frecuente</w:t>
      </w:r>
      <w:r>
        <w:rPr>
          <w:spacing w:val="-3"/>
        </w:rPr>
        <w:t xml:space="preserve"> </w:t>
      </w:r>
      <w:r>
        <w:t>con</w:t>
      </w:r>
      <w:r>
        <w:rPr>
          <w:spacing w:val="-6"/>
        </w:rPr>
        <w:t xml:space="preserve"> </w:t>
      </w:r>
      <w:r>
        <w:t>criterios</w:t>
      </w:r>
      <w:r>
        <w:rPr>
          <w:spacing w:val="-5"/>
        </w:rPr>
        <w:t xml:space="preserve"> </w:t>
      </w:r>
      <w:r>
        <w:t>de</w:t>
      </w:r>
      <w:r>
        <w:rPr>
          <w:spacing w:val="-3"/>
        </w:rPr>
        <w:t xml:space="preserve"> </w:t>
      </w:r>
      <w:r>
        <w:t>riesgo,</w:t>
      </w:r>
      <w:r>
        <w:rPr>
          <w:spacing w:val="-3"/>
        </w:rPr>
        <w:t xml:space="preserve"> </w:t>
      </w:r>
      <w:r>
        <w:t>privacidad,</w:t>
      </w:r>
      <w:r>
        <w:rPr>
          <w:spacing w:val="-3"/>
        </w:rPr>
        <w:t xml:space="preserve"> </w:t>
      </w:r>
      <w:r>
        <w:t>trazabilidad y finalidad pedagógica.</w:t>
      </w:r>
    </w:p>
    <w:p w14:paraId="20D338B0" w14:textId="77777777" w:rsidR="0086798B" w:rsidRDefault="000210BA">
      <w:pPr>
        <w:pStyle w:val="Prrafodelista"/>
        <w:numPr>
          <w:ilvl w:val="0"/>
          <w:numId w:val="6"/>
        </w:numPr>
        <w:tabs>
          <w:tab w:val="left" w:pos="862"/>
        </w:tabs>
        <w:spacing w:line="268" w:lineRule="exact"/>
        <w:ind w:left="862"/>
      </w:pPr>
      <w:r>
        <w:t>Contar</w:t>
      </w:r>
      <w:r>
        <w:rPr>
          <w:spacing w:val="-6"/>
        </w:rPr>
        <w:t xml:space="preserve"> </w:t>
      </w:r>
      <w:r>
        <w:t>con</w:t>
      </w:r>
      <w:r>
        <w:rPr>
          <w:spacing w:val="-5"/>
        </w:rPr>
        <w:t xml:space="preserve"> </w:t>
      </w:r>
      <w:r>
        <w:t>filtros</w:t>
      </w:r>
      <w:r>
        <w:rPr>
          <w:spacing w:val="-4"/>
        </w:rPr>
        <w:t xml:space="preserve"> </w:t>
      </w:r>
      <w:r>
        <w:t>por</w:t>
      </w:r>
      <w:r>
        <w:rPr>
          <w:spacing w:val="-5"/>
        </w:rPr>
        <w:t xml:space="preserve"> </w:t>
      </w:r>
      <w:r>
        <w:t>rol,</w:t>
      </w:r>
      <w:r>
        <w:rPr>
          <w:spacing w:val="-3"/>
        </w:rPr>
        <w:t xml:space="preserve"> </w:t>
      </w:r>
      <w:r>
        <w:t>tarea,</w:t>
      </w:r>
      <w:r>
        <w:rPr>
          <w:spacing w:val="-5"/>
        </w:rPr>
        <w:t xml:space="preserve"> </w:t>
      </w:r>
      <w:r>
        <w:t>riesgo</w:t>
      </w:r>
      <w:r>
        <w:rPr>
          <w:spacing w:val="-1"/>
        </w:rPr>
        <w:t xml:space="preserve"> </w:t>
      </w:r>
      <w:r>
        <w:t>y</w:t>
      </w:r>
      <w:r>
        <w:rPr>
          <w:spacing w:val="-2"/>
        </w:rPr>
        <w:t xml:space="preserve"> </w:t>
      </w:r>
      <w:r>
        <w:t>estado</w:t>
      </w:r>
      <w:r>
        <w:rPr>
          <w:spacing w:val="-3"/>
        </w:rPr>
        <w:t xml:space="preserve"> </w:t>
      </w:r>
      <w:r>
        <w:t>de</w:t>
      </w:r>
      <w:r>
        <w:rPr>
          <w:spacing w:val="-3"/>
        </w:rPr>
        <w:t xml:space="preserve"> </w:t>
      </w:r>
      <w:r>
        <w:t>validación</w:t>
      </w:r>
      <w:r>
        <w:rPr>
          <w:spacing w:val="-2"/>
        </w:rPr>
        <w:t xml:space="preserve"> institucional.</w:t>
      </w:r>
    </w:p>
    <w:p w14:paraId="6232777A" w14:textId="77777777" w:rsidR="0086798B" w:rsidRDefault="000210BA">
      <w:pPr>
        <w:pStyle w:val="Prrafodelista"/>
        <w:numPr>
          <w:ilvl w:val="0"/>
          <w:numId w:val="6"/>
        </w:numPr>
        <w:tabs>
          <w:tab w:val="left" w:pos="862"/>
        </w:tabs>
        <w:spacing w:before="41"/>
        <w:ind w:left="862"/>
      </w:pPr>
      <w:r>
        <w:t>Promover</w:t>
      </w:r>
      <w:r>
        <w:rPr>
          <w:spacing w:val="-4"/>
        </w:rPr>
        <w:t xml:space="preserve"> </w:t>
      </w:r>
      <w:r>
        <w:t>decisiones</w:t>
      </w:r>
      <w:r>
        <w:rPr>
          <w:spacing w:val="-3"/>
        </w:rPr>
        <w:t xml:space="preserve"> </w:t>
      </w:r>
      <w:r>
        <w:t>éticas</w:t>
      </w:r>
      <w:r>
        <w:rPr>
          <w:spacing w:val="-5"/>
        </w:rPr>
        <w:t xml:space="preserve"> </w:t>
      </w:r>
      <w:r>
        <w:t>antes,</w:t>
      </w:r>
      <w:r>
        <w:rPr>
          <w:spacing w:val="-3"/>
        </w:rPr>
        <w:t xml:space="preserve"> </w:t>
      </w:r>
      <w:r>
        <w:t>durante</w:t>
      </w:r>
      <w:r>
        <w:rPr>
          <w:spacing w:val="-3"/>
        </w:rPr>
        <w:t xml:space="preserve"> </w:t>
      </w:r>
      <w:r>
        <w:t>y</w:t>
      </w:r>
      <w:r>
        <w:rPr>
          <w:spacing w:val="-3"/>
        </w:rPr>
        <w:t xml:space="preserve"> </w:t>
      </w:r>
      <w:r>
        <w:t>después</w:t>
      </w:r>
      <w:r>
        <w:rPr>
          <w:spacing w:val="-3"/>
        </w:rPr>
        <w:t xml:space="preserve"> </w:t>
      </w:r>
      <w:r>
        <w:t>del</w:t>
      </w:r>
      <w:r>
        <w:rPr>
          <w:spacing w:val="-3"/>
        </w:rPr>
        <w:t xml:space="preserve"> </w:t>
      </w:r>
      <w:r>
        <w:t>uso</w:t>
      </w:r>
      <w:r>
        <w:rPr>
          <w:spacing w:val="-4"/>
        </w:rPr>
        <w:t xml:space="preserve"> </w:t>
      </w:r>
      <w:r>
        <w:t>de</w:t>
      </w:r>
      <w:r>
        <w:rPr>
          <w:spacing w:val="-3"/>
        </w:rPr>
        <w:t xml:space="preserve"> </w:t>
      </w:r>
      <w:r>
        <w:rPr>
          <w:spacing w:val="-4"/>
        </w:rPr>
        <w:t>IAG.</w:t>
      </w:r>
    </w:p>
    <w:p w14:paraId="451E5E5C" w14:textId="77777777" w:rsidR="0086798B" w:rsidRDefault="0086798B">
      <w:pPr>
        <w:pStyle w:val="Textoindependiente"/>
        <w:spacing w:before="28"/>
        <w:ind w:left="0"/>
      </w:pPr>
    </w:p>
    <w:p w14:paraId="3916BD7F" w14:textId="77777777" w:rsidR="0086798B" w:rsidRDefault="000210BA">
      <w:pPr>
        <w:pStyle w:val="Textoindependiente"/>
        <w:spacing w:line="278" w:lineRule="auto"/>
        <w:ind w:right="279"/>
        <w:jc w:val="both"/>
      </w:pPr>
      <w:r>
        <w:t>El</w:t>
      </w:r>
      <w:r>
        <w:rPr>
          <w:spacing w:val="-9"/>
        </w:rPr>
        <w:t xml:space="preserve"> </w:t>
      </w:r>
      <w:r>
        <w:t>catálogo</w:t>
      </w:r>
      <w:r>
        <w:rPr>
          <w:spacing w:val="-10"/>
        </w:rPr>
        <w:t xml:space="preserve"> </w:t>
      </w:r>
      <w:r>
        <w:t>contribuye,</w:t>
      </w:r>
      <w:r>
        <w:rPr>
          <w:spacing w:val="-9"/>
        </w:rPr>
        <w:t xml:space="preserve"> </w:t>
      </w:r>
      <w:r>
        <w:t>por</w:t>
      </w:r>
      <w:r>
        <w:rPr>
          <w:spacing w:val="-11"/>
        </w:rPr>
        <w:t xml:space="preserve"> </w:t>
      </w:r>
      <w:r>
        <w:t>un</w:t>
      </w:r>
      <w:r>
        <w:rPr>
          <w:spacing w:val="-10"/>
        </w:rPr>
        <w:t xml:space="preserve"> </w:t>
      </w:r>
      <w:r>
        <w:t>lado,</w:t>
      </w:r>
      <w:r>
        <w:rPr>
          <w:spacing w:val="-10"/>
        </w:rPr>
        <w:t xml:space="preserve"> </w:t>
      </w:r>
      <w:r>
        <w:t>a</w:t>
      </w:r>
      <w:r>
        <w:rPr>
          <w:spacing w:val="-9"/>
        </w:rPr>
        <w:t xml:space="preserve"> </w:t>
      </w:r>
      <w:r>
        <w:t>la</w:t>
      </w:r>
      <w:r>
        <w:rPr>
          <w:spacing w:val="-9"/>
        </w:rPr>
        <w:t xml:space="preserve"> </w:t>
      </w:r>
      <w:r>
        <w:t>transparencia</w:t>
      </w:r>
      <w:r>
        <w:rPr>
          <w:spacing w:val="-12"/>
        </w:rPr>
        <w:t xml:space="preserve"> </w:t>
      </w:r>
      <w:r>
        <w:t>institucional</w:t>
      </w:r>
      <w:r>
        <w:rPr>
          <w:spacing w:val="-11"/>
        </w:rPr>
        <w:t xml:space="preserve"> </w:t>
      </w:r>
      <w:r>
        <w:t>al</w:t>
      </w:r>
      <w:r>
        <w:rPr>
          <w:spacing w:val="-8"/>
        </w:rPr>
        <w:t xml:space="preserve"> </w:t>
      </w:r>
      <w:r>
        <w:t>dejar</w:t>
      </w:r>
      <w:r>
        <w:rPr>
          <w:spacing w:val="-9"/>
        </w:rPr>
        <w:t xml:space="preserve"> </w:t>
      </w:r>
      <w:r>
        <w:t>explícitos</w:t>
      </w:r>
      <w:r>
        <w:rPr>
          <w:spacing w:val="-9"/>
        </w:rPr>
        <w:t xml:space="preserve"> </w:t>
      </w:r>
      <w:r>
        <w:t>los</w:t>
      </w:r>
      <w:r>
        <w:rPr>
          <w:spacing w:val="-11"/>
        </w:rPr>
        <w:t xml:space="preserve"> </w:t>
      </w:r>
      <w:r>
        <w:t>criterios con</w:t>
      </w:r>
      <w:r>
        <w:rPr>
          <w:spacing w:val="-16"/>
        </w:rPr>
        <w:t xml:space="preserve"> </w:t>
      </w:r>
      <w:r>
        <w:t>los</w:t>
      </w:r>
      <w:r>
        <w:rPr>
          <w:spacing w:val="-14"/>
        </w:rPr>
        <w:t xml:space="preserve"> </w:t>
      </w:r>
      <w:r>
        <w:t>que</w:t>
      </w:r>
      <w:r>
        <w:rPr>
          <w:spacing w:val="-14"/>
        </w:rPr>
        <w:t xml:space="preserve"> </w:t>
      </w:r>
      <w:r>
        <w:t>se</w:t>
      </w:r>
      <w:r>
        <w:rPr>
          <w:spacing w:val="-13"/>
        </w:rPr>
        <w:t xml:space="preserve"> </w:t>
      </w:r>
      <w:r>
        <w:t>evalúan</w:t>
      </w:r>
      <w:r>
        <w:rPr>
          <w:spacing w:val="-14"/>
        </w:rPr>
        <w:t xml:space="preserve"> </w:t>
      </w:r>
      <w:r>
        <w:t>las</w:t>
      </w:r>
      <w:r>
        <w:rPr>
          <w:spacing w:val="-14"/>
        </w:rPr>
        <w:t xml:space="preserve"> </w:t>
      </w:r>
      <w:r>
        <w:t>herramientas</w:t>
      </w:r>
      <w:r>
        <w:rPr>
          <w:spacing w:val="-14"/>
        </w:rPr>
        <w:t xml:space="preserve"> </w:t>
      </w:r>
      <w:r>
        <w:t>y,</w:t>
      </w:r>
      <w:r>
        <w:rPr>
          <w:spacing w:val="-13"/>
        </w:rPr>
        <w:t xml:space="preserve"> </w:t>
      </w:r>
      <w:r>
        <w:t>por</w:t>
      </w:r>
      <w:r>
        <w:rPr>
          <w:spacing w:val="-14"/>
        </w:rPr>
        <w:t xml:space="preserve"> </w:t>
      </w:r>
      <w:r>
        <w:t>otro</w:t>
      </w:r>
      <w:r>
        <w:rPr>
          <w:spacing w:val="-14"/>
        </w:rPr>
        <w:t xml:space="preserve"> </w:t>
      </w:r>
      <w:r>
        <w:t>lado,</w:t>
      </w:r>
      <w:r>
        <w:rPr>
          <w:spacing w:val="-14"/>
        </w:rPr>
        <w:t xml:space="preserve"> </w:t>
      </w:r>
      <w:r>
        <w:rPr>
          <w:b/>
        </w:rPr>
        <w:t>facilita</w:t>
      </w:r>
      <w:r>
        <w:rPr>
          <w:b/>
          <w:spacing w:val="-13"/>
        </w:rPr>
        <w:t xml:space="preserve"> </w:t>
      </w:r>
      <w:r>
        <w:rPr>
          <w:b/>
        </w:rPr>
        <w:t>la</w:t>
      </w:r>
      <w:r>
        <w:rPr>
          <w:b/>
          <w:spacing w:val="-14"/>
        </w:rPr>
        <w:t xml:space="preserve"> </w:t>
      </w:r>
      <w:r>
        <w:rPr>
          <w:b/>
        </w:rPr>
        <w:t>toma</w:t>
      </w:r>
      <w:r>
        <w:rPr>
          <w:b/>
          <w:spacing w:val="-14"/>
        </w:rPr>
        <w:t xml:space="preserve"> </w:t>
      </w:r>
      <w:r>
        <w:rPr>
          <w:b/>
        </w:rPr>
        <w:t>de</w:t>
      </w:r>
      <w:r>
        <w:rPr>
          <w:b/>
          <w:spacing w:val="-14"/>
        </w:rPr>
        <w:t xml:space="preserve"> </w:t>
      </w:r>
      <w:r>
        <w:rPr>
          <w:b/>
        </w:rPr>
        <w:t>decisiones</w:t>
      </w:r>
      <w:r>
        <w:rPr>
          <w:b/>
          <w:spacing w:val="-13"/>
        </w:rPr>
        <w:t xml:space="preserve"> </w:t>
      </w:r>
      <w:r>
        <w:t>informadas por parte de los distintos claustros, al ofrecer filtros y enlaces a guías específicas por rol. El catálogo será publicado en línea y actualizado periódicamente por el GRI, en consulta con áreas académicas y técnicas. Las herramientas no listadas no se consideran prohibidas por omisión, pero</w:t>
      </w:r>
      <w:r>
        <w:rPr>
          <w:spacing w:val="-10"/>
        </w:rPr>
        <w:t xml:space="preserve"> </w:t>
      </w:r>
      <w:r>
        <w:t>su</w:t>
      </w:r>
      <w:r>
        <w:rPr>
          <w:spacing w:val="-10"/>
        </w:rPr>
        <w:t xml:space="preserve"> </w:t>
      </w:r>
      <w:r>
        <w:t>uso</w:t>
      </w:r>
      <w:r>
        <w:rPr>
          <w:spacing w:val="-9"/>
        </w:rPr>
        <w:t xml:space="preserve"> </w:t>
      </w:r>
      <w:r>
        <w:t>deberá</w:t>
      </w:r>
      <w:r>
        <w:rPr>
          <w:spacing w:val="-9"/>
        </w:rPr>
        <w:t xml:space="preserve"> </w:t>
      </w:r>
      <w:r>
        <w:t>alinearse</w:t>
      </w:r>
      <w:r>
        <w:rPr>
          <w:spacing w:val="-11"/>
        </w:rPr>
        <w:t xml:space="preserve"> </w:t>
      </w:r>
      <w:r>
        <w:t>con</w:t>
      </w:r>
      <w:r>
        <w:rPr>
          <w:spacing w:val="-9"/>
        </w:rPr>
        <w:t xml:space="preserve"> </w:t>
      </w:r>
      <w:r>
        <w:t>los</w:t>
      </w:r>
      <w:r>
        <w:rPr>
          <w:spacing w:val="-9"/>
        </w:rPr>
        <w:t xml:space="preserve"> </w:t>
      </w:r>
      <w:r>
        <w:t>principios</w:t>
      </w:r>
      <w:r>
        <w:rPr>
          <w:spacing w:val="-9"/>
        </w:rPr>
        <w:t xml:space="preserve"> </w:t>
      </w:r>
      <w:r>
        <w:t>generales</w:t>
      </w:r>
      <w:r>
        <w:rPr>
          <w:spacing w:val="-9"/>
        </w:rPr>
        <w:t xml:space="preserve"> </w:t>
      </w:r>
      <w:r>
        <w:t>del</w:t>
      </w:r>
      <w:r>
        <w:rPr>
          <w:spacing w:val="-8"/>
        </w:rPr>
        <w:t xml:space="preserve"> </w:t>
      </w:r>
      <w:r>
        <w:t>presente</w:t>
      </w:r>
      <w:r>
        <w:rPr>
          <w:spacing w:val="-9"/>
        </w:rPr>
        <w:t xml:space="preserve"> </w:t>
      </w:r>
      <w:r>
        <w:t>documento</w:t>
      </w:r>
      <w:r>
        <w:rPr>
          <w:spacing w:val="-10"/>
        </w:rPr>
        <w:t xml:space="preserve"> </w:t>
      </w:r>
      <w:r>
        <w:t>y</w:t>
      </w:r>
      <w:r>
        <w:rPr>
          <w:spacing w:val="-12"/>
        </w:rPr>
        <w:t xml:space="preserve"> </w:t>
      </w:r>
      <w:r>
        <w:t>podrá</w:t>
      </w:r>
      <w:r>
        <w:rPr>
          <w:spacing w:val="-12"/>
        </w:rPr>
        <w:t xml:space="preserve"> </w:t>
      </w:r>
      <w:r>
        <w:t>requerir validación institucional.</w:t>
      </w:r>
    </w:p>
    <w:p w14:paraId="38709551" w14:textId="77777777" w:rsidR="0086798B" w:rsidRDefault="000210BA">
      <w:pPr>
        <w:pStyle w:val="Textoindependiente"/>
        <w:spacing w:before="245" w:line="278" w:lineRule="auto"/>
        <w:ind w:right="276"/>
        <w:jc w:val="both"/>
      </w:pPr>
      <w:r>
        <w:t xml:space="preserve">A continuación, se presenta </w:t>
      </w:r>
      <w:r>
        <w:rPr>
          <w:b/>
        </w:rPr>
        <w:t xml:space="preserve">un ejemplo sintético de catálogo de herramientas </w:t>
      </w:r>
      <w:r>
        <w:t xml:space="preserve">y, luego, una </w:t>
      </w:r>
      <w:r>
        <w:rPr>
          <w:b/>
        </w:rPr>
        <w:t xml:space="preserve">ficha modelo </w:t>
      </w:r>
      <w:r>
        <w:t>que contemple el tipo de información que debe indicarse sobre cada herramienta para</w:t>
      </w:r>
      <w:r>
        <w:rPr>
          <w:spacing w:val="-14"/>
        </w:rPr>
        <w:t xml:space="preserve"> </w:t>
      </w:r>
      <w:r>
        <w:t>facilitar</w:t>
      </w:r>
      <w:r>
        <w:rPr>
          <w:spacing w:val="-14"/>
        </w:rPr>
        <w:t xml:space="preserve"> </w:t>
      </w:r>
      <w:r>
        <w:t>su</w:t>
      </w:r>
      <w:r>
        <w:rPr>
          <w:spacing w:val="-14"/>
        </w:rPr>
        <w:t xml:space="preserve"> </w:t>
      </w:r>
      <w:r>
        <w:t>uso</w:t>
      </w:r>
      <w:r>
        <w:rPr>
          <w:spacing w:val="-13"/>
        </w:rPr>
        <w:t xml:space="preserve"> </w:t>
      </w:r>
      <w:r>
        <w:t>responsable.</w:t>
      </w:r>
      <w:r>
        <w:rPr>
          <w:spacing w:val="-13"/>
        </w:rPr>
        <w:t xml:space="preserve"> </w:t>
      </w:r>
      <w:r>
        <w:t>Se</w:t>
      </w:r>
      <w:r>
        <w:rPr>
          <w:spacing w:val="-13"/>
        </w:rPr>
        <w:t xml:space="preserve"> </w:t>
      </w:r>
      <w:r>
        <w:t>listan</w:t>
      </w:r>
      <w:r>
        <w:rPr>
          <w:spacing w:val="-14"/>
        </w:rPr>
        <w:t xml:space="preserve"> </w:t>
      </w:r>
      <w:r>
        <w:t>ejemplos</w:t>
      </w:r>
      <w:r>
        <w:rPr>
          <w:spacing w:val="-14"/>
        </w:rPr>
        <w:t xml:space="preserve"> </w:t>
      </w:r>
      <w:r>
        <w:t>de</w:t>
      </w:r>
      <w:r>
        <w:rPr>
          <w:spacing w:val="-13"/>
        </w:rPr>
        <w:t xml:space="preserve"> </w:t>
      </w:r>
      <w:r>
        <w:t>IAG</w:t>
      </w:r>
      <w:r>
        <w:rPr>
          <w:spacing w:val="-14"/>
        </w:rPr>
        <w:t xml:space="preserve"> </w:t>
      </w:r>
      <w:r>
        <w:t>con</w:t>
      </w:r>
      <w:r>
        <w:rPr>
          <w:spacing w:val="-14"/>
        </w:rPr>
        <w:t xml:space="preserve"> </w:t>
      </w:r>
      <w:r>
        <w:t>funciones</w:t>
      </w:r>
      <w:r>
        <w:rPr>
          <w:spacing w:val="-14"/>
        </w:rPr>
        <w:t xml:space="preserve"> </w:t>
      </w:r>
      <w:r>
        <w:t>generales;</w:t>
      </w:r>
      <w:r>
        <w:rPr>
          <w:spacing w:val="-12"/>
        </w:rPr>
        <w:t xml:space="preserve"> </w:t>
      </w:r>
      <w:r>
        <w:t>sin</w:t>
      </w:r>
      <w:r>
        <w:rPr>
          <w:spacing w:val="-14"/>
        </w:rPr>
        <w:t xml:space="preserve"> </w:t>
      </w:r>
      <w:r>
        <w:t>embargo, la oferta y pertinencia de herramientas varía según cada Unidad Académica, profesión y tareas propias</w:t>
      </w:r>
      <w:r>
        <w:rPr>
          <w:spacing w:val="-6"/>
        </w:rPr>
        <w:t xml:space="preserve"> </w:t>
      </w:r>
      <w:r>
        <w:t>de</w:t>
      </w:r>
      <w:r>
        <w:rPr>
          <w:spacing w:val="-7"/>
        </w:rPr>
        <w:t xml:space="preserve"> </w:t>
      </w:r>
      <w:r>
        <w:t>cada</w:t>
      </w:r>
      <w:r>
        <w:rPr>
          <w:spacing w:val="-4"/>
        </w:rPr>
        <w:t xml:space="preserve"> </w:t>
      </w:r>
      <w:r>
        <w:t>disciplina.</w:t>
      </w:r>
      <w:r>
        <w:rPr>
          <w:spacing w:val="-7"/>
        </w:rPr>
        <w:t xml:space="preserve"> </w:t>
      </w:r>
      <w:r>
        <w:t>Por</w:t>
      </w:r>
      <w:r>
        <w:rPr>
          <w:spacing w:val="-4"/>
        </w:rPr>
        <w:t xml:space="preserve"> </w:t>
      </w:r>
      <w:r>
        <w:t>ello,</w:t>
      </w:r>
      <w:r>
        <w:rPr>
          <w:spacing w:val="-7"/>
        </w:rPr>
        <w:t xml:space="preserve"> </w:t>
      </w:r>
      <w:r>
        <w:t>la</w:t>
      </w:r>
      <w:r>
        <w:rPr>
          <w:spacing w:val="-7"/>
        </w:rPr>
        <w:t xml:space="preserve"> </w:t>
      </w:r>
      <w:r>
        <w:t>comisión</w:t>
      </w:r>
      <w:r>
        <w:rPr>
          <w:spacing w:val="-7"/>
        </w:rPr>
        <w:t xml:space="preserve"> </w:t>
      </w:r>
      <w:r>
        <w:t>responsable</w:t>
      </w:r>
      <w:r>
        <w:rPr>
          <w:spacing w:val="-4"/>
        </w:rPr>
        <w:t xml:space="preserve"> </w:t>
      </w:r>
      <w:r>
        <w:t>de</w:t>
      </w:r>
      <w:r>
        <w:rPr>
          <w:spacing w:val="-7"/>
        </w:rPr>
        <w:t xml:space="preserve"> </w:t>
      </w:r>
      <w:r>
        <w:t>realizar</w:t>
      </w:r>
      <w:r>
        <w:rPr>
          <w:spacing w:val="-5"/>
        </w:rPr>
        <w:t xml:space="preserve"> </w:t>
      </w:r>
      <w:r>
        <w:t>el</w:t>
      </w:r>
      <w:r>
        <w:rPr>
          <w:spacing w:val="-6"/>
        </w:rPr>
        <w:t xml:space="preserve"> </w:t>
      </w:r>
      <w:r>
        <w:t>catálogo</w:t>
      </w:r>
      <w:r>
        <w:rPr>
          <w:spacing w:val="-6"/>
        </w:rPr>
        <w:t xml:space="preserve"> </w:t>
      </w:r>
      <w:r>
        <w:t>articulará</w:t>
      </w:r>
      <w:r>
        <w:rPr>
          <w:spacing w:val="-7"/>
        </w:rPr>
        <w:t xml:space="preserve"> </w:t>
      </w:r>
      <w:r>
        <w:t>con cada</w:t>
      </w:r>
      <w:r>
        <w:rPr>
          <w:spacing w:val="-7"/>
        </w:rPr>
        <w:t xml:space="preserve"> </w:t>
      </w:r>
      <w:r>
        <w:t>unidad</w:t>
      </w:r>
      <w:r>
        <w:rPr>
          <w:spacing w:val="-7"/>
        </w:rPr>
        <w:t xml:space="preserve"> </w:t>
      </w:r>
      <w:r>
        <w:t>académica</w:t>
      </w:r>
      <w:r>
        <w:rPr>
          <w:spacing w:val="-6"/>
        </w:rPr>
        <w:t xml:space="preserve"> </w:t>
      </w:r>
      <w:r>
        <w:t>para</w:t>
      </w:r>
      <w:r>
        <w:rPr>
          <w:spacing w:val="-7"/>
        </w:rPr>
        <w:t xml:space="preserve"> </w:t>
      </w:r>
      <w:r>
        <w:t>elaborar</w:t>
      </w:r>
      <w:r>
        <w:rPr>
          <w:spacing w:val="-6"/>
        </w:rPr>
        <w:t xml:space="preserve"> </w:t>
      </w:r>
      <w:r>
        <w:t>y</w:t>
      </w:r>
      <w:r>
        <w:rPr>
          <w:spacing w:val="-10"/>
        </w:rPr>
        <w:t xml:space="preserve"> </w:t>
      </w:r>
      <w:r>
        <w:t>mantener</w:t>
      </w:r>
      <w:r>
        <w:rPr>
          <w:spacing w:val="-6"/>
        </w:rPr>
        <w:t xml:space="preserve"> </w:t>
      </w:r>
      <w:r>
        <w:t>su</w:t>
      </w:r>
      <w:r>
        <w:rPr>
          <w:spacing w:val="-7"/>
        </w:rPr>
        <w:t xml:space="preserve"> </w:t>
      </w:r>
      <w:r>
        <w:t>catálogo</w:t>
      </w:r>
      <w:r>
        <w:rPr>
          <w:spacing w:val="-10"/>
        </w:rPr>
        <w:t xml:space="preserve"> </w:t>
      </w:r>
      <w:r>
        <w:t>específico,</w:t>
      </w:r>
      <w:r>
        <w:rPr>
          <w:spacing w:val="-4"/>
        </w:rPr>
        <w:t xml:space="preserve"> </w:t>
      </w:r>
      <w:r>
        <w:t>priorizando</w:t>
      </w:r>
      <w:r>
        <w:rPr>
          <w:spacing w:val="-7"/>
        </w:rPr>
        <w:t xml:space="preserve"> </w:t>
      </w:r>
      <w:r>
        <w:t>casos</w:t>
      </w:r>
      <w:r>
        <w:rPr>
          <w:spacing w:val="-7"/>
        </w:rPr>
        <w:t xml:space="preserve"> </w:t>
      </w:r>
      <w:r>
        <w:t>de</w:t>
      </w:r>
      <w:r>
        <w:rPr>
          <w:spacing w:val="-7"/>
        </w:rPr>
        <w:t xml:space="preserve"> </w:t>
      </w:r>
      <w:r>
        <w:t>uso vinculados a su práctica académica y profesional.</w:t>
      </w:r>
    </w:p>
    <w:p w14:paraId="521D18A5" w14:textId="77777777" w:rsidR="0086798B" w:rsidRDefault="000210BA">
      <w:pPr>
        <w:pStyle w:val="Ttulo2"/>
        <w:numPr>
          <w:ilvl w:val="0"/>
          <w:numId w:val="5"/>
        </w:numPr>
        <w:tabs>
          <w:tab w:val="left" w:pos="570"/>
        </w:tabs>
        <w:spacing w:before="246"/>
      </w:pPr>
      <w:r>
        <w:t>Estructura</w:t>
      </w:r>
      <w:r>
        <w:rPr>
          <w:spacing w:val="-3"/>
        </w:rPr>
        <w:t xml:space="preserve"> </w:t>
      </w:r>
      <w:r>
        <w:t>del</w:t>
      </w:r>
      <w:r>
        <w:rPr>
          <w:spacing w:val="-4"/>
        </w:rPr>
        <w:t xml:space="preserve"> </w:t>
      </w:r>
      <w:r>
        <w:rPr>
          <w:spacing w:val="-2"/>
        </w:rPr>
        <w:t>catálogo</w:t>
      </w:r>
    </w:p>
    <w:p w14:paraId="41475213" w14:textId="77777777" w:rsidR="0086798B" w:rsidRDefault="0086798B">
      <w:pPr>
        <w:pStyle w:val="Textoindependiente"/>
        <w:spacing w:before="27"/>
        <w:ind w:left="0"/>
        <w:rPr>
          <w:b/>
        </w:rPr>
      </w:pPr>
    </w:p>
    <w:p w14:paraId="68247E76" w14:textId="01CC7A9E" w:rsidR="0086798B" w:rsidRDefault="000210BA">
      <w:pPr>
        <w:pStyle w:val="Textoindependiente"/>
        <w:spacing w:line="280" w:lineRule="auto"/>
        <w:ind w:right="286"/>
        <w:jc w:val="both"/>
      </w:pPr>
      <w:r>
        <w:t>Cada herramienta de IAG será presentada con la siguiente ficha, pensada para ser fácilmente comprensible por toda la comunidad universitaria y utilizable en el contexto de</w:t>
      </w:r>
      <w:r w:rsidR="00BE5F94">
        <w:t xml:space="preserve"> </w:t>
      </w:r>
      <w:r>
        <w:t>l</w:t>
      </w:r>
      <w:r w:rsidR="00BE5F94">
        <w:t>a</w:t>
      </w:r>
      <w:r>
        <w:t xml:space="preserve"> </w:t>
      </w:r>
      <w:r w:rsidR="00BE5F94">
        <w:t>guía</w:t>
      </w:r>
      <w:r>
        <w:t>:</w:t>
      </w:r>
    </w:p>
    <w:p w14:paraId="5B1473B8" w14:textId="77777777" w:rsidR="0086798B" w:rsidRDefault="0086798B">
      <w:pPr>
        <w:pStyle w:val="Textoindependiente"/>
        <w:spacing w:line="280" w:lineRule="auto"/>
        <w:jc w:val="both"/>
        <w:sectPr w:rsidR="0086798B">
          <w:pgSz w:w="11910" w:h="16840"/>
          <w:pgMar w:top="1320" w:right="1417" w:bottom="1280" w:left="1559" w:header="0" w:footer="1091" w:gutter="0"/>
          <w:cols w:space="720"/>
        </w:sectPr>
      </w:pPr>
    </w:p>
    <w:tbl>
      <w:tblPr>
        <w:tblStyle w:val="TableNormal"/>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52"/>
        <w:gridCol w:w="6225"/>
      </w:tblGrid>
      <w:tr w:rsidR="0086798B" w14:paraId="3381F14E" w14:textId="77777777">
        <w:trPr>
          <w:trHeight w:val="392"/>
        </w:trPr>
        <w:tc>
          <w:tcPr>
            <w:tcW w:w="2252" w:type="dxa"/>
            <w:shd w:val="clear" w:color="auto" w:fill="F1F1F1"/>
          </w:tcPr>
          <w:p w14:paraId="3AA8478A" w14:textId="77777777" w:rsidR="0086798B" w:rsidRDefault="000210BA">
            <w:pPr>
              <w:pStyle w:val="TableParagraph"/>
              <w:spacing w:before="51"/>
              <w:ind w:left="27"/>
              <w:jc w:val="center"/>
              <w:rPr>
                <w:b/>
              </w:rPr>
            </w:pPr>
            <w:r>
              <w:rPr>
                <w:b/>
                <w:spacing w:val="-2"/>
              </w:rPr>
              <w:lastRenderedPageBreak/>
              <w:t>Campo</w:t>
            </w:r>
          </w:p>
        </w:tc>
        <w:tc>
          <w:tcPr>
            <w:tcW w:w="6225" w:type="dxa"/>
            <w:shd w:val="clear" w:color="auto" w:fill="F1F1F1"/>
          </w:tcPr>
          <w:p w14:paraId="64CD4FF9" w14:textId="77777777" w:rsidR="0086798B" w:rsidRDefault="000210BA">
            <w:pPr>
              <w:pStyle w:val="TableParagraph"/>
              <w:spacing w:before="51"/>
              <w:ind w:left="24"/>
              <w:jc w:val="center"/>
              <w:rPr>
                <w:b/>
              </w:rPr>
            </w:pPr>
            <w:r>
              <w:rPr>
                <w:b/>
                <w:spacing w:val="-2"/>
              </w:rPr>
              <w:t>Descripción</w:t>
            </w:r>
          </w:p>
        </w:tc>
      </w:tr>
      <w:tr w:rsidR="0086798B" w14:paraId="46A42D44" w14:textId="77777777">
        <w:trPr>
          <w:trHeight w:val="586"/>
        </w:trPr>
        <w:tc>
          <w:tcPr>
            <w:tcW w:w="2252" w:type="dxa"/>
            <w:shd w:val="clear" w:color="auto" w:fill="F1F1F1"/>
          </w:tcPr>
          <w:p w14:paraId="1B12FBC1" w14:textId="77777777" w:rsidR="0086798B" w:rsidRDefault="000210BA">
            <w:pPr>
              <w:pStyle w:val="TableParagraph"/>
              <w:ind w:left="105"/>
            </w:pPr>
            <w:r>
              <w:t>Nombre</w:t>
            </w:r>
            <w:r>
              <w:rPr>
                <w:spacing w:val="-5"/>
              </w:rPr>
              <w:t xml:space="preserve"> </w:t>
            </w:r>
            <w:r>
              <w:t>de</w:t>
            </w:r>
            <w:r>
              <w:rPr>
                <w:spacing w:val="-3"/>
              </w:rPr>
              <w:t xml:space="preserve"> </w:t>
            </w:r>
            <w:r>
              <w:rPr>
                <w:spacing w:val="-5"/>
              </w:rPr>
              <w:t>la</w:t>
            </w:r>
          </w:p>
          <w:p w14:paraId="4250DA5A" w14:textId="77777777" w:rsidR="0086798B" w:rsidRDefault="000210BA">
            <w:pPr>
              <w:pStyle w:val="TableParagraph"/>
              <w:spacing w:before="42"/>
              <w:ind w:left="105"/>
            </w:pPr>
            <w:r>
              <w:rPr>
                <w:spacing w:val="-2"/>
              </w:rPr>
              <w:t>herramienta</w:t>
            </w:r>
          </w:p>
        </w:tc>
        <w:tc>
          <w:tcPr>
            <w:tcW w:w="6225" w:type="dxa"/>
          </w:tcPr>
          <w:p w14:paraId="32D59439" w14:textId="77777777" w:rsidR="0086798B" w:rsidRDefault="000210BA">
            <w:pPr>
              <w:pStyle w:val="TableParagraph"/>
              <w:spacing w:before="149"/>
              <w:ind w:left="102"/>
            </w:pPr>
            <w:r>
              <w:t>Denominación</w:t>
            </w:r>
            <w:r>
              <w:rPr>
                <w:spacing w:val="-6"/>
              </w:rPr>
              <w:t xml:space="preserve"> </w:t>
            </w:r>
            <w:r>
              <w:t>oficial</w:t>
            </w:r>
            <w:r>
              <w:rPr>
                <w:spacing w:val="-1"/>
              </w:rPr>
              <w:t xml:space="preserve"> </w:t>
            </w:r>
            <w:r>
              <w:t>y</w:t>
            </w:r>
            <w:r>
              <w:rPr>
                <w:spacing w:val="-5"/>
              </w:rPr>
              <w:t xml:space="preserve"> </w:t>
            </w:r>
            <w:r>
              <w:t>versión</w:t>
            </w:r>
            <w:r>
              <w:rPr>
                <w:spacing w:val="-2"/>
              </w:rPr>
              <w:t xml:space="preserve"> </w:t>
            </w:r>
            <w:r>
              <w:t>o</w:t>
            </w:r>
            <w:r>
              <w:rPr>
                <w:spacing w:val="-5"/>
              </w:rPr>
              <w:t xml:space="preserve"> </w:t>
            </w:r>
            <w:r>
              <w:rPr>
                <w:spacing w:val="-2"/>
              </w:rPr>
              <w:t>modelo</w:t>
            </w:r>
          </w:p>
        </w:tc>
      </w:tr>
      <w:tr w:rsidR="0086798B" w14:paraId="71BEBD3D" w14:textId="77777777">
        <w:trPr>
          <w:trHeight w:val="589"/>
        </w:trPr>
        <w:tc>
          <w:tcPr>
            <w:tcW w:w="2252" w:type="dxa"/>
            <w:shd w:val="clear" w:color="auto" w:fill="F1F1F1"/>
          </w:tcPr>
          <w:p w14:paraId="23696C63" w14:textId="77777777" w:rsidR="0086798B" w:rsidRDefault="000210BA">
            <w:pPr>
              <w:pStyle w:val="TableParagraph"/>
              <w:spacing w:before="3"/>
              <w:ind w:left="105"/>
            </w:pPr>
            <w:r>
              <w:t>Proveedor</w:t>
            </w:r>
            <w:r>
              <w:rPr>
                <w:spacing w:val="-3"/>
              </w:rPr>
              <w:t xml:space="preserve"> </w:t>
            </w:r>
            <w:r>
              <w:t xml:space="preserve">/ </w:t>
            </w:r>
            <w:r>
              <w:rPr>
                <w:spacing w:val="-2"/>
              </w:rPr>
              <w:t>empresa</w:t>
            </w:r>
          </w:p>
          <w:p w14:paraId="1E6FCDE9" w14:textId="77777777" w:rsidR="0086798B" w:rsidRDefault="000210BA">
            <w:pPr>
              <w:pStyle w:val="TableParagraph"/>
              <w:spacing w:before="39"/>
              <w:ind w:left="105"/>
            </w:pPr>
            <w:r>
              <w:rPr>
                <w:spacing w:val="-2"/>
              </w:rPr>
              <w:t>desarrolladora</w:t>
            </w:r>
          </w:p>
        </w:tc>
        <w:tc>
          <w:tcPr>
            <w:tcW w:w="6225" w:type="dxa"/>
          </w:tcPr>
          <w:p w14:paraId="423B231C" w14:textId="77777777" w:rsidR="0086798B" w:rsidRDefault="000210BA">
            <w:pPr>
              <w:pStyle w:val="TableParagraph"/>
              <w:spacing w:before="149"/>
              <w:ind w:left="102"/>
            </w:pPr>
            <w:r>
              <w:t>Entidad</w:t>
            </w:r>
            <w:r>
              <w:rPr>
                <w:spacing w:val="-5"/>
              </w:rPr>
              <w:t xml:space="preserve"> </w:t>
            </w:r>
            <w:r>
              <w:t>responsable</w:t>
            </w:r>
            <w:r>
              <w:rPr>
                <w:spacing w:val="-4"/>
              </w:rPr>
              <w:t xml:space="preserve"> </w:t>
            </w:r>
            <w:r>
              <w:t>del</w:t>
            </w:r>
            <w:r>
              <w:rPr>
                <w:spacing w:val="-6"/>
              </w:rPr>
              <w:t xml:space="preserve"> </w:t>
            </w:r>
            <w:r>
              <w:rPr>
                <w:spacing w:val="-2"/>
              </w:rPr>
              <w:t>desarrollo.</w:t>
            </w:r>
          </w:p>
        </w:tc>
      </w:tr>
      <w:tr w:rsidR="0086798B" w14:paraId="78C922EA" w14:textId="77777777">
        <w:trPr>
          <w:trHeight w:val="298"/>
        </w:trPr>
        <w:tc>
          <w:tcPr>
            <w:tcW w:w="2252" w:type="dxa"/>
            <w:shd w:val="clear" w:color="auto" w:fill="F1F1F1"/>
          </w:tcPr>
          <w:p w14:paraId="3D6EC5B8" w14:textId="77777777" w:rsidR="0086798B" w:rsidRDefault="000210BA">
            <w:pPr>
              <w:pStyle w:val="TableParagraph"/>
              <w:spacing w:before="5"/>
              <w:ind w:left="105"/>
            </w:pPr>
            <w:r>
              <w:t>Descripción</w:t>
            </w:r>
            <w:r>
              <w:rPr>
                <w:spacing w:val="-10"/>
              </w:rPr>
              <w:t xml:space="preserve"> </w:t>
            </w:r>
            <w:r>
              <w:rPr>
                <w:spacing w:val="-2"/>
              </w:rPr>
              <w:t>funcional</w:t>
            </w:r>
          </w:p>
        </w:tc>
        <w:tc>
          <w:tcPr>
            <w:tcW w:w="6225" w:type="dxa"/>
          </w:tcPr>
          <w:p w14:paraId="5DA407B9" w14:textId="77777777" w:rsidR="0086798B" w:rsidRDefault="000210BA">
            <w:pPr>
              <w:pStyle w:val="TableParagraph"/>
              <w:spacing w:before="5"/>
              <w:ind w:left="102"/>
            </w:pPr>
            <w:r>
              <w:t>Breve</w:t>
            </w:r>
            <w:r>
              <w:rPr>
                <w:spacing w:val="-6"/>
              </w:rPr>
              <w:t xml:space="preserve"> </w:t>
            </w:r>
            <w:r>
              <w:t>resumen</w:t>
            </w:r>
            <w:r>
              <w:rPr>
                <w:spacing w:val="-3"/>
              </w:rPr>
              <w:t xml:space="preserve"> </w:t>
            </w:r>
            <w:r>
              <w:t>de</w:t>
            </w:r>
            <w:r>
              <w:rPr>
                <w:spacing w:val="-5"/>
              </w:rPr>
              <w:t xml:space="preserve"> </w:t>
            </w:r>
            <w:r>
              <w:t>sus</w:t>
            </w:r>
            <w:r>
              <w:rPr>
                <w:spacing w:val="-5"/>
              </w:rPr>
              <w:t xml:space="preserve"> </w:t>
            </w:r>
            <w:r>
              <w:t>funciones</w:t>
            </w:r>
            <w:r>
              <w:rPr>
                <w:spacing w:val="-3"/>
              </w:rPr>
              <w:t xml:space="preserve"> </w:t>
            </w:r>
            <w:r>
              <w:rPr>
                <w:spacing w:val="-2"/>
              </w:rPr>
              <w:t>principales.</w:t>
            </w:r>
          </w:p>
        </w:tc>
      </w:tr>
      <w:tr w:rsidR="0086798B" w14:paraId="2C39C35F" w14:textId="77777777">
        <w:trPr>
          <w:trHeight w:val="589"/>
        </w:trPr>
        <w:tc>
          <w:tcPr>
            <w:tcW w:w="2252" w:type="dxa"/>
            <w:shd w:val="clear" w:color="auto" w:fill="F1F1F1"/>
          </w:tcPr>
          <w:p w14:paraId="574D5BA0" w14:textId="77777777" w:rsidR="0086798B" w:rsidRDefault="000210BA">
            <w:pPr>
              <w:pStyle w:val="TableParagraph"/>
              <w:spacing w:before="3"/>
              <w:ind w:left="105"/>
            </w:pPr>
            <w:r>
              <w:t>Finalidad</w:t>
            </w:r>
            <w:r>
              <w:rPr>
                <w:spacing w:val="-5"/>
              </w:rPr>
              <w:t xml:space="preserve"> </w:t>
            </w:r>
            <w:r>
              <w:rPr>
                <w:spacing w:val="-2"/>
              </w:rPr>
              <w:t>educativa</w:t>
            </w:r>
          </w:p>
          <w:p w14:paraId="4DC0E343" w14:textId="77777777" w:rsidR="0086798B" w:rsidRDefault="000210BA">
            <w:pPr>
              <w:pStyle w:val="TableParagraph"/>
              <w:spacing w:before="42"/>
              <w:ind w:left="105"/>
            </w:pPr>
            <w:r>
              <w:rPr>
                <w:spacing w:val="-2"/>
              </w:rPr>
              <w:t>esperada</w:t>
            </w:r>
          </w:p>
        </w:tc>
        <w:tc>
          <w:tcPr>
            <w:tcW w:w="6225" w:type="dxa"/>
          </w:tcPr>
          <w:p w14:paraId="7BDB6EE2" w14:textId="77777777" w:rsidR="0086798B" w:rsidRDefault="000210BA">
            <w:pPr>
              <w:pStyle w:val="TableParagraph"/>
              <w:spacing w:before="149"/>
              <w:ind w:left="102"/>
            </w:pPr>
            <w:r>
              <w:t>Usos</w:t>
            </w:r>
            <w:r>
              <w:rPr>
                <w:spacing w:val="-2"/>
              </w:rPr>
              <w:t xml:space="preserve"> </w:t>
            </w:r>
            <w:r>
              <w:t>comunes</w:t>
            </w:r>
            <w:r>
              <w:rPr>
                <w:spacing w:val="-3"/>
              </w:rPr>
              <w:t xml:space="preserve"> </w:t>
            </w:r>
            <w:r>
              <w:t>en</w:t>
            </w:r>
            <w:r>
              <w:rPr>
                <w:spacing w:val="-5"/>
              </w:rPr>
              <w:t xml:space="preserve"> </w:t>
            </w:r>
            <w:r>
              <w:t>el</w:t>
            </w:r>
            <w:r>
              <w:rPr>
                <w:spacing w:val="-5"/>
              </w:rPr>
              <w:t xml:space="preserve"> </w:t>
            </w:r>
            <w:r>
              <w:t>entorno</w:t>
            </w:r>
            <w:r>
              <w:rPr>
                <w:spacing w:val="-2"/>
              </w:rPr>
              <w:t xml:space="preserve"> universitario.</w:t>
            </w:r>
          </w:p>
        </w:tc>
      </w:tr>
      <w:tr w:rsidR="0086798B" w14:paraId="2A043330" w14:textId="77777777">
        <w:trPr>
          <w:trHeight w:val="589"/>
        </w:trPr>
        <w:tc>
          <w:tcPr>
            <w:tcW w:w="2252" w:type="dxa"/>
            <w:shd w:val="clear" w:color="auto" w:fill="F1F1F1"/>
          </w:tcPr>
          <w:p w14:paraId="3F08E350" w14:textId="77777777" w:rsidR="0086798B" w:rsidRDefault="000210BA">
            <w:pPr>
              <w:pStyle w:val="TableParagraph"/>
              <w:spacing w:before="149"/>
              <w:ind w:left="105"/>
            </w:pPr>
            <w:r>
              <w:t>Nivel</w:t>
            </w:r>
            <w:r>
              <w:rPr>
                <w:spacing w:val="-5"/>
              </w:rPr>
              <w:t xml:space="preserve"> </w:t>
            </w:r>
            <w:r>
              <w:t>de</w:t>
            </w:r>
            <w:r>
              <w:rPr>
                <w:spacing w:val="-1"/>
              </w:rPr>
              <w:t xml:space="preserve"> </w:t>
            </w:r>
            <w:r>
              <w:rPr>
                <w:spacing w:val="-5"/>
              </w:rPr>
              <w:t>uso</w:t>
            </w:r>
          </w:p>
        </w:tc>
        <w:tc>
          <w:tcPr>
            <w:tcW w:w="6225" w:type="dxa"/>
          </w:tcPr>
          <w:p w14:paraId="530538B2" w14:textId="77777777" w:rsidR="0086798B" w:rsidRDefault="000210BA">
            <w:pPr>
              <w:pStyle w:val="TableParagraph"/>
              <w:spacing w:before="3"/>
              <w:ind w:left="102"/>
            </w:pPr>
            <w:r>
              <w:t>Según</w:t>
            </w:r>
            <w:r>
              <w:rPr>
                <w:spacing w:val="-5"/>
              </w:rPr>
              <w:t xml:space="preserve"> </w:t>
            </w:r>
            <w:r>
              <w:t>la</w:t>
            </w:r>
            <w:r>
              <w:rPr>
                <w:spacing w:val="-5"/>
              </w:rPr>
              <w:t xml:space="preserve"> </w:t>
            </w:r>
            <w:r>
              <w:t>clasificación</w:t>
            </w:r>
            <w:r>
              <w:rPr>
                <w:spacing w:val="-5"/>
              </w:rPr>
              <w:t xml:space="preserve"> </w:t>
            </w:r>
            <w:r>
              <w:t>institucional:</w:t>
            </w:r>
            <w:r>
              <w:rPr>
                <w:spacing w:val="-4"/>
              </w:rPr>
              <w:t xml:space="preserve"> </w:t>
            </w:r>
            <w:r>
              <w:t>mínimo,</w:t>
            </w:r>
            <w:r>
              <w:rPr>
                <w:spacing w:val="-4"/>
              </w:rPr>
              <w:t xml:space="preserve"> </w:t>
            </w:r>
            <w:r>
              <w:t>limitado</w:t>
            </w:r>
            <w:r>
              <w:rPr>
                <w:spacing w:val="-7"/>
              </w:rPr>
              <w:t xml:space="preserve"> </w:t>
            </w:r>
            <w:r>
              <w:t>o</w:t>
            </w:r>
            <w:r>
              <w:rPr>
                <w:spacing w:val="-5"/>
              </w:rPr>
              <w:t xml:space="preserve"> </w:t>
            </w:r>
            <w:r>
              <w:t>alto.</w:t>
            </w:r>
            <w:r>
              <w:rPr>
                <w:spacing w:val="-4"/>
              </w:rPr>
              <w:t xml:space="preserve"> </w:t>
            </w:r>
            <w:r>
              <w:rPr>
                <w:spacing w:val="-5"/>
              </w:rPr>
              <w:t>Se</w:t>
            </w:r>
          </w:p>
          <w:p w14:paraId="0A5CED31" w14:textId="77777777" w:rsidR="0086798B" w:rsidRDefault="000210BA">
            <w:pPr>
              <w:pStyle w:val="TableParagraph"/>
              <w:spacing w:before="39"/>
              <w:ind w:left="102"/>
            </w:pPr>
            <w:r>
              <w:t>evalúa</w:t>
            </w:r>
            <w:r>
              <w:rPr>
                <w:spacing w:val="-3"/>
              </w:rPr>
              <w:t xml:space="preserve"> </w:t>
            </w:r>
            <w:r>
              <w:t>en</w:t>
            </w:r>
            <w:r>
              <w:rPr>
                <w:spacing w:val="-5"/>
              </w:rPr>
              <w:t xml:space="preserve"> </w:t>
            </w:r>
            <w:r>
              <w:t>función</w:t>
            </w:r>
            <w:r>
              <w:rPr>
                <w:spacing w:val="-6"/>
              </w:rPr>
              <w:t xml:space="preserve"> </w:t>
            </w:r>
            <w:r>
              <w:t>del</w:t>
            </w:r>
            <w:r>
              <w:rPr>
                <w:spacing w:val="-3"/>
              </w:rPr>
              <w:t xml:space="preserve"> </w:t>
            </w:r>
            <w:r>
              <w:t>tipo</w:t>
            </w:r>
            <w:r>
              <w:rPr>
                <w:spacing w:val="-3"/>
              </w:rPr>
              <w:t xml:space="preserve"> </w:t>
            </w:r>
            <w:r>
              <w:t>de</w:t>
            </w:r>
            <w:r>
              <w:rPr>
                <w:spacing w:val="-2"/>
              </w:rPr>
              <w:t xml:space="preserve"> </w:t>
            </w:r>
            <w:r>
              <w:t>datos,</w:t>
            </w:r>
            <w:r>
              <w:rPr>
                <w:spacing w:val="-3"/>
              </w:rPr>
              <w:t xml:space="preserve"> </w:t>
            </w:r>
            <w:r>
              <w:t>autonomía,</w:t>
            </w:r>
            <w:r>
              <w:rPr>
                <w:spacing w:val="-4"/>
              </w:rPr>
              <w:t xml:space="preserve"> </w:t>
            </w:r>
            <w:r>
              <w:t>impacto</w:t>
            </w:r>
            <w:r>
              <w:rPr>
                <w:spacing w:val="-3"/>
              </w:rPr>
              <w:t xml:space="preserve"> </w:t>
            </w:r>
            <w:r>
              <w:t>y</w:t>
            </w:r>
            <w:r>
              <w:rPr>
                <w:spacing w:val="-2"/>
              </w:rPr>
              <w:t xml:space="preserve"> finalidad.</w:t>
            </w:r>
          </w:p>
        </w:tc>
      </w:tr>
      <w:tr w:rsidR="0086798B" w14:paraId="13B5E819" w14:textId="77777777">
        <w:trPr>
          <w:trHeight w:val="587"/>
        </w:trPr>
        <w:tc>
          <w:tcPr>
            <w:tcW w:w="2252" w:type="dxa"/>
            <w:shd w:val="clear" w:color="auto" w:fill="F1F1F1"/>
          </w:tcPr>
          <w:p w14:paraId="7E2C8FBA" w14:textId="77777777" w:rsidR="0086798B" w:rsidRDefault="000210BA">
            <w:pPr>
              <w:pStyle w:val="TableParagraph"/>
              <w:spacing w:before="1"/>
              <w:ind w:left="105"/>
            </w:pPr>
            <w:r>
              <w:t>Condiciones</w:t>
            </w:r>
            <w:r>
              <w:rPr>
                <w:spacing w:val="-3"/>
              </w:rPr>
              <w:t xml:space="preserve"> </w:t>
            </w:r>
            <w:r>
              <w:t>de</w:t>
            </w:r>
            <w:r>
              <w:rPr>
                <w:spacing w:val="-2"/>
              </w:rPr>
              <w:t xml:space="preserve"> </w:t>
            </w:r>
            <w:r>
              <w:rPr>
                <w:spacing w:val="-5"/>
              </w:rPr>
              <w:t>uso</w:t>
            </w:r>
          </w:p>
          <w:p w14:paraId="0E92C3DD" w14:textId="77777777" w:rsidR="0086798B" w:rsidRDefault="000210BA">
            <w:pPr>
              <w:pStyle w:val="TableParagraph"/>
              <w:spacing w:before="42"/>
              <w:ind w:left="105"/>
            </w:pPr>
            <w:r>
              <w:rPr>
                <w:spacing w:val="-2"/>
              </w:rPr>
              <w:t>responsable</w:t>
            </w:r>
          </w:p>
        </w:tc>
        <w:tc>
          <w:tcPr>
            <w:tcW w:w="6225" w:type="dxa"/>
          </w:tcPr>
          <w:p w14:paraId="2F70C157" w14:textId="77777777" w:rsidR="0086798B" w:rsidRDefault="000210BA">
            <w:pPr>
              <w:pStyle w:val="TableParagraph"/>
              <w:spacing w:before="147"/>
              <w:ind w:left="102"/>
            </w:pPr>
            <w:r>
              <w:t>Reglas</w:t>
            </w:r>
            <w:r>
              <w:rPr>
                <w:spacing w:val="-5"/>
              </w:rPr>
              <w:t xml:space="preserve"> </w:t>
            </w:r>
            <w:r>
              <w:t>específicas</w:t>
            </w:r>
            <w:r>
              <w:rPr>
                <w:spacing w:val="-5"/>
              </w:rPr>
              <w:t xml:space="preserve"> </w:t>
            </w:r>
            <w:r>
              <w:t>que</w:t>
            </w:r>
            <w:r>
              <w:rPr>
                <w:spacing w:val="-3"/>
              </w:rPr>
              <w:t xml:space="preserve"> </w:t>
            </w:r>
            <w:r>
              <w:t>deben</w:t>
            </w:r>
            <w:r>
              <w:rPr>
                <w:spacing w:val="-3"/>
              </w:rPr>
              <w:t xml:space="preserve"> </w:t>
            </w:r>
            <w:r>
              <w:t>cumplirse</w:t>
            </w:r>
            <w:r>
              <w:rPr>
                <w:spacing w:val="-3"/>
              </w:rPr>
              <w:t xml:space="preserve"> </w:t>
            </w:r>
            <w:r>
              <w:t>para</w:t>
            </w:r>
            <w:r>
              <w:rPr>
                <w:spacing w:val="-5"/>
              </w:rPr>
              <w:t xml:space="preserve"> </w:t>
            </w:r>
            <w:r>
              <w:t>su</w:t>
            </w:r>
            <w:r>
              <w:rPr>
                <w:spacing w:val="-3"/>
              </w:rPr>
              <w:t xml:space="preserve"> </w:t>
            </w:r>
            <w:r>
              <w:t>uso</w:t>
            </w:r>
            <w:r>
              <w:rPr>
                <w:spacing w:val="-3"/>
              </w:rPr>
              <w:t xml:space="preserve"> </w:t>
            </w:r>
            <w:r>
              <w:rPr>
                <w:spacing w:val="-2"/>
              </w:rPr>
              <w:t>institucional</w:t>
            </w:r>
          </w:p>
        </w:tc>
      </w:tr>
      <w:tr w:rsidR="0086798B" w14:paraId="7F271ED7" w14:textId="77777777">
        <w:trPr>
          <w:trHeight w:val="589"/>
        </w:trPr>
        <w:tc>
          <w:tcPr>
            <w:tcW w:w="2252" w:type="dxa"/>
            <w:shd w:val="clear" w:color="auto" w:fill="F1F1F1"/>
          </w:tcPr>
          <w:p w14:paraId="4495B11E" w14:textId="77777777" w:rsidR="0086798B" w:rsidRDefault="000210BA">
            <w:pPr>
              <w:pStyle w:val="TableParagraph"/>
              <w:spacing w:before="3"/>
              <w:ind w:left="105"/>
            </w:pPr>
            <w:r>
              <w:t>Privacidad</w:t>
            </w:r>
            <w:r>
              <w:rPr>
                <w:spacing w:val="-3"/>
              </w:rPr>
              <w:t xml:space="preserve"> </w:t>
            </w:r>
            <w:r>
              <w:rPr>
                <w:spacing w:val="-10"/>
              </w:rPr>
              <w:t>y</w:t>
            </w:r>
          </w:p>
          <w:p w14:paraId="3DB8A1EB" w14:textId="77777777" w:rsidR="0086798B" w:rsidRDefault="000210BA">
            <w:pPr>
              <w:pStyle w:val="TableParagraph"/>
              <w:spacing w:before="39"/>
              <w:ind w:left="105"/>
            </w:pPr>
            <w:r>
              <w:t>tratamiento</w:t>
            </w:r>
            <w:r>
              <w:rPr>
                <w:spacing w:val="-6"/>
              </w:rPr>
              <w:t xml:space="preserve"> </w:t>
            </w:r>
            <w:r>
              <w:t>de</w:t>
            </w:r>
            <w:r>
              <w:rPr>
                <w:spacing w:val="-4"/>
              </w:rPr>
              <w:t xml:space="preserve"> datos</w:t>
            </w:r>
          </w:p>
        </w:tc>
        <w:tc>
          <w:tcPr>
            <w:tcW w:w="6225" w:type="dxa"/>
          </w:tcPr>
          <w:p w14:paraId="6F287BED" w14:textId="77777777" w:rsidR="0086798B" w:rsidRDefault="000210BA">
            <w:pPr>
              <w:pStyle w:val="TableParagraph"/>
              <w:spacing w:before="149"/>
              <w:ind w:left="102"/>
            </w:pPr>
            <w:r>
              <w:t>Observaciones</w:t>
            </w:r>
            <w:r>
              <w:rPr>
                <w:spacing w:val="-7"/>
              </w:rPr>
              <w:t xml:space="preserve"> </w:t>
            </w:r>
            <w:r>
              <w:t>sobre</w:t>
            </w:r>
            <w:r>
              <w:rPr>
                <w:spacing w:val="-4"/>
              </w:rPr>
              <w:t xml:space="preserve"> </w:t>
            </w:r>
            <w:r>
              <w:t>la</w:t>
            </w:r>
            <w:r>
              <w:rPr>
                <w:spacing w:val="-4"/>
              </w:rPr>
              <w:t xml:space="preserve"> </w:t>
            </w:r>
            <w:r>
              <w:t>política</w:t>
            </w:r>
            <w:r>
              <w:rPr>
                <w:spacing w:val="-4"/>
              </w:rPr>
              <w:t xml:space="preserve"> </w:t>
            </w:r>
            <w:r>
              <w:t>de</w:t>
            </w:r>
            <w:r>
              <w:rPr>
                <w:spacing w:val="-4"/>
              </w:rPr>
              <w:t xml:space="preserve"> </w:t>
            </w:r>
            <w:r>
              <w:t>privacidad</w:t>
            </w:r>
            <w:r>
              <w:rPr>
                <w:spacing w:val="-6"/>
              </w:rPr>
              <w:t xml:space="preserve"> </w:t>
            </w:r>
            <w:r>
              <w:t>del</w:t>
            </w:r>
            <w:r>
              <w:rPr>
                <w:spacing w:val="-3"/>
              </w:rPr>
              <w:t xml:space="preserve"> </w:t>
            </w:r>
            <w:r>
              <w:rPr>
                <w:spacing w:val="-2"/>
              </w:rPr>
              <w:t>proveedor</w:t>
            </w:r>
          </w:p>
        </w:tc>
      </w:tr>
      <w:tr w:rsidR="0086798B" w14:paraId="2529A4C6" w14:textId="77777777">
        <w:trPr>
          <w:trHeight w:val="586"/>
        </w:trPr>
        <w:tc>
          <w:tcPr>
            <w:tcW w:w="2252" w:type="dxa"/>
            <w:shd w:val="clear" w:color="auto" w:fill="F1F1F1"/>
          </w:tcPr>
          <w:p w14:paraId="1AD7261A" w14:textId="77777777" w:rsidR="0086798B" w:rsidRDefault="000210BA">
            <w:pPr>
              <w:pStyle w:val="TableParagraph"/>
              <w:ind w:left="105"/>
            </w:pPr>
            <w:r>
              <w:rPr>
                <w:spacing w:val="-2"/>
              </w:rPr>
              <w:t>Recomendaciones</w:t>
            </w:r>
          </w:p>
          <w:p w14:paraId="4ADD80FF" w14:textId="77777777" w:rsidR="0086798B" w:rsidRDefault="000210BA">
            <w:pPr>
              <w:pStyle w:val="TableParagraph"/>
              <w:spacing w:before="42"/>
              <w:ind w:left="105"/>
            </w:pPr>
            <w:r>
              <w:t>adicionales</w:t>
            </w:r>
            <w:r>
              <w:rPr>
                <w:spacing w:val="-4"/>
              </w:rPr>
              <w:t xml:space="preserve"> </w:t>
            </w:r>
            <w:r>
              <w:t>por</w:t>
            </w:r>
            <w:r>
              <w:rPr>
                <w:spacing w:val="-3"/>
              </w:rPr>
              <w:t xml:space="preserve"> </w:t>
            </w:r>
            <w:r>
              <w:rPr>
                <w:spacing w:val="-5"/>
              </w:rPr>
              <w:t>rol</w:t>
            </w:r>
          </w:p>
        </w:tc>
        <w:tc>
          <w:tcPr>
            <w:tcW w:w="6225" w:type="dxa"/>
          </w:tcPr>
          <w:p w14:paraId="2EAA9067" w14:textId="77777777" w:rsidR="0086798B" w:rsidRDefault="000210BA">
            <w:pPr>
              <w:pStyle w:val="TableParagraph"/>
              <w:ind w:left="102"/>
            </w:pPr>
            <w:r>
              <w:t>Aclaraciones</w:t>
            </w:r>
            <w:r>
              <w:rPr>
                <w:spacing w:val="-5"/>
              </w:rPr>
              <w:t xml:space="preserve"> </w:t>
            </w:r>
            <w:r>
              <w:t>específicas</w:t>
            </w:r>
            <w:r>
              <w:rPr>
                <w:spacing w:val="-5"/>
              </w:rPr>
              <w:t xml:space="preserve"> </w:t>
            </w:r>
            <w:r>
              <w:t>si</w:t>
            </w:r>
            <w:r>
              <w:rPr>
                <w:spacing w:val="-8"/>
              </w:rPr>
              <w:t xml:space="preserve"> </w:t>
            </w:r>
            <w:r>
              <w:t>aplica:</w:t>
            </w:r>
            <w:r>
              <w:rPr>
                <w:spacing w:val="-4"/>
              </w:rPr>
              <w:t xml:space="preserve"> </w:t>
            </w:r>
            <w:r>
              <w:t>para</w:t>
            </w:r>
            <w:r>
              <w:rPr>
                <w:spacing w:val="-4"/>
              </w:rPr>
              <w:t xml:space="preserve"> </w:t>
            </w:r>
            <w:r>
              <w:t>docentes,</w:t>
            </w:r>
            <w:r>
              <w:rPr>
                <w:spacing w:val="-7"/>
              </w:rPr>
              <w:t xml:space="preserve"> </w:t>
            </w:r>
            <w:r>
              <w:rPr>
                <w:spacing w:val="-2"/>
              </w:rPr>
              <w:t>estudiantes,</w:t>
            </w:r>
          </w:p>
          <w:p w14:paraId="60728A1F" w14:textId="77777777" w:rsidR="0086798B" w:rsidRDefault="000210BA">
            <w:pPr>
              <w:pStyle w:val="TableParagraph"/>
              <w:spacing w:before="42"/>
              <w:ind w:left="102"/>
            </w:pPr>
            <w:r>
              <w:t>personal</w:t>
            </w:r>
            <w:r>
              <w:rPr>
                <w:spacing w:val="-3"/>
              </w:rPr>
              <w:t xml:space="preserve"> </w:t>
            </w:r>
            <w:r>
              <w:t>de</w:t>
            </w:r>
            <w:r>
              <w:rPr>
                <w:spacing w:val="-2"/>
              </w:rPr>
              <w:t xml:space="preserve"> </w:t>
            </w:r>
            <w:r>
              <w:t>gestión</w:t>
            </w:r>
            <w:r>
              <w:rPr>
                <w:spacing w:val="-4"/>
              </w:rPr>
              <w:t xml:space="preserve"> </w:t>
            </w:r>
            <w:r>
              <w:t>o</w:t>
            </w:r>
            <w:r>
              <w:rPr>
                <w:spacing w:val="-1"/>
              </w:rPr>
              <w:t xml:space="preserve"> </w:t>
            </w:r>
            <w:r>
              <w:rPr>
                <w:spacing w:val="-2"/>
              </w:rPr>
              <w:t>investigadores/as.</w:t>
            </w:r>
          </w:p>
        </w:tc>
      </w:tr>
      <w:tr w:rsidR="0086798B" w14:paraId="4C74007D" w14:textId="77777777">
        <w:trPr>
          <w:trHeight w:val="589"/>
        </w:trPr>
        <w:tc>
          <w:tcPr>
            <w:tcW w:w="2252" w:type="dxa"/>
            <w:shd w:val="clear" w:color="auto" w:fill="F1F1F1"/>
          </w:tcPr>
          <w:p w14:paraId="49A30DC8" w14:textId="77777777" w:rsidR="0086798B" w:rsidRDefault="000210BA">
            <w:pPr>
              <w:pStyle w:val="TableParagraph"/>
              <w:spacing w:before="3"/>
              <w:ind w:left="105"/>
            </w:pPr>
            <w:r>
              <w:t>Última</w:t>
            </w:r>
            <w:r>
              <w:rPr>
                <w:spacing w:val="-6"/>
              </w:rPr>
              <w:t xml:space="preserve"> </w:t>
            </w:r>
            <w:r>
              <w:rPr>
                <w:spacing w:val="-2"/>
              </w:rPr>
              <w:t>actualización</w:t>
            </w:r>
          </w:p>
          <w:p w14:paraId="0F5480EF" w14:textId="77777777" w:rsidR="0086798B" w:rsidRDefault="000210BA">
            <w:pPr>
              <w:pStyle w:val="TableParagraph"/>
              <w:spacing w:before="39"/>
              <w:ind w:left="105"/>
            </w:pPr>
            <w:r>
              <w:rPr>
                <w:spacing w:val="-2"/>
              </w:rPr>
              <w:t>institucional</w:t>
            </w:r>
          </w:p>
        </w:tc>
        <w:tc>
          <w:tcPr>
            <w:tcW w:w="6225" w:type="dxa"/>
          </w:tcPr>
          <w:p w14:paraId="37E30B0B" w14:textId="77777777" w:rsidR="0086798B" w:rsidRDefault="000210BA">
            <w:pPr>
              <w:pStyle w:val="TableParagraph"/>
              <w:spacing w:before="3"/>
              <w:ind w:left="102"/>
            </w:pPr>
            <w:r>
              <w:t>Fecha</w:t>
            </w:r>
            <w:r>
              <w:rPr>
                <w:spacing w:val="-4"/>
              </w:rPr>
              <w:t xml:space="preserve"> </w:t>
            </w:r>
            <w:r>
              <w:t>en</w:t>
            </w:r>
            <w:r>
              <w:rPr>
                <w:spacing w:val="-2"/>
              </w:rPr>
              <w:t xml:space="preserve"> </w:t>
            </w:r>
            <w:r>
              <w:t>que</w:t>
            </w:r>
            <w:r>
              <w:rPr>
                <w:spacing w:val="-3"/>
              </w:rPr>
              <w:t xml:space="preserve"> </w:t>
            </w:r>
            <w:r>
              <w:t>se</w:t>
            </w:r>
            <w:r>
              <w:rPr>
                <w:spacing w:val="-4"/>
              </w:rPr>
              <w:t xml:space="preserve"> </w:t>
            </w:r>
            <w:r>
              <w:t>revisó</w:t>
            </w:r>
            <w:r>
              <w:rPr>
                <w:spacing w:val="-4"/>
              </w:rPr>
              <w:t xml:space="preserve"> </w:t>
            </w:r>
            <w:r>
              <w:t>esta</w:t>
            </w:r>
            <w:r>
              <w:rPr>
                <w:spacing w:val="-3"/>
              </w:rPr>
              <w:t xml:space="preserve"> </w:t>
            </w:r>
            <w:r>
              <w:t>herramienta</w:t>
            </w:r>
            <w:r>
              <w:rPr>
                <w:spacing w:val="-4"/>
              </w:rPr>
              <w:t xml:space="preserve"> </w:t>
            </w:r>
            <w:r>
              <w:t>por</w:t>
            </w:r>
            <w:r>
              <w:rPr>
                <w:spacing w:val="-2"/>
              </w:rPr>
              <w:t xml:space="preserve"> </w:t>
            </w:r>
            <w:r>
              <w:t>última</w:t>
            </w:r>
            <w:r>
              <w:rPr>
                <w:spacing w:val="-1"/>
              </w:rPr>
              <w:t xml:space="preserve"> </w:t>
            </w:r>
            <w:r>
              <w:t>vez</w:t>
            </w:r>
            <w:r>
              <w:rPr>
                <w:spacing w:val="-4"/>
              </w:rPr>
              <w:t xml:space="preserve"> </w:t>
            </w:r>
            <w:r>
              <w:t>para</w:t>
            </w:r>
            <w:r>
              <w:rPr>
                <w:spacing w:val="-3"/>
              </w:rPr>
              <w:t xml:space="preserve"> </w:t>
            </w:r>
            <w:r>
              <w:rPr>
                <w:spacing w:val="-5"/>
              </w:rPr>
              <w:t>su</w:t>
            </w:r>
          </w:p>
          <w:p w14:paraId="1C2B8402" w14:textId="77777777" w:rsidR="0086798B" w:rsidRDefault="000210BA">
            <w:pPr>
              <w:pStyle w:val="TableParagraph"/>
              <w:spacing w:before="39"/>
              <w:ind w:left="102"/>
            </w:pPr>
            <w:r>
              <w:t>inclusión</w:t>
            </w:r>
            <w:r>
              <w:rPr>
                <w:spacing w:val="-3"/>
              </w:rPr>
              <w:t xml:space="preserve"> </w:t>
            </w:r>
            <w:r>
              <w:t>en</w:t>
            </w:r>
            <w:r>
              <w:rPr>
                <w:spacing w:val="-4"/>
              </w:rPr>
              <w:t xml:space="preserve"> </w:t>
            </w:r>
            <w:r>
              <w:t>el</w:t>
            </w:r>
            <w:r>
              <w:rPr>
                <w:spacing w:val="-3"/>
              </w:rPr>
              <w:t xml:space="preserve"> </w:t>
            </w:r>
            <w:r>
              <w:rPr>
                <w:spacing w:val="-2"/>
              </w:rPr>
              <w:t>catálogo.</w:t>
            </w:r>
          </w:p>
        </w:tc>
      </w:tr>
    </w:tbl>
    <w:p w14:paraId="1943AB5B" w14:textId="77777777" w:rsidR="0086798B" w:rsidRDefault="0086798B">
      <w:pPr>
        <w:pStyle w:val="Textoindependiente"/>
        <w:spacing w:before="49"/>
        <w:ind w:left="0"/>
      </w:pPr>
    </w:p>
    <w:p w14:paraId="541183C5" w14:textId="5C0416D7" w:rsidR="0086798B" w:rsidRDefault="000210BA">
      <w:pPr>
        <w:pStyle w:val="Textoindependiente"/>
        <w:spacing w:before="1" w:line="280" w:lineRule="auto"/>
      </w:pPr>
      <w:r>
        <w:t>Las</w:t>
      </w:r>
      <w:r>
        <w:rPr>
          <w:spacing w:val="-2"/>
        </w:rPr>
        <w:t xml:space="preserve"> </w:t>
      </w:r>
      <w:r>
        <w:t>fichas</w:t>
      </w:r>
      <w:r>
        <w:rPr>
          <w:spacing w:val="-4"/>
        </w:rPr>
        <w:t xml:space="preserve"> </w:t>
      </w:r>
      <w:r>
        <w:t>completas</w:t>
      </w:r>
      <w:r>
        <w:rPr>
          <w:spacing w:val="-2"/>
        </w:rPr>
        <w:t xml:space="preserve"> </w:t>
      </w:r>
      <w:r>
        <w:t>deberán</w:t>
      </w:r>
      <w:r>
        <w:rPr>
          <w:spacing w:val="-2"/>
        </w:rPr>
        <w:t xml:space="preserve"> </w:t>
      </w:r>
      <w:r>
        <w:t>estar</w:t>
      </w:r>
      <w:r>
        <w:rPr>
          <w:spacing w:val="-2"/>
        </w:rPr>
        <w:t xml:space="preserve"> </w:t>
      </w:r>
      <w:r>
        <w:t>disponibles</w:t>
      </w:r>
      <w:r>
        <w:rPr>
          <w:spacing w:val="-4"/>
        </w:rPr>
        <w:t xml:space="preserve"> </w:t>
      </w:r>
      <w:r>
        <w:t>en</w:t>
      </w:r>
      <w:r>
        <w:rPr>
          <w:spacing w:val="-2"/>
        </w:rPr>
        <w:t xml:space="preserve"> </w:t>
      </w:r>
      <w:r>
        <w:t>el</w:t>
      </w:r>
      <w:r>
        <w:rPr>
          <w:spacing w:val="-4"/>
        </w:rPr>
        <w:t xml:space="preserve"> </w:t>
      </w:r>
      <w:r>
        <w:t>catálogo</w:t>
      </w:r>
      <w:r>
        <w:rPr>
          <w:spacing w:val="-5"/>
        </w:rPr>
        <w:t xml:space="preserve"> </w:t>
      </w:r>
      <w:r>
        <w:t>online</w:t>
      </w:r>
      <w:r>
        <w:rPr>
          <w:spacing w:val="-4"/>
        </w:rPr>
        <w:t xml:space="preserve"> </w:t>
      </w:r>
      <w:r>
        <w:t>con</w:t>
      </w:r>
      <w:r>
        <w:rPr>
          <w:spacing w:val="-4"/>
        </w:rPr>
        <w:t xml:space="preserve"> </w:t>
      </w:r>
      <w:r>
        <w:t>enlaces</w:t>
      </w:r>
      <w:r>
        <w:rPr>
          <w:spacing w:val="-4"/>
        </w:rPr>
        <w:t xml:space="preserve"> </w:t>
      </w:r>
      <w:r>
        <w:t>a</w:t>
      </w:r>
      <w:r>
        <w:rPr>
          <w:spacing w:val="-2"/>
        </w:rPr>
        <w:t xml:space="preserve"> </w:t>
      </w:r>
      <w:r>
        <w:t>cada</w:t>
      </w:r>
      <w:r>
        <w:rPr>
          <w:spacing w:val="-2"/>
        </w:rPr>
        <w:t xml:space="preserve"> </w:t>
      </w:r>
      <w:r>
        <w:t>parte</w:t>
      </w:r>
      <w:r>
        <w:rPr>
          <w:spacing w:val="-2"/>
        </w:rPr>
        <w:t xml:space="preserve"> </w:t>
      </w:r>
      <w:r>
        <w:t>de</w:t>
      </w:r>
      <w:r w:rsidR="00630CA7">
        <w:t xml:space="preserve"> </w:t>
      </w:r>
      <w:r>
        <w:t>l</w:t>
      </w:r>
      <w:r w:rsidR="00630CA7">
        <w:t>a</w:t>
      </w:r>
      <w:r>
        <w:t xml:space="preserve"> </w:t>
      </w:r>
      <w:r w:rsidR="00630CA7">
        <w:t xml:space="preserve">guía </w:t>
      </w:r>
      <w:r>
        <w:t>(riesgos, guías por rol, criterios de validación).</w:t>
      </w:r>
    </w:p>
    <w:p w14:paraId="3EF901DF" w14:textId="77777777" w:rsidR="0086798B" w:rsidRDefault="0086798B">
      <w:pPr>
        <w:pStyle w:val="Textoindependiente"/>
        <w:spacing w:before="26"/>
        <w:ind w:left="0"/>
      </w:pPr>
    </w:p>
    <w:p w14:paraId="71C991AA" w14:textId="77777777" w:rsidR="0086798B" w:rsidRDefault="000210BA">
      <w:pPr>
        <w:pStyle w:val="Textoindependiente"/>
      </w:pPr>
      <w:r>
        <w:t>El</w:t>
      </w:r>
      <w:r>
        <w:rPr>
          <w:spacing w:val="-4"/>
        </w:rPr>
        <w:t xml:space="preserve"> </w:t>
      </w:r>
      <w:r>
        <w:t>catálogo</w:t>
      </w:r>
      <w:r>
        <w:rPr>
          <w:spacing w:val="-4"/>
        </w:rPr>
        <w:t xml:space="preserve"> </w:t>
      </w:r>
      <w:r>
        <w:t>debería</w:t>
      </w:r>
      <w:r>
        <w:rPr>
          <w:spacing w:val="-6"/>
        </w:rPr>
        <w:t xml:space="preserve"> </w:t>
      </w:r>
      <w:r>
        <w:t>poder</w:t>
      </w:r>
      <w:r>
        <w:rPr>
          <w:spacing w:val="-4"/>
        </w:rPr>
        <w:t xml:space="preserve"> </w:t>
      </w:r>
      <w:r>
        <w:t>consultarse</w:t>
      </w:r>
      <w:r>
        <w:rPr>
          <w:spacing w:val="-6"/>
        </w:rPr>
        <w:t xml:space="preserve"> </w:t>
      </w:r>
      <w:r>
        <w:t>aplicando</w:t>
      </w:r>
      <w:r>
        <w:rPr>
          <w:spacing w:val="-6"/>
        </w:rPr>
        <w:t xml:space="preserve"> </w:t>
      </w:r>
      <w:r>
        <w:t>filtros</w:t>
      </w:r>
      <w:r>
        <w:rPr>
          <w:spacing w:val="-6"/>
        </w:rPr>
        <w:t xml:space="preserve"> </w:t>
      </w:r>
      <w:r>
        <w:t>dinámicos</w:t>
      </w:r>
      <w:r>
        <w:rPr>
          <w:spacing w:val="-5"/>
        </w:rPr>
        <w:t xml:space="preserve"> </w:t>
      </w:r>
      <w:r>
        <w:rPr>
          <w:spacing w:val="-2"/>
        </w:rPr>
        <w:t>según:</w:t>
      </w:r>
    </w:p>
    <w:p w14:paraId="5CE615CD" w14:textId="77777777" w:rsidR="0086798B" w:rsidRDefault="0086798B">
      <w:pPr>
        <w:pStyle w:val="Textoindependiente"/>
        <w:spacing w:before="25"/>
        <w:ind w:left="0"/>
      </w:pPr>
    </w:p>
    <w:p w14:paraId="01DF3ACF" w14:textId="7D6631A9" w:rsidR="0086798B" w:rsidRDefault="000210BA">
      <w:pPr>
        <w:pStyle w:val="Prrafodelista"/>
        <w:numPr>
          <w:ilvl w:val="0"/>
          <w:numId w:val="4"/>
        </w:numPr>
        <w:tabs>
          <w:tab w:val="left" w:pos="862"/>
        </w:tabs>
        <w:spacing w:before="1" w:line="276" w:lineRule="auto"/>
        <w:ind w:left="862" w:right="282"/>
      </w:pPr>
      <w:r>
        <w:rPr>
          <w:b/>
        </w:rPr>
        <w:t>Rol</w:t>
      </w:r>
      <w:r>
        <w:rPr>
          <w:b/>
          <w:spacing w:val="-10"/>
        </w:rPr>
        <w:t xml:space="preserve"> </w:t>
      </w:r>
      <w:r>
        <w:rPr>
          <w:b/>
        </w:rPr>
        <w:t>institucional</w:t>
      </w:r>
      <w:r>
        <w:rPr>
          <w:b/>
          <w:spacing w:val="-10"/>
        </w:rPr>
        <w:t xml:space="preserve"> </w:t>
      </w:r>
      <w:r>
        <w:t>(docente,</w:t>
      </w:r>
      <w:r>
        <w:rPr>
          <w:spacing w:val="-12"/>
        </w:rPr>
        <w:t xml:space="preserve"> </w:t>
      </w:r>
      <w:r>
        <w:t>estudiante,</w:t>
      </w:r>
      <w:r>
        <w:rPr>
          <w:spacing w:val="-12"/>
        </w:rPr>
        <w:t xml:space="preserve"> </w:t>
      </w:r>
      <w:r>
        <w:t>investigador/a,</w:t>
      </w:r>
      <w:r>
        <w:rPr>
          <w:spacing w:val="-10"/>
        </w:rPr>
        <w:t xml:space="preserve"> </w:t>
      </w:r>
      <w:r w:rsidR="00825EDC">
        <w:rPr>
          <w:spacing w:val="-10"/>
        </w:rPr>
        <w:t xml:space="preserve">extensionista, nodocente, </w:t>
      </w:r>
      <w:r>
        <w:t>personal</w:t>
      </w:r>
      <w:r>
        <w:rPr>
          <w:spacing w:val="-9"/>
        </w:rPr>
        <w:t xml:space="preserve"> </w:t>
      </w:r>
      <w:r>
        <w:t>de</w:t>
      </w:r>
      <w:r>
        <w:rPr>
          <w:spacing w:val="-10"/>
        </w:rPr>
        <w:t xml:space="preserve"> </w:t>
      </w:r>
      <w:r>
        <w:t>apoyo</w:t>
      </w:r>
      <w:r>
        <w:rPr>
          <w:spacing w:val="-12"/>
        </w:rPr>
        <w:t xml:space="preserve"> </w:t>
      </w:r>
      <w:r>
        <w:t>académico</w:t>
      </w:r>
      <w:r>
        <w:rPr>
          <w:spacing w:val="-10"/>
        </w:rPr>
        <w:t xml:space="preserve"> </w:t>
      </w:r>
      <w:r>
        <w:t>y</w:t>
      </w:r>
      <w:r>
        <w:rPr>
          <w:spacing w:val="-10"/>
        </w:rPr>
        <w:t xml:space="preserve"> </w:t>
      </w:r>
      <w:r>
        <w:t xml:space="preserve">de </w:t>
      </w:r>
      <w:r>
        <w:rPr>
          <w:spacing w:val="-2"/>
        </w:rPr>
        <w:t>gestión).</w:t>
      </w:r>
    </w:p>
    <w:p w14:paraId="6BDFC8CD" w14:textId="77777777" w:rsidR="0086798B" w:rsidRDefault="000210BA">
      <w:pPr>
        <w:pStyle w:val="Ttulo2"/>
        <w:numPr>
          <w:ilvl w:val="0"/>
          <w:numId w:val="4"/>
        </w:numPr>
        <w:tabs>
          <w:tab w:val="left" w:pos="862"/>
        </w:tabs>
        <w:spacing w:before="4"/>
        <w:ind w:left="862"/>
      </w:pPr>
      <w:r>
        <w:t>Tareas</w:t>
      </w:r>
      <w:r>
        <w:rPr>
          <w:spacing w:val="-5"/>
        </w:rPr>
        <w:t xml:space="preserve"> </w:t>
      </w:r>
      <w:r>
        <w:t>destacadas</w:t>
      </w:r>
      <w:r>
        <w:rPr>
          <w:spacing w:val="-7"/>
        </w:rPr>
        <w:t xml:space="preserve"> </w:t>
      </w:r>
      <w:r>
        <w:t>que</w:t>
      </w:r>
      <w:r>
        <w:rPr>
          <w:spacing w:val="-4"/>
        </w:rPr>
        <w:t xml:space="preserve"> </w:t>
      </w:r>
      <w:r>
        <w:rPr>
          <w:spacing w:val="-2"/>
        </w:rPr>
        <w:t>realiza</w:t>
      </w:r>
    </w:p>
    <w:p w14:paraId="032743C2" w14:textId="77777777" w:rsidR="0086798B" w:rsidRDefault="000210BA">
      <w:pPr>
        <w:pStyle w:val="Prrafodelista"/>
        <w:numPr>
          <w:ilvl w:val="0"/>
          <w:numId w:val="4"/>
        </w:numPr>
        <w:tabs>
          <w:tab w:val="left" w:pos="862"/>
        </w:tabs>
        <w:spacing w:before="40"/>
        <w:ind w:left="862"/>
      </w:pPr>
      <w:r>
        <w:rPr>
          <w:b/>
        </w:rPr>
        <w:t>Nivel</w:t>
      </w:r>
      <w:r>
        <w:rPr>
          <w:b/>
          <w:spacing w:val="-4"/>
        </w:rPr>
        <w:t xml:space="preserve"> </w:t>
      </w:r>
      <w:r>
        <w:rPr>
          <w:b/>
        </w:rPr>
        <w:t>de</w:t>
      </w:r>
      <w:r>
        <w:rPr>
          <w:b/>
          <w:spacing w:val="-1"/>
        </w:rPr>
        <w:t xml:space="preserve"> </w:t>
      </w:r>
      <w:r>
        <w:rPr>
          <w:b/>
        </w:rPr>
        <w:t>uso</w:t>
      </w:r>
      <w:r>
        <w:rPr>
          <w:b/>
          <w:spacing w:val="-6"/>
        </w:rPr>
        <w:t xml:space="preserve"> </w:t>
      </w:r>
      <w:r>
        <w:rPr>
          <w:b/>
        </w:rPr>
        <w:t>asociado</w:t>
      </w:r>
      <w:r>
        <w:rPr>
          <w:b/>
          <w:spacing w:val="-4"/>
        </w:rPr>
        <w:t xml:space="preserve"> </w:t>
      </w:r>
      <w:r>
        <w:t>(mínimo</w:t>
      </w:r>
      <w:r>
        <w:rPr>
          <w:spacing w:val="-2"/>
        </w:rPr>
        <w:t xml:space="preserve"> </w:t>
      </w:r>
      <w:r>
        <w:t>/</w:t>
      </w:r>
      <w:r>
        <w:rPr>
          <w:spacing w:val="-5"/>
        </w:rPr>
        <w:t xml:space="preserve"> </w:t>
      </w:r>
      <w:r>
        <w:t>limitado</w:t>
      </w:r>
      <w:r>
        <w:rPr>
          <w:spacing w:val="-2"/>
        </w:rPr>
        <w:t xml:space="preserve"> </w:t>
      </w:r>
      <w:r>
        <w:t>/</w:t>
      </w:r>
      <w:r>
        <w:rPr>
          <w:spacing w:val="-4"/>
        </w:rPr>
        <w:t xml:space="preserve"> </w:t>
      </w:r>
      <w:r>
        <w:rPr>
          <w:spacing w:val="-2"/>
        </w:rPr>
        <w:t>alto).</w:t>
      </w:r>
    </w:p>
    <w:p w14:paraId="145F2772" w14:textId="77777777" w:rsidR="0086798B" w:rsidRDefault="0086798B">
      <w:pPr>
        <w:pStyle w:val="Textoindependiente"/>
        <w:spacing w:before="83"/>
        <w:ind w:left="0"/>
      </w:pPr>
    </w:p>
    <w:p w14:paraId="2178FC36" w14:textId="77777777" w:rsidR="0086798B" w:rsidRDefault="000210BA">
      <w:pPr>
        <w:pStyle w:val="Ttulo2"/>
        <w:numPr>
          <w:ilvl w:val="0"/>
          <w:numId w:val="5"/>
        </w:numPr>
        <w:tabs>
          <w:tab w:val="left" w:pos="569"/>
        </w:tabs>
        <w:ind w:left="569" w:hanging="359"/>
        <w:jc w:val="both"/>
      </w:pPr>
      <w:r>
        <w:t>Actualización</w:t>
      </w:r>
      <w:r>
        <w:rPr>
          <w:spacing w:val="-6"/>
        </w:rPr>
        <w:t xml:space="preserve"> </w:t>
      </w:r>
      <w:r>
        <w:t>y</w:t>
      </w:r>
      <w:r>
        <w:rPr>
          <w:spacing w:val="-2"/>
        </w:rPr>
        <w:t xml:space="preserve"> mantenimiento</w:t>
      </w:r>
    </w:p>
    <w:p w14:paraId="39706C26" w14:textId="77777777" w:rsidR="0086798B" w:rsidRDefault="000210BA">
      <w:pPr>
        <w:pStyle w:val="Prrafodelista"/>
        <w:numPr>
          <w:ilvl w:val="1"/>
          <w:numId w:val="5"/>
        </w:numPr>
        <w:tabs>
          <w:tab w:val="left" w:pos="862"/>
        </w:tabs>
        <w:spacing w:before="39" w:line="278" w:lineRule="auto"/>
        <w:ind w:left="862" w:right="281"/>
        <w:jc w:val="both"/>
      </w:pPr>
      <w:r>
        <w:t>El catálogo será administrado por la Secretaría Académica de Rectorado, a través del Sistema Institucional de Educación a Distancia -SIED- y el Sistema Integrado de Documentación -SID.</w:t>
      </w:r>
    </w:p>
    <w:p w14:paraId="28F1C10D" w14:textId="77777777" w:rsidR="0086798B" w:rsidRDefault="000210BA">
      <w:pPr>
        <w:pStyle w:val="Prrafodelista"/>
        <w:numPr>
          <w:ilvl w:val="1"/>
          <w:numId w:val="5"/>
        </w:numPr>
        <w:tabs>
          <w:tab w:val="left" w:pos="862"/>
        </w:tabs>
        <w:spacing w:line="278" w:lineRule="auto"/>
        <w:ind w:left="862" w:right="280"/>
        <w:jc w:val="both"/>
      </w:pPr>
      <w:r>
        <w:t>El mismo deberá ser actualizado de manera periódica por sugerencia del GRI, incorporando nuevas herramientas, modificando condiciones o retirando plataformas obsoletas.</w:t>
      </w:r>
      <w:r>
        <w:rPr>
          <w:spacing w:val="-3"/>
        </w:rPr>
        <w:t xml:space="preserve"> </w:t>
      </w:r>
      <w:r>
        <w:t>Para</w:t>
      </w:r>
      <w:r>
        <w:rPr>
          <w:spacing w:val="-5"/>
        </w:rPr>
        <w:t xml:space="preserve"> </w:t>
      </w:r>
      <w:r>
        <w:t>ello,</w:t>
      </w:r>
      <w:r>
        <w:rPr>
          <w:spacing w:val="-6"/>
        </w:rPr>
        <w:t xml:space="preserve"> </w:t>
      </w:r>
      <w:r>
        <w:t>las</w:t>
      </w:r>
      <w:r>
        <w:rPr>
          <w:spacing w:val="-3"/>
        </w:rPr>
        <w:t xml:space="preserve"> </w:t>
      </w:r>
      <w:r>
        <w:t>propuestas</w:t>
      </w:r>
      <w:r>
        <w:rPr>
          <w:spacing w:val="-5"/>
        </w:rPr>
        <w:t xml:space="preserve"> </w:t>
      </w:r>
      <w:r>
        <w:t>de</w:t>
      </w:r>
      <w:r>
        <w:rPr>
          <w:spacing w:val="-3"/>
        </w:rPr>
        <w:t xml:space="preserve"> </w:t>
      </w:r>
      <w:r>
        <w:t>nuevas</w:t>
      </w:r>
      <w:r>
        <w:rPr>
          <w:spacing w:val="-3"/>
        </w:rPr>
        <w:t xml:space="preserve"> </w:t>
      </w:r>
      <w:r>
        <w:t>incorporaciones</w:t>
      </w:r>
      <w:r>
        <w:rPr>
          <w:spacing w:val="-5"/>
        </w:rPr>
        <w:t xml:space="preserve"> </w:t>
      </w:r>
      <w:r>
        <w:t>deberán</w:t>
      </w:r>
      <w:r>
        <w:rPr>
          <w:spacing w:val="-5"/>
        </w:rPr>
        <w:t xml:space="preserve"> </w:t>
      </w:r>
      <w:r>
        <w:t>ser</w:t>
      </w:r>
      <w:r>
        <w:rPr>
          <w:spacing w:val="-3"/>
        </w:rPr>
        <w:t xml:space="preserve"> </w:t>
      </w:r>
      <w:r>
        <w:t>realizadas</w:t>
      </w:r>
      <w:r>
        <w:rPr>
          <w:spacing w:val="-3"/>
        </w:rPr>
        <w:t xml:space="preserve"> </w:t>
      </w:r>
      <w:r>
        <w:t>por los referentes institucionales por la vía formal a la Secretaría Académica.</w:t>
      </w:r>
    </w:p>
    <w:p w14:paraId="5D87E1FE" w14:textId="77777777" w:rsidR="0086798B" w:rsidRDefault="000210BA">
      <w:pPr>
        <w:pStyle w:val="Prrafodelista"/>
        <w:numPr>
          <w:ilvl w:val="1"/>
          <w:numId w:val="5"/>
        </w:numPr>
        <w:tabs>
          <w:tab w:val="left" w:pos="862"/>
        </w:tabs>
        <w:spacing w:line="278" w:lineRule="auto"/>
        <w:ind w:left="862" w:right="280"/>
        <w:jc w:val="both"/>
      </w:pPr>
      <w:r>
        <w:t>El</w:t>
      </w:r>
      <w:r>
        <w:rPr>
          <w:spacing w:val="-10"/>
        </w:rPr>
        <w:t xml:space="preserve"> </w:t>
      </w:r>
      <w:r>
        <w:t>catálogo</w:t>
      </w:r>
      <w:r>
        <w:rPr>
          <w:spacing w:val="-11"/>
        </w:rPr>
        <w:t xml:space="preserve"> </w:t>
      </w:r>
      <w:r>
        <w:t>no</w:t>
      </w:r>
      <w:r>
        <w:rPr>
          <w:spacing w:val="-13"/>
        </w:rPr>
        <w:t xml:space="preserve"> </w:t>
      </w:r>
      <w:r>
        <w:t>implica</w:t>
      </w:r>
      <w:r>
        <w:rPr>
          <w:spacing w:val="-9"/>
        </w:rPr>
        <w:t xml:space="preserve"> </w:t>
      </w:r>
      <w:r>
        <w:rPr>
          <w:b/>
        </w:rPr>
        <w:t>validación</w:t>
      </w:r>
      <w:r>
        <w:rPr>
          <w:b/>
          <w:spacing w:val="-11"/>
        </w:rPr>
        <w:t xml:space="preserve"> </w:t>
      </w:r>
      <w:r>
        <w:rPr>
          <w:b/>
        </w:rPr>
        <w:t>automática</w:t>
      </w:r>
      <w:r>
        <w:rPr>
          <w:b/>
          <w:spacing w:val="-10"/>
        </w:rPr>
        <w:t xml:space="preserve"> </w:t>
      </w:r>
      <w:r>
        <w:rPr>
          <w:b/>
        </w:rPr>
        <w:t>ni</w:t>
      </w:r>
      <w:r>
        <w:rPr>
          <w:b/>
          <w:spacing w:val="-10"/>
        </w:rPr>
        <w:t xml:space="preserve"> </w:t>
      </w:r>
      <w:r>
        <w:rPr>
          <w:b/>
        </w:rPr>
        <w:t>definitiva</w:t>
      </w:r>
      <w:r>
        <w:rPr>
          <w:b/>
          <w:spacing w:val="-9"/>
        </w:rPr>
        <w:t xml:space="preserve"> </w:t>
      </w:r>
      <w:r>
        <w:t>de</w:t>
      </w:r>
      <w:r>
        <w:rPr>
          <w:spacing w:val="-13"/>
        </w:rPr>
        <w:t xml:space="preserve"> </w:t>
      </w:r>
      <w:r>
        <w:t>estas</w:t>
      </w:r>
      <w:r>
        <w:rPr>
          <w:spacing w:val="-10"/>
        </w:rPr>
        <w:t xml:space="preserve"> </w:t>
      </w:r>
      <w:r>
        <w:t>herramientas:</w:t>
      </w:r>
      <w:r>
        <w:rPr>
          <w:spacing w:val="-10"/>
        </w:rPr>
        <w:t xml:space="preserve"> </w:t>
      </w:r>
      <w:r>
        <w:t>el</w:t>
      </w:r>
      <w:r>
        <w:rPr>
          <w:spacing w:val="-12"/>
        </w:rPr>
        <w:t xml:space="preserve"> </w:t>
      </w:r>
      <w:r>
        <w:t>uso ético y responsable sigue dependiendo del contexto, el rol del usuario, el tipo de tarea y el uso que se haga de la misma.</w:t>
      </w:r>
    </w:p>
    <w:p w14:paraId="40F5B80C" w14:textId="77777777" w:rsidR="0086798B" w:rsidRDefault="000210BA">
      <w:pPr>
        <w:pStyle w:val="Prrafodelista"/>
        <w:numPr>
          <w:ilvl w:val="1"/>
          <w:numId w:val="5"/>
        </w:numPr>
        <w:tabs>
          <w:tab w:val="left" w:pos="862"/>
        </w:tabs>
        <w:spacing w:line="278" w:lineRule="auto"/>
        <w:ind w:left="862" w:right="277"/>
        <w:jc w:val="both"/>
      </w:pPr>
      <w:r>
        <w:t>El catálogo contempla herramientas por disciplina ya que cada una de ellas produce conocimiento de manera distinta —en métodos, formatos y estándares de calidad— y, por lo tanto, enfrenta riesgos y condiciones de uso diferentes. A grandes rasgos no es equivalente un dictamen jurídico (Derecho), un prototipo (Ingenierías), una serie</w:t>
      </w:r>
      <w:r>
        <w:rPr>
          <w:spacing w:val="-2"/>
        </w:rPr>
        <w:t xml:space="preserve"> </w:t>
      </w:r>
      <w:r>
        <w:t>clínica con imágenes y registros de laboratorio (Ciencias de la Salud), un corpus de entrevistas y</w:t>
      </w:r>
      <w:r>
        <w:rPr>
          <w:spacing w:val="-10"/>
        </w:rPr>
        <w:t xml:space="preserve"> </w:t>
      </w:r>
      <w:r>
        <w:t>encuestas</w:t>
      </w:r>
      <w:r>
        <w:rPr>
          <w:spacing w:val="-9"/>
        </w:rPr>
        <w:t xml:space="preserve"> </w:t>
      </w:r>
      <w:r>
        <w:t>con</w:t>
      </w:r>
      <w:r>
        <w:rPr>
          <w:spacing w:val="-9"/>
        </w:rPr>
        <w:t xml:space="preserve"> </w:t>
      </w:r>
      <w:r>
        <w:t>datos</w:t>
      </w:r>
      <w:r>
        <w:rPr>
          <w:spacing w:val="-9"/>
        </w:rPr>
        <w:t xml:space="preserve"> </w:t>
      </w:r>
      <w:r>
        <w:t>personales</w:t>
      </w:r>
      <w:r>
        <w:rPr>
          <w:spacing w:val="-9"/>
        </w:rPr>
        <w:t xml:space="preserve"> </w:t>
      </w:r>
      <w:r>
        <w:t>(Ciencias</w:t>
      </w:r>
      <w:r>
        <w:rPr>
          <w:spacing w:val="-9"/>
        </w:rPr>
        <w:t xml:space="preserve"> </w:t>
      </w:r>
      <w:r>
        <w:t>Sociales),</w:t>
      </w:r>
      <w:r>
        <w:rPr>
          <w:spacing w:val="-10"/>
        </w:rPr>
        <w:t xml:space="preserve"> </w:t>
      </w:r>
      <w:r>
        <w:t>una</w:t>
      </w:r>
      <w:r>
        <w:rPr>
          <w:spacing w:val="-9"/>
        </w:rPr>
        <w:t xml:space="preserve"> </w:t>
      </w:r>
      <w:r>
        <w:t>partitura,</w:t>
      </w:r>
      <w:r>
        <w:rPr>
          <w:spacing w:val="-9"/>
        </w:rPr>
        <w:t xml:space="preserve"> </w:t>
      </w:r>
      <w:r>
        <w:t>obra,</w:t>
      </w:r>
      <w:r>
        <w:rPr>
          <w:spacing w:val="-9"/>
        </w:rPr>
        <w:t xml:space="preserve"> </w:t>
      </w:r>
      <w:r>
        <w:t>guion</w:t>
      </w:r>
      <w:r>
        <w:rPr>
          <w:spacing w:val="-10"/>
        </w:rPr>
        <w:t xml:space="preserve"> </w:t>
      </w:r>
      <w:r>
        <w:t>o</w:t>
      </w:r>
      <w:r>
        <w:rPr>
          <w:spacing w:val="-10"/>
        </w:rPr>
        <w:t xml:space="preserve"> </w:t>
      </w:r>
      <w:r>
        <w:t>registro</w:t>
      </w:r>
    </w:p>
    <w:p w14:paraId="2DA277FB" w14:textId="77777777" w:rsidR="0086798B" w:rsidRDefault="0086798B">
      <w:pPr>
        <w:pStyle w:val="Prrafodelista"/>
        <w:spacing w:line="278" w:lineRule="auto"/>
        <w:jc w:val="both"/>
        <w:sectPr w:rsidR="0086798B">
          <w:pgSz w:w="11910" w:h="16840"/>
          <w:pgMar w:top="1380" w:right="1417" w:bottom="1280" w:left="1559" w:header="0" w:footer="1091" w:gutter="0"/>
          <w:cols w:space="720"/>
        </w:sectPr>
      </w:pPr>
    </w:p>
    <w:p w14:paraId="4CE1A6EF" w14:textId="40B5BAEA" w:rsidR="0086798B" w:rsidRDefault="000210BA">
      <w:pPr>
        <w:pStyle w:val="Textoindependiente"/>
        <w:spacing w:before="79" w:line="278" w:lineRule="auto"/>
        <w:ind w:left="862" w:right="278"/>
        <w:jc w:val="both"/>
      </w:pPr>
      <w:r>
        <w:lastRenderedPageBreak/>
        <w:t>audiovisual (Artes), o un módulo didáctico con datos de estudiantes (Educación). Estas diferencias impactan en: tipos de datos y sensibilidad, autoría y propiedad intelectual, trazabilidad</w:t>
      </w:r>
      <w:r>
        <w:rPr>
          <w:spacing w:val="-13"/>
        </w:rPr>
        <w:t xml:space="preserve"> </w:t>
      </w:r>
      <w:r>
        <w:t>y</w:t>
      </w:r>
      <w:r>
        <w:rPr>
          <w:spacing w:val="-11"/>
        </w:rPr>
        <w:t xml:space="preserve"> </w:t>
      </w:r>
      <w:r>
        <w:t>validación</w:t>
      </w:r>
      <w:r>
        <w:rPr>
          <w:spacing w:val="-11"/>
        </w:rPr>
        <w:t xml:space="preserve"> </w:t>
      </w:r>
      <w:r>
        <w:t>de</w:t>
      </w:r>
      <w:r>
        <w:rPr>
          <w:spacing w:val="-13"/>
        </w:rPr>
        <w:t xml:space="preserve"> </w:t>
      </w:r>
      <w:r>
        <w:t>resultados,</w:t>
      </w:r>
      <w:r>
        <w:rPr>
          <w:spacing w:val="-13"/>
        </w:rPr>
        <w:t xml:space="preserve"> </w:t>
      </w:r>
      <w:r>
        <w:t>formatos</w:t>
      </w:r>
      <w:r>
        <w:rPr>
          <w:spacing w:val="-10"/>
        </w:rPr>
        <w:t xml:space="preserve"> </w:t>
      </w:r>
      <w:r>
        <w:t>de</w:t>
      </w:r>
      <w:r>
        <w:rPr>
          <w:spacing w:val="-10"/>
        </w:rPr>
        <w:t xml:space="preserve"> </w:t>
      </w:r>
      <w:r>
        <w:t>preservación</w:t>
      </w:r>
      <w:r>
        <w:rPr>
          <w:spacing w:val="-11"/>
        </w:rPr>
        <w:t xml:space="preserve"> </w:t>
      </w:r>
      <w:r>
        <w:t>y</w:t>
      </w:r>
      <w:r>
        <w:rPr>
          <w:spacing w:val="-11"/>
        </w:rPr>
        <w:t xml:space="preserve"> </w:t>
      </w:r>
      <w:r>
        <w:t>difusión,</w:t>
      </w:r>
      <w:r>
        <w:rPr>
          <w:spacing w:val="-11"/>
        </w:rPr>
        <w:t xml:space="preserve"> </w:t>
      </w:r>
      <w:r>
        <w:t>y</w:t>
      </w:r>
      <w:r>
        <w:rPr>
          <w:spacing w:val="-4"/>
        </w:rPr>
        <w:t xml:space="preserve"> </w:t>
      </w:r>
      <w:r>
        <w:t>exigencias de documentación. En consecuencia, cada Unidad Académica</w:t>
      </w:r>
      <w:r w:rsidR="00825EDC">
        <w:t>, Instituto, escuela o área</w:t>
      </w:r>
      <w:r>
        <w:t xml:space="preserve"> identifica sus “productos de</w:t>
      </w:r>
      <w:r>
        <w:rPr>
          <w:spacing w:val="-2"/>
        </w:rPr>
        <w:t xml:space="preserve"> </w:t>
      </w:r>
      <w:r>
        <w:t>conocimiento”</w:t>
      </w:r>
      <w:r>
        <w:rPr>
          <w:spacing w:val="-2"/>
        </w:rPr>
        <w:t xml:space="preserve"> </w:t>
      </w:r>
      <w:r>
        <w:t>y</w:t>
      </w:r>
      <w:r>
        <w:rPr>
          <w:spacing w:val="-2"/>
        </w:rPr>
        <w:t xml:space="preserve"> </w:t>
      </w:r>
      <w:r>
        <w:t>flujos</w:t>
      </w:r>
      <w:r>
        <w:rPr>
          <w:spacing w:val="-2"/>
        </w:rPr>
        <w:t xml:space="preserve"> </w:t>
      </w:r>
      <w:r>
        <w:t>de</w:t>
      </w:r>
      <w:r>
        <w:rPr>
          <w:spacing w:val="-2"/>
        </w:rPr>
        <w:t xml:space="preserve"> </w:t>
      </w:r>
      <w:r>
        <w:t>trabajo, para</w:t>
      </w:r>
      <w:r>
        <w:rPr>
          <w:spacing w:val="-3"/>
        </w:rPr>
        <w:t xml:space="preserve"> </w:t>
      </w:r>
      <w:r>
        <w:t>mapear</w:t>
      </w:r>
      <w:r>
        <w:rPr>
          <w:spacing w:val="-2"/>
        </w:rPr>
        <w:t xml:space="preserve"> </w:t>
      </w:r>
      <w:r>
        <w:t>las</w:t>
      </w:r>
      <w:r>
        <w:rPr>
          <w:spacing w:val="-2"/>
        </w:rPr>
        <w:t xml:space="preserve"> </w:t>
      </w:r>
      <w:r>
        <w:t>herramientas</w:t>
      </w:r>
      <w:r>
        <w:rPr>
          <w:spacing w:val="-2"/>
        </w:rPr>
        <w:t xml:space="preserve"> </w:t>
      </w:r>
      <w:r>
        <w:t>de</w:t>
      </w:r>
      <w:r>
        <w:rPr>
          <w:spacing w:val="-2"/>
        </w:rPr>
        <w:t xml:space="preserve"> </w:t>
      </w:r>
      <w:r>
        <w:t>IAG</w:t>
      </w:r>
      <w:r>
        <w:rPr>
          <w:spacing w:val="-3"/>
        </w:rPr>
        <w:t xml:space="preserve"> </w:t>
      </w:r>
      <w:r>
        <w:t>pertinentes</w:t>
      </w:r>
      <w:r>
        <w:rPr>
          <w:spacing w:val="-3"/>
        </w:rPr>
        <w:t xml:space="preserve"> </w:t>
      </w:r>
      <w:r>
        <w:t>a esos procesos, y definir usos responsables acordes a su disciplina, con revisión y actualización periódica del catálogo específico.</w:t>
      </w:r>
    </w:p>
    <w:p w14:paraId="07CDF4FF" w14:textId="77777777" w:rsidR="0086798B" w:rsidRDefault="0086798B">
      <w:pPr>
        <w:pStyle w:val="Textoindependiente"/>
        <w:ind w:left="0"/>
      </w:pPr>
    </w:p>
    <w:p w14:paraId="447E07B5" w14:textId="77777777" w:rsidR="0086798B" w:rsidRDefault="0086798B">
      <w:pPr>
        <w:pStyle w:val="Textoindependiente"/>
        <w:spacing w:before="21"/>
        <w:ind w:left="0"/>
      </w:pPr>
    </w:p>
    <w:p w14:paraId="31FA8CFD" w14:textId="77777777" w:rsidR="0086798B" w:rsidRDefault="000210BA">
      <w:pPr>
        <w:pStyle w:val="Ttulo2"/>
        <w:numPr>
          <w:ilvl w:val="0"/>
          <w:numId w:val="10"/>
        </w:numPr>
        <w:tabs>
          <w:tab w:val="left" w:pos="861"/>
        </w:tabs>
        <w:ind w:left="861" w:hanging="359"/>
        <w:rPr>
          <w:b w:val="0"/>
        </w:rPr>
      </w:pPr>
      <w:r>
        <w:t>Responsabilidades</w:t>
      </w:r>
      <w:r>
        <w:rPr>
          <w:spacing w:val="-7"/>
        </w:rPr>
        <w:t xml:space="preserve"> </w:t>
      </w:r>
      <w:r>
        <w:t>institucionales</w:t>
      </w:r>
      <w:r>
        <w:rPr>
          <w:spacing w:val="-7"/>
        </w:rPr>
        <w:t xml:space="preserve"> </w:t>
      </w:r>
      <w:r>
        <w:t>en</w:t>
      </w:r>
      <w:r>
        <w:rPr>
          <w:spacing w:val="-7"/>
        </w:rPr>
        <w:t xml:space="preserve"> </w:t>
      </w:r>
      <w:r>
        <w:t>la</w:t>
      </w:r>
      <w:r>
        <w:rPr>
          <w:spacing w:val="-6"/>
        </w:rPr>
        <w:t xml:space="preserve"> </w:t>
      </w:r>
      <w:r>
        <w:t>implementación</w:t>
      </w:r>
      <w:r>
        <w:rPr>
          <w:spacing w:val="-6"/>
        </w:rPr>
        <w:t xml:space="preserve"> </w:t>
      </w:r>
      <w:r>
        <w:t>de</w:t>
      </w:r>
      <w:r>
        <w:rPr>
          <w:spacing w:val="-8"/>
        </w:rPr>
        <w:t xml:space="preserve"> </w:t>
      </w:r>
      <w:r>
        <w:t>la</w:t>
      </w:r>
      <w:r>
        <w:rPr>
          <w:spacing w:val="-8"/>
        </w:rPr>
        <w:t xml:space="preserve"> </w:t>
      </w:r>
      <w:r>
        <w:rPr>
          <w:spacing w:val="-4"/>
        </w:rPr>
        <w:t>Guía</w:t>
      </w:r>
    </w:p>
    <w:p w14:paraId="73FF9568" w14:textId="77777777" w:rsidR="0086798B" w:rsidRDefault="0086798B">
      <w:pPr>
        <w:pStyle w:val="Textoindependiente"/>
        <w:spacing w:before="82"/>
        <w:ind w:left="0"/>
        <w:rPr>
          <w:b/>
        </w:rPr>
      </w:pPr>
    </w:p>
    <w:p w14:paraId="2F13AC45" w14:textId="77777777" w:rsidR="0086798B" w:rsidRDefault="000210BA">
      <w:pPr>
        <w:pStyle w:val="Prrafodelista"/>
        <w:numPr>
          <w:ilvl w:val="0"/>
          <w:numId w:val="3"/>
        </w:numPr>
        <w:tabs>
          <w:tab w:val="left" w:pos="426"/>
        </w:tabs>
        <w:spacing w:before="1"/>
        <w:rPr>
          <w:b/>
        </w:rPr>
      </w:pPr>
      <w:r>
        <w:rPr>
          <w:b/>
          <w:spacing w:val="-2"/>
        </w:rPr>
        <w:t>Objetivo</w:t>
      </w:r>
    </w:p>
    <w:p w14:paraId="20C4A5B7" w14:textId="77777777" w:rsidR="0086798B" w:rsidRDefault="0086798B">
      <w:pPr>
        <w:pStyle w:val="Textoindependiente"/>
        <w:spacing w:before="26"/>
        <w:ind w:left="0"/>
        <w:rPr>
          <w:b/>
        </w:rPr>
      </w:pPr>
    </w:p>
    <w:p w14:paraId="33161E5F" w14:textId="77777777" w:rsidR="0086798B" w:rsidRDefault="000210BA">
      <w:pPr>
        <w:pStyle w:val="Textoindependiente"/>
        <w:spacing w:line="278" w:lineRule="auto"/>
        <w:ind w:right="284"/>
        <w:jc w:val="both"/>
      </w:pPr>
      <w:r>
        <w:t>Establecer claramente qué áreas de la Universidad Nacional de Cuyo son responsables de la implementación, actualización, acompañamiento y sostenimiento de la Guía para el uso responsable de IAG, de modo tal de asegurar una articulación institucional eficiente, con participación transversal y mecanismos compartidos en la toma de decisiones.</w:t>
      </w:r>
    </w:p>
    <w:p w14:paraId="7297E186" w14:textId="77777777" w:rsidR="0086798B" w:rsidRDefault="000210BA">
      <w:pPr>
        <w:pStyle w:val="Ttulo2"/>
        <w:numPr>
          <w:ilvl w:val="0"/>
          <w:numId w:val="3"/>
        </w:numPr>
        <w:tabs>
          <w:tab w:val="left" w:pos="425"/>
        </w:tabs>
        <w:spacing w:before="243"/>
        <w:ind w:left="425" w:hanging="359"/>
      </w:pPr>
      <w:r>
        <w:t>Principios</w:t>
      </w:r>
      <w:r>
        <w:rPr>
          <w:spacing w:val="-4"/>
        </w:rPr>
        <w:t xml:space="preserve"> </w:t>
      </w:r>
      <w:r>
        <w:t>de</w:t>
      </w:r>
      <w:r>
        <w:rPr>
          <w:spacing w:val="-3"/>
        </w:rPr>
        <w:t xml:space="preserve"> </w:t>
      </w:r>
      <w:r>
        <w:t>gestión</w:t>
      </w:r>
      <w:r>
        <w:rPr>
          <w:spacing w:val="-3"/>
        </w:rPr>
        <w:t xml:space="preserve"> </w:t>
      </w:r>
      <w:r>
        <w:t>para</w:t>
      </w:r>
      <w:r>
        <w:rPr>
          <w:spacing w:val="-5"/>
        </w:rPr>
        <w:t xml:space="preserve"> </w:t>
      </w:r>
      <w:r>
        <w:t>la</w:t>
      </w:r>
      <w:r>
        <w:rPr>
          <w:spacing w:val="-3"/>
        </w:rPr>
        <w:t xml:space="preserve"> </w:t>
      </w:r>
      <w:r>
        <w:t>implementación</w:t>
      </w:r>
      <w:r>
        <w:rPr>
          <w:spacing w:val="-6"/>
        </w:rPr>
        <w:t xml:space="preserve"> </w:t>
      </w:r>
      <w:r>
        <w:t>de</w:t>
      </w:r>
      <w:r>
        <w:rPr>
          <w:spacing w:val="-6"/>
        </w:rPr>
        <w:t xml:space="preserve"> </w:t>
      </w:r>
      <w:r>
        <w:t>la</w:t>
      </w:r>
      <w:r>
        <w:rPr>
          <w:spacing w:val="-6"/>
        </w:rPr>
        <w:t xml:space="preserve"> </w:t>
      </w:r>
      <w:r>
        <w:rPr>
          <w:spacing w:val="-4"/>
        </w:rPr>
        <w:t>Guía</w:t>
      </w:r>
    </w:p>
    <w:p w14:paraId="47B3C8AA" w14:textId="77777777" w:rsidR="0086798B" w:rsidRDefault="0086798B">
      <w:pPr>
        <w:pStyle w:val="Textoindependiente"/>
        <w:spacing w:before="29"/>
        <w:ind w:left="0"/>
        <w:rPr>
          <w:b/>
        </w:rPr>
      </w:pPr>
    </w:p>
    <w:p w14:paraId="57260CAE" w14:textId="77777777" w:rsidR="0086798B" w:rsidRDefault="000210BA">
      <w:pPr>
        <w:pStyle w:val="Textoindependiente"/>
        <w:spacing w:line="278" w:lineRule="auto"/>
        <w:ind w:right="278"/>
        <w:jc w:val="both"/>
      </w:pPr>
      <w:r>
        <w:t>El</w:t>
      </w:r>
      <w:r>
        <w:rPr>
          <w:spacing w:val="-14"/>
        </w:rPr>
        <w:t xml:space="preserve"> </w:t>
      </w:r>
      <w:r>
        <w:t>carácter</w:t>
      </w:r>
      <w:r>
        <w:rPr>
          <w:spacing w:val="-14"/>
        </w:rPr>
        <w:t xml:space="preserve"> </w:t>
      </w:r>
      <w:r>
        <w:t>dinámico</w:t>
      </w:r>
      <w:r>
        <w:rPr>
          <w:spacing w:val="-14"/>
        </w:rPr>
        <w:t xml:space="preserve"> </w:t>
      </w:r>
      <w:r>
        <w:t>e</w:t>
      </w:r>
      <w:r>
        <w:rPr>
          <w:spacing w:val="-13"/>
        </w:rPr>
        <w:t xml:space="preserve"> </w:t>
      </w:r>
      <w:r>
        <w:t>incierto</w:t>
      </w:r>
      <w:r>
        <w:rPr>
          <w:spacing w:val="-14"/>
        </w:rPr>
        <w:t xml:space="preserve"> </w:t>
      </w:r>
      <w:r>
        <w:t>del</w:t>
      </w:r>
      <w:r>
        <w:rPr>
          <w:spacing w:val="-14"/>
        </w:rPr>
        <w:t xml:space="preserve"> </w:t>
      </w:r>
      <w:r>
        <w:t>desarrollo</w:t>
      </w:r>
      <w:r>
        <w:rPr>
          <w:spacing w:val="-14"/>
        </w:rPr>
        <w:t xml:space="preserve"> </w:t>
      </w:r>
      <w:r>
        <w:t>tecnológico</w:t>
      </w:r>
      <w:r>
        <w:rPr>
          <w:spacing w:val="-13"/>
        </w:rPr>
        <w:t xml:space="preserve"> </w:t>
      </w:r>
      <w:r>
        <w:t>de</w:t>
      </w:r>
      <w:r>
        <w:rPr>
          <w:spacing w:val="-14"/>
        </w:rPr>
        <w:t xml:space="preserve"> </w:t>
      </w:r>
      <w:r>
        <w:t>la</w:t>
      </w:r>
      <w:r>
        <w:rPr>
          <w:spacing w:val="-14"/>
        </w:rPr>
        <w:t xml:space="preserve"> </w:t>
      </w:r>
      <w:r>
        <w:t>IAG</w:t>
      </w:r>
      <w:r>
        <w:rPr>
          <w:spacing w:val="-14"/>
        </w:rPr>
        <w:t xml:space="preserve"> </w:t>
      </w:r>
      <w:r>
        <w:t>demanda</w:t>
      </w:r>
      <w:r>
        <w:rPr>
          <w:spacing w:val="-13"/>
        </w:rPr>
        <w:t xml:space="preserve"> </w:t>
      </w:r>
      <w:r>
        <w:t>esquemas</w:t>
      </w:r>
      <w:r>
        <w:rPr>
          <w:spacing w:val="-14"/>
        </w:rPr>
        <w:t xml:space="preserve"> </w:t>
      </w:r>
      <w:r>
        <w:t>de</w:t>
      </w:r>
      <w:r>
        <w:rPr>
          <w:spacing w:val="-14"/>
        </w:rPr>
        <w:t xml:space="preserve"> </w:t>
      </w:r>
      <w:r>
        <w:t xml:space="preserve">gestión capaces de adaptarse rápidamente, pero sosteniendo una lógica de toma de decisiones participativa. Para ello, </w:t>
      </w:r>
      <w:r>
        <w:rPr>
          <w:b/>
        </w:rPr>
        <w:t>deben definirse roles y responsabilidades distribuidas</w:t>
      </w:r>
      <w:r>
        <w:t>, no centralizadas, con instancias de decisión participativa de todos los claustros.</w:t>
      </w:r>
    </w:p>
    <w:p w14:paraId="69C150C4" w14:textId="77777777" w:rsidR="0086798B" w:rsidRDefault="000210BA">
      <w:pPr>
        <w:pStyle w:val="Textoindependiente"/>
        <w:spacing w:before="242"/>
        <w:jc w:val="both"/>
      </w:pPr>
      <w:r>
        <w:t>El</w:t>
      </w:r>
      <w:r>
        <w:rPr>
          <w:spacing w:val="-2"/>
        </w:rPr>
        <w:t xml:space="preserve"> </w:t>
      </w:r>
      <w:r>
        <w:t>GRI</w:t>
      </w:r>
      <w:r>
        <w:rPr>
          <w:spacing w:val="-3"/>
        </w:rPr>
        <w:t xml:space="preserve"> </w:t>
      </w:r>
      <w:r>
        <w:t>debe</w:t>
      </w:r>
      <w:r>
        <w:rPr>
          <w:spacing w:val="-1"/>
        </w:rPr>
        <w:t xml:space="preserve"> </w:t>
      </w:r>
      <w:r>
        <w:rPr>
          <w:spacing w:val="-2"/>
        </w:rPr>
        <w:t>procurar:</w:t>
      </w:r>
    </w:p>
    <w:p w14:paraId="38445C13" w14:textId="77777777" w:rsidR="0086798B" w:rsidRDefault="0086798B">
      <w:pPr>
        <w:pStyle w:val="Textoindependiente"/>
        <w:spacing w:before="30"/>
        <w:ind w:left="0"/>
      </w:pPr>
    </w:p>
    <w:p w14:paraId="318D1BD2" w14:textId="588FCE36" w:rsidR="0086798B" w:rsidRDefault="000210BA">
      <w:pPr>
        <w:pStyle w:val="Prrafodelista"/>
        <w:numPr>
          <w:ilvl w:val="1"/>
          <w:numId w:val="3"/>
        </w:numPr>
        <w:tabs>
          <w:tab w:val="left" w:pos="862"/>
        </w:tabs>
        <w:ind w:left="862"/>
      </w:pPr>
      <w:r>
        <w:rPr>
          <w:b/>
        </w:rPr>
        <w:t>Apropiación</w:t>
      </w:r>
      <w:r>
        <w:rPr>
          <w:b/>
          <w:spacing w:val="-7"/>
        </w:rPr>
        <w:t xml:space="preserve"> </w:t>
      </w:r>
      <w:r>
        <w:rPr>
          <w:b/>
        </w:rPr>
        <w:t>institucional</w:t>
      </w:r>
      <w:r>
        <w:rPr>
          <w:b/>
          <w:spacing w:val="-4"/>
        </w:rPr>
        <w:t xml:space="preserve"> </w:t>
      </w:r>
      <w:r>
        <w:t>de</w:t>
      </w:r>
      <w:r w:rsidR="00A15152">
        <w:t xml:space="preserve"> </w:t>
      </w:r>
      <w:r>
        <w:t>l</w:t>
      </w:r>
      <w:r w:rsidR="00A15152">
        <w:t>a</w:t>
      </w:r>
      <w:r>
        <w:rPr>
          <w:spacing w:val="-3"/>
        </w:rPr>
        <w:t xml:space="preserve"> </w:t>
      </w:r>
      <w:r w:rsidR="00A15152">
        <w:t xml:space="preserve">guía </w:t>
      </w:r>
      <w:r>
        <w:t>y</w:t>
      </w:r>
      <w:r>
        <w:rPr>
          <w:spacing w:val="-4"/>
        </w:rPr>
        <w:t xml:space="preserve"> </w:t>
      </w:r>
      <w:r>
        <w:t>sus</w:t>
      </w:r>
      <w:r>
        <w:rPr>
          <w:spacing w:val="-4"/>
        </w:rPr>
        <w:t xml:space="preserve"> </w:t>
      </w:r>
      <w:r>
        <w:rPr>
          <w:spacing w:val="-2"/>
        </w:rPr>
        <w:t>principios.</w:t>
      </w:r>
    </w:p>
    <w:p w14:paraId="0D7115BE" w14:textId="4BEEC35E" w:rsidR="0086798B" w:rsidRDefault="000210BA">
      <w:pPr>
        <w:pStyle w:val="Prrafodelista"/>
        <w:numPr>
          <w:ilvl w:val="1"/>
          <w:numId w:val="3"/>
        </w:numPr>
        <w:tabs>
          <w:tab w:val="left" w:pos="862"/>
        </w:tabs>
        <w:spacing w:before="40"/>
        <w:ind w:left="862"/>
      </w:pPr>
      <w:r>
        <w:rPr>
          <w:b/>
        </w:rPr>
        <w:t>Flexibilidad</w:t>
      </w:r>
      <w:r>
        <w:rPr>
          <w:b/>
          <w:spacing w:val="-11"/>
        </w:rPr>
        <w:t xml:space="preserve"> </w:t>
      </w:r>
      <w:r>
        <w:rPr>
          <w:b/>
        </w:rPr>
        <w:t>contextual</w:t>
      </w:r>
      <w:r>
        <w:rPr>
          <w:b/>
          <w:spacing w:val="-3"/>
        </w:rPr>
        <w:t xml:space="preserve"> </w:t>
      </w:r>
      <w:r>
        <w:t>para</w:t>
      </w:r>
      <w:r>
        <w:rPr>
          <w:spacing w:val="-5"/>
        </w:rPr>
        <w:t xml:space="preserve"> </w:t>
      </w:r>
      <w:r>
        <w:t>adaptarlo</w:t>
      </w:r>
      <w:r>
        <w:rPr>
          <w:spacing w:val="-6"/>
        </w:rPr>
        <w:t xml:space="preserve"> </w:t>
      </w:r>
      <w:r>
        <w:t>a</w:t>
      </w:r>
      <w:r>
        <w:rPr>
          <w:spacing w:val="-5"/>
        </w:rPr>
        <w:t xml:space="preserve"> </w:t>
      </w:r>
      <w:r>
        <w:t>distintas</w:t>
      </w:r>
      <w:r>
        <w:rPr>
          <w:spacing w:val="-5"/>
        </w:rPr>
        <w:t xml:space="preserve"> </w:t>
      </w:r>
      <w:r>
        <w:t>unidades</w:t>
      </w:r>
      <w:r>
        <w:rPr>
          <w:spacing w:val="-7"/>
        </w:rPr>
        <w:t xml:space="preserve"> </w:t>
      </w:r>
      <w:r>
        <w:rPr>
          <w:spacing w:val="-2"/>
        </w:rPr>
        <w:t>académicas</w:t>
      </w:r>
      <w:r w:rsidR="00825EDC">
        <w:rPr>
          <w:spacing w:val="-2"/>
        </w:rPr>
        <w:t>, institutos, escuelas o áreas</w:t>
      </w:r>
      <w:r>
        <w:rPr>
          <w:spacing w:val="-2"/>
        </w:rPr>
        <w:t>.</w:t>
      </w:r>
    </w:p>
    <w:p w14:paraId="465BD451" w14:textId="77777777" w:rsidR="0086798B" w:rsidRDefault="000210BA">
      <w:pPr>
        <w:pStyle w:val="Prrafodelista"/>
        <w:numPr>
          <w:ilvl w:val="1"/>
          <w:numId w:val="3"/>
        </w:numPr>
        <w:tabs>
          <w:tab w:val="left" w:pos="862"/>
        </w:tabs>
        <w:spacing w:before="42"/>
        <w:ind w:left="862"/>
      </w:pPr>
      <w:r>
        <w:rPr>
          <w:b/>
        </w:rPr>
        <w:t>Claridad</w:t>
      </w:r>
      <w:r>
        <w:rPr>
          <w:b/>
          <w:spacing w:val="-7"/>
        </w:rPr>
        <w:t xml:space="preserve"> </w:t>
      </w:r>
      <w:r>
        <w:t>en</w:t>
      </w:r>
      <w:r>
        <w:rPr>
          <w:spacing w:val="-7"/>
        </w:rPr>
        <w:t xml:space="preserve"> </w:t>
      </w:r>
      <w:r>
        <w:t>las</w:t>
      </w:r>
      <w:r>
        <w:rPr>
          <w:spacing w:val="-6"/>
        </w:rPr>
        <w:t xml:space="preserve"> </w:t>
      </w:r>
      <w:r>
        <w:t>funciones</w:t>
      </w:r>
      <w:r>
        <w:rPr>
          <w:spacing w:val="-7"/>
        </w:rPr>
        <w:t xml:space="preserve"> </w:t>
      </w:r>
      <w:r>
        <w:t>institucionales</w:t>
      </w:r>
      <w:r>
        <w:rPr>
          <w:spacing w:val="-4"/>
        </w:rPr>
        <w:t xml:space="preserve"> </w:t>
      </w:r>
      <w:r>
        <w:rPr>
          <w:spacing w:val="-10"/>
        </w:rPr>
        <w:t>y</w:t>
      </w:r>
    </w:p>
    <w:p w14:paraId="4BED0D67" w14:textId="041E8855" w:rsidR="0086798B" w:rsidRDefault="000210BA">
      <w:pPr>
        <w:pStyle w:val="Prrafodelista"/>
        <w:numPr>
          <w:ilvl w:val="1"/>
          <w:numId w:val="3"/>
        </w:numPr>
        <w:tabs>
          <w:tab w:val="left" w:pos="862"/>
        </w:tabs>
        <w:spacing w:before="40"/>
        <w:ind w:left="862"/>
      </w:pPr>
      <w:r>
        <w:rPr>
          <w:b/>
        </w:rPr>
        <w:t>Apertura</w:t>
      </w:r>
      <w:r>
        <w:rPr>
          <w:b/>
          <w:spacing w:val="-8"/>
        </w:rPr>
        <w:t xml:space="preserve"> </w:t>
      </w:r>
      <w:r>
        <w:t>a</w:t>
      </w:r>
      <w:r>
        <w:rPr>
          <w:spacing w:val="-3"/>
        </w:rPr>
        <w:t xml:space="preserve"> </w:t>
      </w:r>
      <w:r>
        <w:t>la</w:t>
      </w:r>
      <w:r>
        <w:rPr>
          <w:spacing w:val="-3"/>
        </w:rPr>
        <w:t xml:space="preserve"> </w:t>
      </w:r>
      <w:r>
        <w:t>revisión</w:t>
      </w:r>
      <w:r>
        <w:rPr>
          <w:spacing w:val="-6"/>
        </w:rPr>
        <w:t xml:space="preserve"> </w:t>
      </w:r>
      <w:r>
        <w:t>continua</w:t>
      </w:r>
      <w:r>
        <w:rPr>
          <w:spacing w:val="-3"/>
        </w:rPr>
        <w:t xml:space="preserve"> </w:t>
      </w:r>
      <w:r>
        <w:t>garantizan</w:t>
      </w:r>
      <w:r>
        <w:rPr>
          <w:spacing w:val="-3"/>
        </w:rPr>
        <w:t xml:space="preserve"> </w:t>
      </w:r>
      <w:r>
        <w:t>la</w:t>
      </w:r>
      <w:r>
        <w:rPr>
          <w:spacing w:val="-6"/>
        </w:rPr>
        <w:t xml:space="preserve"> </w:t>
      </w:r>
      <w:r>
        <w:t>legitimidad</w:t>
      </w:r>
      <w:r>
        <w:rPr>
          <w:spacing w:val="-3"/>
        </w:rPr>
        <w:t xml:space="preserve"> </w:t>
      </w:r>
      <w:r>
        <w:t>y</w:t>
      </w:r>
      <w:r>
        <w:rPr>
          <w:spacing w:val="-3"/>
        </w:rPr>
        <w:t xml:space="preserve"> </w:t>
      </w:r>
      <w:r>
        <w:t>eficacia</w:t>
      </w:r>
      <w:r>
        <w:rPr>
          <w:spacing w:val="-3"/>
        </w:rPr>
        <w:t xml:space="preserve"> </w:t>
      </w:r>
      <w:r>
        <w:t>de</w:t>
      </w:r>
      <w:r w:rsidR="00A15152">
        <w:t xml:space="preserve"> </w:t>
      </w:r>
      <w:r>
        <w:t>l</w:t>
      </w:r>
      <w:r w:rsidR="00A15152">
        <w:t>a</w:t>
      </w:r>
      <w:r>
        <w:rPr>
          <w:spacing w:val="-2"/>
        </w:rPr>
        <w:t xml:space="preserve"> </w:t>
      </w:r>
      <w:r w:rsidR="00A15152">
        <w:rPr>
          <w:spacing w:val="-2"/>
        </w:rPr>
        <w:t>guía</w:t>
      </w:r>
      <w:r>
        <w:rPr>
          <w:spacing w:val="-2"/>
        </w:rPr>
        <w:t>.</w:t>
      </w:r>
    </w:p>
    <w:p w14:paraId="60280A6C" w14:textId="77777777" w:rsidR="0086798B" w:rsidRDefault="0086798B">
      <w:pPr>
        <w:pStyle w:val="Textoindependiente"/>
        <w:spacing w:before="29"/>
        <w:ind w:left="0"/>
      </w:pPr>
    </w:p>
    <w:p w14:paraId="7B24C18C" w14:textId="77777777" w:rsidR="0086798B" w:rsidRDefault="000210BA">
      <w:pPr>
        <w:pStyle w:val="Textoindependiente"/>
        <w:spacing w:line="278" w:lineRule="auto"/>
        <w:ind w:right="280"/>
        <w:jc w:val="both"/>
      </w:pPr>
      <w:r>
        <w:t>Entendemos que, siguiendo las experiencias de otros equipos de trabajo en la Universidad, el espacio para la toma de decisiones relativas a esta guía es el GRI. Este deberá lograr acuerdos para</w:t>
      </w:r>
      <w:r>
        <w:rPr>
          <w:spacing w:val="-4"/>
        </w:rPr>
        <w:t xml:space="preserve"> </w:t>
      </w:r>
      <w:r>
        <w:t>la</w:t>
      </w:r>
      <w:r>
        <w:rPr>
          <w:spacing w:val="-4"/>
        </w:rPr>
        <w:t xml:space="preserve"> </w:t>
      </w:r>
      <w:r>
        <w:t>orientación</w:t>
      </w:r>
      <w:r>
        <w:rPr>
          <w:spacing w:val="-5"/>
        </w:rPr>
        <w:t xml:space="preserve"> </w:t>
      </w:r>
      <w:r>
        <w:t>general</w:t>
      </w:r>
      <w:r>
        <w:rPr>
          <w:spacing w:val="-6"/>
        </w:rPr>
        <w:t xml:space="preserve"> </w:t>
      </w:r>
      <w:r>
        <w:t>de</w:t>
      </w:r>
      <w:r>
        <w:rPr>
          <w:spacing w:val="-4"/>
        </w:rPr>
        <w:t xml:space="preserve"> </w:t>
      </w:r>
      <w:r>
        <w:t>la</w:t>
      </w:r>
      <w:r>
        <w:rPr>
          <w:spacing w:val="-4"/>
        </w:rPr>
        <w:t xml:space="preserve"> </w:t>
      </w:r>
      <w:r>
        <w:t>política</w:t>
      </w:r>
      <w:r>
        <w:rPr>
          <w:spacing w:val="-4"/>
        </w:rPr>
        <w:t xml:space="preserve"> </w:t>
      </w:r>
      <w:r>
        <w:t>de</w:t>
      </w:r>
      <w:r>
        <w:rPr>
          <w:spacing w:val="-4"/>
        </w:rPr>
        <w:t xml:space="preserve"> </w:t>
      </w:r>
      <w:r>
        <w:t>la</w:t>
      </w:r>
      <w:r>
        <w:rPr>
          <w:spacing w:val="-4"/>
        </w:rPr>
        <w:t xml:space="preserve"> </w:t>
      </w:r>
      <w:r>
        <w:t>Universidad</w:t>
      </w:r>
      <w:r>
        <w:rPr>
          <w:spacing w:val="-4"/>
        </w:rPr>
        <w:t xml:space="preserve"> </w:t>
      </w:r>
      <w:r>
        <w:t>en</w:t>
      </w:r>
      <w:r>
        <w:rPr>
          <w:spacing w:val="-4"/>
        </w:rPr>
        <w:t xml:space="preserve"> </w:t>
      </w:r>
      <w:r>
        <w:t>la</w:t>
      </w:r>
      <w:r>
        <w:rPr>
          <w:spacing w:val="-5"/>
        </w:rPr>
        <w:t xml:space="preserve"> </w:t>
      </w:r>
      <w:r>
        <w:t>materia,</w:t>
      </w:r>
      <w:r>
        <w:rPr>
          <w:spacing w:val="-4"/>
        </w:rPr>
        <w:t xml:space="preserve"> </w:t>
      </w:r>
      <w:r>
        <w:t>la</w:t>
      </w:r>
      <w:r>
        <w:rPr>
          <w:spacing w:val="-4"/>
        </w:rPr>
        <w:t xml:space="preserve"> </w:t>
      </w:r>
      <w:r>
        <w:t>cual</w:t>
      </w:r>
      <w:r>
        <w:rPr>
          <w:spacing w:val="-4"/>
        </w:rPr>
        <w:t xml:space="preserve"> </w:t>
      </w:r>
      <w:r>
        <w:t>debe</w:t>
      </w:r>
      <w:r>
        <w:rPr>
          <w:spacing w:val="-4"/>
        </w:rPr>
        <w:t xml:space="preserve"> </w:t>
      </w:r>
      <w:r>
        <w:t>indicar</w:t>
      </w:r>
      <w:r>
        <w:rPr>
          <w:spacing w:val="-4"/>
        </w:rPr>
        <w:t xml:space="preserve"> </w:t>
      </w:r>
      <w:r>
        <w:t>con claridad responsabilidades diferenciadas según la naturaleza del rol institucional, las competencias</w:t>
      </w:r>
      <w:r>
        <w:rPr>
          <w:spacing w:val="-9"/>
        </w:rPr>
        <w:t xml:space="preserve"> </w:t>
      </w:r>
      <w:r>
        <w:t>existentes</w:t>
      </w:r>
      <w:r>
        <w:rPr>
          <w:spacing w:val="-7"/>
        </w:rPr>
        <w:t xml:space="preserve"> </w:t>
      </w:r>
      <w:r>
        <w:t>y</w:t>
      </w:r>
      <w:r>
        <w:rPr>
          <w:spacing w:val="-10"/>
        </w:rPr>
        <w:t xml:space="preserve"> </w:t>
      </w:r>
      <w:r>
        <w:t>las</w:t>
      </w:r>
      <w:r>
        <w:rPr>
          <w:spacing w:val="-7"/>
        </w:rPr>
        <w:t xml:space="preserve"> </w:t>
      </w:r>
      <w:r>
        <w:t>funciones</w:t>
      </w:r>
      <w:r>
        <w:rPr>
          <w:spacing w:val="-9"/>
        </w:rPr>
        <w:t xml:space="preserve"> </w:t>
      </w:r>
      <w:r>
        <w:t>estratégicas</w:t>
      </w:r>
      <w:r>
        <w:rPr>
          <w:spacing w:val="-9"/>
        </w:rPr>
        <w:t xml:space="preserve"> </w:t>
      </w:r>
      <w:r>
        <w:t>en</w:t>
      </w:r>
      <w:r>
        <w:rPr>
          <w:spacing w:val="-9"/>
        </w:rPr>
        <w:t xml:space="preserve"> </w:t>
      </w:r>
      <w:r>
        <w:t>relación</w:t>
      </w:r>
      <w:r>
        <w:rPr>
          <w:spacing w:val="-10"/>
        </w:rPr>
        <w:t xml:space="preserve"> </w:t>
      </w:r>
      <w:r>
        <w:t>con</w:t>
      </w:r>
      <w:r>
        <w:rPr>
          <w:spacing w:val="-9"/>
        </w:rPr>
        <w:t xml:space="preserve"> </w:t>
      </w:r>
      <w:r>
        <w:t>la</w:t>
      </w:r>
      <w:r>
        <w:rPr>
          <w:spacing w:val="-9"/>
        </w:rPr>
        <w:t xml:space="preserve"> </w:t>
      </w:r>
      <w:r>
        <w:t>transformación</w:t>
      </w:r>
      <w:r>
        <w:rPr>
          <w:spacing w:val="-7"/>
        </w:rPr>
        <w:t xml:space="preserve"> </w:t>
      </w:r>
      <w:r>
        <w:t>digital</w:t>
      </w:r>
      <w:r>
        <w:rPr>
          <w:spacing w:val="-6"/>
        </w:rPr>
        <w:t xml:space="preserve"> </w:t>
      </w:r>
      <w:r>
        <w:t>y</w:t>
      </w:r>
      <w:r>
        <w:rPr>
          <w:spacing w:val="-10"/>
        </w:rPr>
        <w:t xml:space="preserve"> </w:t>
      </w:r>
      <w:r>
        <w:t>la integridad académica. La política de la Universidad en la materia será, por supuesto, revisada y, eventualmente, validad por la autoridad universitaria correspondiente para cada caso.</w:t>
      </w:r>
    </w:p>
    <w:p w14:paraId="4C2222C7" w14:textId="77777777" w:rsidR="0086798B" w:rsidRDefault="000210BA">
      <w:pPr>
        <w:pStyle w:val="Textoindependiente"/>
        <w:spacing w:before="245" w:line="278" w:lineRule="auto"/>
        <w:ind w:right="286"/>
        <w:jc w:val="both"/>
      </w:pPr>
      <w:r>
        <w:t>A continuación, se indican las principales áreas vinculadas a la gestión de esta guía y sus funciones clave.</w:t>
      </w:r>
    </w:p>
    <w:p w14:paraId="549CFD24" w14:textId="77777777" w:rsidR="0086798B" w:rsidRDefault="0086798B">
      <w:pPr>
        <w:pStyle w:val="Textoindependiente"/>
        <w:spacing w:before="10" w:after="1"/>
        <w:ind w:left="0"/>
        <w:rPr>
          <w:sz w:val="20"/>
        </w:rPr>
      </w:pPr>
    </w:p>
    <w:tbl>
      <w:tblPr>
        <w:tblStyle w:val="TableNormal"/>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0"/>
        <w:gridCol w:w="6573"/>
      </w:tblGrid>
      <w:tr w:rsidR="0086798B" w14:paraId="4BD90A2D" w14:textId="77777777">
        <w:trPr>
          <w:trHeight w:val="586"/>
        </w:trPr>
        <w:tc>
          <w:tcPr>
            <w:tcW w:w="1920" w:type="dxa"/>
            <w:shd w:val="clear" w:color="auto" w:fill="F1F1F1"/>
          </w:tcPr>
          <w:p w14:paraId="25A8278B" w14:textId="77777777" w:rsidR="0086798B" w:rsidRDefault="000210BA">
            <w:pPr>
              <w:pStyle w:val="TableParagraph"/>
              <w:ind w:left="31" w:right="2"/>
              <w:jc w:val="center"/>
              <w:rPr>
                <w:b/>
              </w:rPr>
            </w:pPr>
            <w:r>
              <w:rPr>
                <w:b/>
              </w:rPr>
              <w:t>Área</w:t>
            </w:r>
            <w:r>
              <w:rPr>
                <w:b/>
                <w:spacing w:val="-2"/>
              </w:rPr>
              <w:t xml:space="preserve"> </w:t>
            </w:r>
            <w:r>
              <w:rPr>
                <w:b/>
                <w:spacing w:val="-10"/>
              </w:rPr>
              <w:t>/</w:t>
            </w:r>
          </w:p>
          <w:p w14:paraId="3F01D4B1" w14:textId="77777777" w:rsidR="0086798B" w:rsidRDefault="000210BA">
            <w:pPr>
              <w:pStyle w:val="TableParagraph"/>
              <w:spacing w:before="42"/>
              <w:ind w:left="31"/>
              <w:jc w:val="center"/>
              <w:rPr>
                <w:b/>
              </w:rPr>
            </w:pPr>
            <w:r>
              <w:rPr>
                <w:b/>
                <w:spacing w:val="-2"/>
              </w:rPr>
              <w:t>Dependencia</w:t>
            </w:r>
          </w:p>
        </w:tc>
        <w:tc>
          <w:tcPr>
            <w:tcW w:w="6573" w:type="dxa"/>
            <w:shd w:val="clear" w:color="auto" w:fill="F1F1F1"/>
          </w:tcPr>
          <w:p w14:paraId="444951EF" w14:textId="77777777" w:rsidR="0086798B" w:rsidRDefault="000210BA">
            <w:pPr>
              <w:pStyle w:val="TableParagraph"/>
              <w:spacing w:before="147"/>
              <w:ind w:left="27"/>
              <w:jc w:val="center"/>
              <w:rPr>
                <w:b/>
              </w:rPr>
            </w:pPr>
            <w:r>
              <w:rPr>
                <w:b/>
              </w:rPr>
              <w:t>Funciones</w:t>
            </w:r>
            <w:r>
              <w:rPr>
                <w:b/>
                <w:spacing w:val="-5"/>
              </w:rPr>
              <w:t xml:space="preserve"> </w:t>
            </w:r>
            <w:r>
              <w:rPr>
                <w:b/>
                <w:spacing w:val="-2"/>
              </w:rPr>
              <w:t>clave</w:t>
            </w:r>
          </w:p>
        </w:tc>
      </w:tr>
      <w:tr w:rsidR="0086798B" w14:paraId="763E9811" w14:textId="77777777">
        <w:trPr>
          <w:trHeight w:val="884"/>
        </w:trPr>
        <w:tc>
          <w:tcPr>
            <w:tcW w:w="1920" w:type="dxa"/>
            <w:shd w:val="clear" w:color="auto" w:fill="F1F1F1"/>
          </w:tcPr>
          <w:p w14:paraId="60683DB5" w14:textId="77777777" w:rsidR="0086798B" w:rsidRDefault="000210BA">
            <w:pPr>
              <w:pStyle w:val="TableParagraph"/>
              <w:spacing w:before="149" w:line="280" w:lineRule="auto"/>
              <w:ind w:left="105" w:right="465"/>
            </w:pPr>
            <w:r>
              <w:t xml:space="preserve">Grupo de </w:t>
            </w:r>
            <w:r>
              <w:rPr>
                <w:spacing w:val="-2"/>
              </w:rPr>
              <w:t>Referentes</w:t>
            </w:r>
          </w:p>
        </w:tc>
        <w:tc>
          <w:tcPr>
            <w:tcW w:w="6573" w:type="dxa"/>
          </w:tcPr>
          <w:p w14:paraId="135D1D6D" w14:textId="734839E4" w:rsidR="0086798B" w:rsidRDefault="000210BA" w:rsidP="00C036EB">
            <w:pPr>
              <w:pStyle w:val="TableParagraph"/>
              <w:spacing w:before="3" w:line="278" w:lineRule="auto"/>
              <w:ind w:left="105"/>
            </w:pPr>
            <w:r>
              <w:t>Reunirse</w:t>
            </w:r>
            <w:r>
              <w:rPr>
                <w:spacing w:val="-1"/>
              </w:rPr>
              <w:t xml:space="preserve"> </w:t>
            </w:r>
            <w:r>
              <w:t>con</w:t>
            </w:r>
            <w:r>
              <w:rPr>
                <w:spacing w:val="-2"/>
              </w:rPr>
              <w:t xml:space="preserve"> </w:t>
            </w:r>
            <w:r>
              <w:t>periodicidad</w:t>
            </w:r>
            <w:r>
              <w:rPr>
                <w:spacing w:val="-4"/>
              </w:rPr>
              <w:t xml:space="preserve"> </w:t>
            </w:r>
            <w:r>
              <w:t>para</w:t>
            </w:r>
            <w:r>
              <w:rPr>
                <w:spacing w:val="-2"/>
              </w:rPr>
              <w:t xml:space="preserve"> </w:t>
            </w:r>
            <w:r>
              <w:t>evaluar</w:t>
            </w:r>
            <w:r>
              <w:rPr>
                <w:spacing w:val="-1"/>
              </w:rPr>
              <w:t xml:space="preserve"> </w:t>
            </w:r>
            <w:r>
              <w:t>las necesidades de</w:t>
            </w:r>
            <w:r>
              <w:rPr>
                <w:spacing w:val="-2"/>
              </w:rPr>
              <w:t xml:space="preserve"> </w:t>
            </w:r>
            <w:r>
              <w:t>actualización de</w:t>
            </w:r>
            <w:r>
              <w:rPr>
                <w:spacing w:val="30"/>
              </w:rPr>
              <w:t xml:space="preserve"> </w:t>
            </w:r>
            <w:r>
              <w:t>la</w:t>
            </w:r>
            <w:r>
              <w:rPr>
                <w:spacing w:val="31"/>
              </w:rPr>
              <w:t xml:space="preserve"> </w:t>
            </w:r>
            <w:r>
              <w:t>Guía,</w:t>
            </w:r>
            <w:r>
              <w:rPr>
                <w:spacing w:val="30"/>
              </w:rPr>
              <w:t xml:space="preserve"> </w:t>
            </w:r>
            <w:r>
              <w:t>establecer</w:t>
            </w:r>
            <w:r>
              <w:rPr>
                <w:spacing w:val="30"/>
              </w:rPr>
              <w:t xml:space="preserve"> </w:t>
            </w:r>
            <w:r>
              <w:t>acciones</w:t>
            </w:r>
            <w:r>
              <w:rPr>
                <w:spacing w:val="30"/>
              </w:rPr>
              <w:t xml:space="preserve"> </w:t>
            </w:r>
            <w:r>
              <w:t>articuladas</w:t>
            </w:r>
            <w:r>
              <w:rPr>
                <w:spacing w:val="31"/>
              </w:rPr>
              <w:t xml:space="preserve"> </w:t>
            </w:r>
            <w:r>
              <w:t>para</w:t>
            </w:r>
            <w:r>
              <w:rPr>
                <w:spacing w:val="29"/>
              </w:rPr>
              <w:t xml:space="preserve"> </w:t>
            </w:r>
            <w:r>
              <w:t>su</w:t>
            </w:r>
            <w:r>
              <w:rPr>
                <w:spacing w:val="30"/>
              </w:rPr>
              <w:t xml:space="preserve"> </w:t>
            </w:r>
            <w:r>
              <w:t>puesta</w:t>
            </w:r>
            <w:r>
              <w:rPr>
                <w:spacing w:val="31"/>
              </w:rPr>
              <w:t xml:space="preserve"> </w:t>
            </w:r>
            <w:r>
              <w:rPr>
                <w:spacing w:val="-5"/>
              </w:rPr>
              <w:t>en</w:t>
            </w:r>
            <w:r w:rsidR="00C036EB">
              <w:rPr>
                <w:spacing w:val="-5"/>
              </w:rPr>
              <w:t xml:space="preserve"> </w:t>
            </w:r>
            <w:r>
              <w:t>funcionamiento</w:t>
            </w:r>
            <w:r>
              <w:rPr>
                <w:spacing w:val="38"/>
              </w:rPr>
              <w:t xml:space="preserve"> </w:t>
            </w:r>
            <w:r>
              <w:t>(como</w:t>
            </w:r>
            <w:r>
              <w:rPr>
                <w:spacing w:val="41"/>
              </w:rPr>
              <w:t xml:space="preserve"> </w:t>
            </w:r>
            <w:r>
              <w:t>capacitaciones</w:t>
            </w:r>
            <w:r>
              <w:rPr>
                <w:spacing w:val="41"/>
              </w:rPr>
              <w:t xml:space="preserve"> </w:t>
            </w:r>
            <w:r>
              <w:t>para</w:t>
            </w:r>
            <w:r>
              <w:rPr>
                <w:spacing w:val="41"/>
              </w:rPr>
              <w:t xml:space="preserve"> </w:t>
            </w:r>
            <w:r>
              <w:t>todos</w:t>
            </w:r>
            <w:r>
              <w:rPr>
                <w:spacing w:val="39"/>
              </w:rPr>
              <w:t xml:space="preserve"> </w:t>
            </w:r>
            <w:r>
              <w:t>los</w:t>
            </w:r>
            <w:r>
              <w:rPr>
                <w:spacing w:val="42"/>
              </w:rPr>
              <w:t xml:space="preserve"> </w:t>
            </w:r>
            <w:r>
              <w:rPr>
                <w:spacing w:val="-2"/>
              </w:rPr>
              <w:t>claustros,</w:t>
            </w:r>
          </w:p>
        </w:tc>
      </w:tr>
    </w:tbl>
    <w:p w14:paraId="5A5CAA3A" w14:textId="77777777" w:rsidR="0086798B" w:rsidRDefault="0086798B">
      <w:pPr>
        <w:pStyle w:val="TableParagraph"/>
        <w:sectPr w:rsidR="0086798B">
          <w:pgSz w:w="11910" w:h="16840"/>
          <w:pgMar w:top="1320" w:right="1417" w:bottom="1280" w:left="1559" w:header="0" w:footer="1091" w:gutter="0"/>
          <w:cols w:space="720"/>
        </w:sectPr>
      </w:pPr>
    </w:p>
    <w:tbl>
      <w:tblPr>
        <w:tblStyle w:val="TableNormal"/>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0"/>
        <w:gridCol w:w="6573"/>
      </w:tblGrid>
      <w:tr w:rsidR="0086798B" w14:paraId="1A3B7733" w14:textId="77777777">
        <w:trPr>
          <w:trHeight w:val="589"/>
        </w:trPr>
        <w:tc>
          <w:tcPr>
            <w:tcW w:w="1920" w:type="dxa"/>
            <w:shd w:val="clear" w:color="auto" w:fill="F1F1F1"/>
          </w:tcPr>
          <w:p w14:paraId="2FFB5C32" w14:textId="77777777" w:rsidR="0086798B" w:rsidRDefault="000210BA">
            <w:pPr>
              <w:pStyle w:val="TableParagraph"/>
              <w:spacing w:before="3"/>
              <w:ind w:left="105"/>
            </w:pPr>
            <w:r>
              <w:rPr>
                <w:spacing w:val="-2"/>
              </w:rPr>
              <w:lastRenderedPageBreak/>
              <w:t>Institucionales</w:t>
            </w:r>
          </w:p>
          <w:p w14:paraId="590CBDEF" w14:textId="77777777" w:rsidR="0086798B" w:rsidRDefault="000210BA">
            <w:pPr>
              <w:pStyle w:val="TableParagraph"/>
              <w:spacing w:before="40"/>
              <w:ind w:left="105"/>
            </w:pPr>
            <w:r>
              <w:rPr>
                <w:spacing w:val="-2"/>
              </w:rPr>
              <w:t>(GRI)</w:t>
            </w:r>
          </w:p>
        </w:tc>
        <w:tc>
          <w:tcPr>
            <w:tcW w:w="6573" w:type="dxa"/>
          </w:tcPr>
          <w:p w14:paraId="58DF5682" w14:textId="77777777" w:rsidR="0086798B" w:rsidRDefault="000210BA">
            <w:pPr>
              <w:pStyle w:val="TableParagraph"/>
              <w:spacing w:before="3"/>
              <w:ind w:left="105"/>
            </w:pPr>
            <w:r>
              <w:t>actualizaciones</w:t>
            </w:r>
            <w:r>
              <w:rPr>
                <w:spacing w:val="67"/>
                <w:w w:val="150"/>
              </w:rPr>
              <w:t xml:space="preserve"> </w:t>
            </w:r>
            <w:r>
              <w:t>del</w:t>
            </w:r>
            <w:r>
              <w:rPr>
                <w:spacing w:val="68"/>
                <w:w w:val="150"/>
              </w:rPr>
              <w:t xml:space="preserve"> </w:t>
            </w:r>
            <w:r>
              <w:t>catálogo</w:t>
            </w:r>
            <w:r>
              <w:rPr>
                <w:spacing w:val="67"/>
                <w:w w:val="150"/>
              </w:rPr>
              <w:t xml:space="preserve"> </w:t>
            </w:r>
            <w:r>
              <w:t>de</w:t>
            </w:r>
            <w:r>
              <w:rPr>
                <w:spacing w:val="67"/>
                <w:w w:val="150"/>
              </w:rPr>
              <w:t xml:space="preserve"> </w:t>
            </w:r>
            <w:r>
              <w:t>herramientas,</w:t>
            </w:r>
            <w:r>
              <w:rPr>
                <w:spacing w:val="67"/>
                <w:w w:val="150"/>
              </w:rPr>
              <w:t xml:space="preserve"> </w:t>
            </w:r>
            <w:r>
              <w:t>u</w:t>
            </w:r>
            <w:r>
              <w:rPr>
                <w:spacing w:val="67"/>
                <w:w w:val="150"/>
              </w:rPr>
              <w:t xml:space="preserve"> </w:t>
            </w:r>
            <w:r>
              <w:t>otras)</w:t>
            </w:r>
            <w:r>
              <w:rPr>
                <w:spacing w:val="68"/>
                <w:w w:val="150"/>
              </w:rPr>
              <w:t xml:space="preserve"> </w:t>
            </w:r>
            <w:r>
              <w:t>y</w:t>
            </w:r>
            <w:r>
              <w:rPr>
                <w:spacing w:val="67"/>
                <w:w w:val="150"/>
              </w:rPr>
              <w:t xml:space="preserve"> </w:t>
            </w:r>
            <w:r>
              <w:rPr>
                <w:spacing w:val="-2"/>
              </w:rPr>
              <w:t>atender</w:t>
            </w:r>
          </w:p>
          <w:p w14:paraId="0B06AD85" w14:textId="77777777" w:rsidR="0086798B" w:rsidRDefault="000210BA">
            <w:pPr>
              <w:pStyle w:val="TableParagraph"/>
              <w:spacing w:before="40"/>
              <w:ind w:left="105"/>
            </w:pPr>
            <w:r>
              <w:t>solicitudes</w:t>
            </w:r>
            <w:r>
              <w:rPr>
                <w:spacing w:val="-6"/>
              </w:rPr>
              <w:t xml:space="preserve"> </w:t>
            </w:r>
            <w:r>
              <w:t>formales</w:t>
            </w:r>
            <w:r>
              <w:rPr>
                <w:spacing w:val="-7"/>
              </w:rPr>
              <w:t xml:space="preserve"> </w:t>
            </w:r>
            <w:r>
              <w:t>realizadas</w:t>
            </w:r>
            <w:r>
              <w:rPr>
                <w:spacing w:val="-6"/>
              </w:rPr>
              <w:t xml:space="preserve"> </w:t>
            </w:r>
            <w:r>
              <w:t>por</w:t>
            </w:r>
            <w:r>
              <w:rPr>
                <w:spacing w:val="-6"/>
              </w:rPr>
              <w:t xml:space="preserve"> </w:t>
            </w:r>
            <w:r>
              <w:t>la</w:t>
            </w:r>
            <w:r>
              <w:rPr>
                <w:spacing w:val="-5"/>
              </w:rPr>
              <w:t xml:space="preserve"> </w:t>
            </w:r>
            <w:r>
              <w:t>comunidad</w:t>
            </w:r>
            <w:r>
              <w:rPr>
                <w:spacing w:val="-7"/>
              </w:rPr>
              <w:t xml:space="preserve"> </w:t>
            </w:r>
            <w:r>
              <w:rPr>
                <w:spacing w:val="-2"/>
              </w:rPr>
              <w:t>universitaria.</w:t>
            </w:r>
          </w:p>
        </w:tc>
      </w:tr>
      <w:tr w:rsidR="0086798B" w14:paraId="30AD9552" w14:textId="77777777">
        <w:trPr>
          <w:trHeight w:val="882"/>
        </w:trPr>
        <w:tc>
          <w:tcPr>
            <w:tcW w:w="1920" w:type="dxa"/>
            <w:shd w:val="clear" w:color="auto" w:fill="F1F1F1"/>
          </w:tcPr>
          <w:p w14:paraId="7658959F" w14:textId="77777777" w:rsidR="0086798B" w:rsidRDefault="000210BA">
            <w:pPr>
              <w:pStyle w:val="TableParagraph"/>
              <w:spacing w:line="280" w:lineRule="auto"/>
              <w:ind w:left="105" w:right="465"/>
            </w:pPr>
            <w:r>
              <w:rPr>
                <w:spacing w:val="-2"/>
              </w:rPr>
              <w:t xml:space="preserve">Secretaría </w:t>
            </w:r>
            <w:r>
              <w:t>Académica</w:t>
            </w:r>
            <w:r>
              <w:rPr>
                <w:spacing w:val="-14"/>
              </w:rPr>
              <w:t xml:space="preserve"> </w:t>
            </w:r>
            <w:r>
              <w:t>del</w:t>
            </w:r>
          </w:p>
          <w:p w14:paraId="3F70FA82" w14:textId="77777777" w:rsidR="0086798B" w:rsidRDefault="000210BA">
            <w:pPr>
              <w:pStyle w:val="TableParagraph"/>
              <w:spacing w:line="251" w:lineRule="exact"/>
              <w:ind w:left="105"/>
            </w:pPr>
            <w:r>
              <w:rPr>
                <w:spacing w:val="-2"/>
              </w:rPr>
              <w:t>Rectorado</w:t>
            </w:r>
          </w:p>
        </w:tc>
        <w:tc>
          <w:tcPr>
            <w:tcW w:w="6573" w:type="dxa"/>
          </w:tcPr>
          <w:p w14:paraId="0205B997" w14:textId="675CD59F" w:rsidR="0086798B" w:rsidRDefault="000210BA" w:rsidP="00825EDC">
            <w:pPr>
              <w:pStyle w:val="TableParagraph"/>
              <w:tabs>
                <w:tab w:val="left" w:pos="1371"/>
                <w:tab w:val="left" w:pos="1731"/>
                <w:tab w:val="left" w:pos="2139"/>
                <w:tab w:val="left" w:pos="3516"/>
                <w:tab w:val="left" w:pos="3971"/>
                <w:tab w:val="left" w:pos="5348"/>
                <w:tab w:val="left" w:pos="5708"/>
              </w:tabs>
              <w:spacing w:line="280" w:lineRule="auto"/>
              <w:ind w:left="105" w:right="77"/>
            </w:pPr>
            <w:r>
              <w:t xml:space="preserve">Coordinar el trabajo del GRI, procurando la articulación con unidades </w:t>
            </w:r>
            <w:r>
              <w:rPr>
                <w:spacing w:val="-2"/>
              </w:rPr>
              <w:t>académicas</w:t>
            </w:r>
            <w:r w:rsidR="00825EDC">
              <w:t xml:space="preserve">, institutos, escuelas o áreas </w:t>
            </w:r>
            <w:r>
              <w:rPr>
                <w:spacing w:val="-10"/>
              </w:rPr>
              <w:t>y</w:t>
            </w:r>
            <w:r w:rsidR="00825EDC">
              <w:rPr>
                <w:spacing w:val="-10"/>
              </w:rPr>
              <w:t xml:space="preserve"> </w:t>
            </w:r>
            <w:r>
              <w:rPr>
                <w:spacing w:val="-5"/>
              </w:rPr>
              <w:t>la</w:t>
            </w:r>
            <w:r w:rsidR="00825EDC">
              <w:rPr>
                <w:spacing w:val="-5"/>
              </w:rPr>
              <w:t xml:space="preserve"> </w:t>
            </w:r>
            <w:r>
              <w:rPr>
                <w:spacing w:val="-2"/>
              </w:rPr>
              <w:t>construcción</w:t>
            </w:r>
            <w:r w:rsidR="00825EDC">
              <w:rPr>
                <w:spacing w:val="-2"/>
              </w:rPr>
              <w:t xml:space="preserve"> </w:t>
            </w:r>
            <w:r>
              <w:rPr>
                <w:spacing w:val="-5"/>
              </w:rPr>
              <w:t>de</w:t>
            </w:r>
            <w:r>
              <w:tab/>
            </w:r>
            <w:r>
              <w:rPr>
                <w:spacing w:val="-2"/>
              </w:rPr>
              <w:t>lineamientos</w:t>
            </w:r>
            <w:r w:rsidR="00825EDC">
              <w:t xml:space="preserve"> </w:t>
            </w:r>
            <w:r>
              <w:rPr>
                <w:spacing w:val="-10"/>
              </w:rPr>
              <w:t>y</w:t>
            </w:r>
            <w:r w:rsidR="00825EDC">
              <w:rPr>
                <w:spacing w:val="-10"/>
              </w:rPr>
              <w:t xml:space="preserve"> </w:t>
            </w:r>
            <w:r>
              <w:rPr>
                <w:spacing w:val="-2"/>
              </w:rPr>
              <w:t>acciones</w:t>
            </w:r>
            <w:r w:rsidR="00825EDC">
              <w:rPr>
                <w:spacing w:val="-2"/>
              </w:rPr>
              <w:t xml:space="preserve"> </w:t>
            </w:r>
            <w:r>
              <w:rPr>
                <w:spacing w:val="-2"/>
              </w:rPr>
              <w:t>complementarias.</w:t>
            </w:r>
          </w:p>
        </w:tc>
      </w:tr>
      <w:tr w:rsidR="0086798B" w14:paraId="615DE08A" w14:textId="77777777">
        <w:trPr>
          <w:trHeight w:val="2058"/>
        </w:trPr>
        <w:tc>
          <w:tcPr>
            <w:tcW w:w="1920" w:type="dxa"/>
            <w:shd w:val="clear" w:color="auto" w:fill="F1F1F1"/>
          </w:tcPr>
          <w:p w14:paraId="0E463EDD" w14:textId="77777777" w:rsidR="0086798B" w:rsidRDefault="000210BA">
            <w:pPr>
              <w:pStyle w:val="TableParagraph"/>
              <w:spacing w:before="3" w:line="278" w:lineRule="auto"/>
              <w:ind w:left="105" w:right="300"/>
            </w:pPr>
            <w:r>
              <w:t xml:space="preserve">Dirección de Educación a Distancia e </w:t>
            </w:r>
            <w:r>
              <w:rPr>
                <w:spacing w:val="-2"/>
              </w:rPr>
              <w:t xml:space="preserve">Innovación </w:t>
            </w:r>
            <w:r>
              <w:t>Educativa,</w:t>
            </w:r>
            <w:r>
              <w:rPr>
                <w:spacing w:val="-14"/>
              </w:rPr>
              <w:t xml:space="preserve"> </w:t>
            </w:r>
            <w:r>
              <w:t>SIED (Rectorado y</w:t>
            </w:r>
          </w:p>
          <w:p w14:paraId="37E6671F" w14:textId="77777777" w:rsidR="0086798B" w:rsidRDefault="000210BA">
            <w:pPr>
              <w:pStyle w:val="TableParagraph"/>
              <w:spacing w:before="3"/>
              <w:ind w:left="105"/>
            </w:pPr>
            <w:r>
              <w:rPr>
                <w:spacing w:val="-2"/>
              </w:rPr>
              <w:t>UUAA)</w:t>
            </w:r>
          </w:p>
        </w:tc>
        <w:tc>
          <w:tcPr>
            <w:tcW w:w="6573" w:type="dxa"/>
          </w:tcPr>
          <w:p w14:paraId="1D0EEB01" w14:textId="77777777" w:rsidR="0086798B" w:rsidRDefault="0086798B">
            <w:pPr>
              <w:pStyle w:val="TableParagraph"/>
            </w:pPr>
          </w:p>
          <w:p w14:paraId="605A3790" w14:textId="77777777" w:rsidR="0086798B" w:rsidRDefault="0086798B">
            <w:pPr>
              <w:pStyle w:val="TableParagraph"/>
              <w:spacing w:before="84"/>
            </w:pPr>
          </w:p>
          <w:p w14:paraId="001283FB" w14:textId="77777777" w:rsidR="0086798B" w:rsidRDefault="000210BA">
            <w:pPr>
              <w:pStyle w:val="TableParagraph"/>
              <w:spacing w:before="1" w:line="278" w:lineRule="auto"/>
              <w:ind w:left="105" w:right="73"/>
              <w:jc w:val="both"/>
            </w:pPr>
            <w:r>
              <w:t>Desarrollo de materiales de itinerario de formación; soporte para plataformas</w:t>
            </w:r>
            <w:r>
              <w:rPr>
                <w:spacing w:val="-1"/>
              </w:rPr>
              <w:t xml:space="preserve"> </w:t>
            </w:r>
            <w:r>
              <w:t>virtuales;</w:t>
            </w:r>
            <w:r>
              <w:rPr>
                <w:spacing w:val="-1"/>
              </w:rPr>
              <w:t xml:space="preserve"> </w:t>
            </w:r>
            <w:r>
              <w:t>integración</w:t>
            </w:r>
            <w:r>
              <w:rPr>
                <w:spacing w:val="-2"/>
              </w:rPr>
              <w:t xml:space="preserve"> </w:t>
            </w:r>
            <w:r>
              <w:t>con</w:t>
            </w:r>
            <w:r>
              <w:rPr>
                <w:spacing w:val="-2"/>
              </w:rPr>
              <w:t xml:space="preserve"> </w:t>
            </w:r>
            <w:r>
              <w:t>Moodle</w:t>
            </w:r>
            <w:r>
              <w:rPr>
                <w:spacing w:val="-2"/>
              </w:rPr>
              <w:t xml:space="preserve"> </w:t>
            </w:r>
            <w:r>
              <w:t>y</w:t>
            </w:r>
            <w:r>
              <w:rPr>
                <w:spacing w:val="-2"/>
              </w:rPr>
              <w:t xml:space="preserve"> </w:t>
            </w:r>
            <w:r>
              <w:t>recursos auto</w:t>
            </w:r>
            <w:r>
              <w:rPr>
                <w:spacing w:val="-2"/>
              </w:rPr>
              <w:t xml:space="preserve"> </w:t>
            </w:r>
            <w:r>
              <w:t>asistidos; y colaboración con el GRI en la revisión y actualización de esta Guía.</w:t>
            </w:r>
          </w:p>
        </w:tc>
      </w:tr>
      <w:tr w:rsidR="0086798B" w14:paraId="4F97B941" w14:textId="77777777">
        <w:trPr>
          <w:trHeight w:val="1765"/>
        </w:trPr>
        <w:tc>
          <w:tcPr>
            <w:tcW w:w="1920" w:type="dxa"/>
            <w:shd w:val="clear" w:color="auto" w:fill="F1F1F1"/>
          </w:tcPr>
          <w:p w14:paraId="697BFC5A" w14:textId="77777777" w:rsidR="0086798B" w:rsidRDefault="0086798B">
            <w:pPr>
              <w:pStyle w:val="TableParagraph"/>
              <w:spacing w:before="191"/>
            </w:pPr>
          </w:p>
          <w:p w14:paraId="548CF797" w14:textId="77777777" w:rsidR="0086798B" w:rsidRDefault="000210BA">
            <w:pPr>
              <w:pStyle w:val="TableParagraph"/>
              <w:spacing w:line="278" w:lineRule="auto"/>
              <w:ind w:left="105" w:right="125"/>
              <w:jc w:val="both"/>
            </w:pPr>
            <w:r>
              <w:t>Sistema Integrado de</w:t>
            </w:r>
            <w:r>
              <w:rPr>
                <w:spacing w:val="-14"/>
              </w:rPr>
              <w:t xml:space="preserve"> </w:t>
            </w:r>
            <w:r>
              <w:t xml:space="preserve">Documentación </w:t>
            </w:r>
            <w:r>
              <w:rPr>
                <w:spacing w:val="-2"/>
              </w:rPr>
              <w:t>(SID)</w:t>
            </w:r>
          </w:p>
        </w:tc>
        <w:tc>
          <w:tcPr>
            <w:tcW w:w="6573" w:type="dxa"/>
          </w:tcPr>
          <w:p w14:paraId="3F032F1A" w14:textId="77777777" w:rsidR="0086798B" w:rsidRDefault="000210BA">
            <w:pPr>
              <w:pStyle w:val="TableParagraph"/>
              <w:spacing w:before="3" w:line="278" w:lineRule="auto"/>
              <w:ind w:left="105" w:right="72"/>
              <w:jc w:val="both"/>
            </w:pPr>
            <w:r>
              <w:t>Soporte, mantenimiento, actualización y gestión del Catálogo de Herramientas de IAG articulado con la función del SID de facilitar acceso y puesta en valor de artículos, publicaciones y documentación digital</w:t>
            </w:r>
            <w:r>
              <w:rPr>
                <w:spacing w:val="-1"/>
              </w:rPr>
              <w:t xml:space="preserve"> </w:t>
            </w:r>
            <w:r>
              <w:t>de</w:t>
            </w:r>
            <w:r>
              <w:rPr>
                <w:spacing w:val="-2"/>
              </w:rPr>
              <w:t xml:space="preserve"> </w:t>
            </w:r>
            <w:r>
              <w:t>acceso</w:t>
            </w:r>
            <w:r>
              <w:rPr>
                <w:spacing w:val="-2"/>
              </w:rPr>
              <w:t xml:space="preserve"> </w:t>
            </w:r>
            <w:r>
              <w:t>público</w:t>
            </w:r>
            <w:r>
              <w:rPr>
                <w:spacing w:val="-2"/>
              </w:rPr>
              <w:t xml:space="preserve"> </w:t>
            </w:r>
            <w:r>
              <w:t>con</w:t>
            </w:r>
            <w:r>
              <w:rPr>
                <w:spacing w:val="-2"/>
              </w:rPr>
              <w:t xml:space="preserve"> </w:t>
            </w:r>
            <w:r>
              <w:t>autoría</w:t>
            </w:r>
            <w:r>
              <w:rPr>
                <w:spacing w:val="-2"/>
              </w:rPr>
              <w:t xml:space="preserve"> </w:t>
            </w:r>
            <w:r>
              <w:t>en</w:t>
            </w:r>
            <w:r>
              <w:rPr>
                <w:spacing w:val="-5"/>
              </w:rPr>
              <w:t xml:space="preserve"> </w:t>
            </w:r>
            <w:r>
              <w:t>la</w:t>
            </w:r>
            <w:r>
              <w:rPr>
                <w:spacing w:val="-2"/>
              </w:rPr>
              <w:t xml:space="preserve"> </w:t>
            </w:r>
            <w:r>
              <w:t>comunidad</w:t>
            </w:r>
            <w:r>
              <w:rPr>
                <w:spacing w:val="-4"/>
              </w:rPr>
              <w:t xml:space="preserve"> </w:t>
            </w:r>
            <w:proofErr w:type="spellStart"/>
            <w:r>
              <w:t>UNCuyo</w:t>
            </w:r>
            <w:proofErr w:type="spellEnd"/>
            <w:r>
              <w:t>,</w:t>
            </w:r>
            <w:r>
              <w:rPr>
                <w:spacing w:val="-2"/>
              </w:rPr>
              <w:t xml:space="preserve"> </w:t>
            </w:r>
            <w:r>
              <w:t>a</w:t>
            </w:r>
            <w:r>
              <w:rPr>
                <w:spacing w:val="-2"/>
              </w:rPr>
              <w:t xml:space="preserve"> </w:t>
            </w:r>
            <w:r>
              <w:t>fin</w:t>
            </w:r>
            <w:r>
              <w:rPr>
                <w:spacing w:val="-2"/>
              </w:rPr>
              <w:t xml:space="preserve"> </w:t>
            </w:r>
            <w:r>
              <w:t>de incentivar</w:t>
            </w:r>
            <w:r>
              <w:rPr>
                <w:spacing w:val="19"/>
              </w:rPr>
              <w:t xml:space="preserve"> </w:t>
            </w:r>
            <w:r>
              <w:t>un</w:t>
            </w:r>
            <w:r>
              <w:rPr>
                <w:spacing w:val="18"/>
              </w:rPr>
              <w:t xml:space="preserve"> </w:t>
            </w:r>
            <w:r>
              <w:t>mayor</w:t>
            </w:r>
            <w:r>
              <w:rPr>
                <w:spacing w:val="19"/>
              </w:rPr>
              <w:t xml:space="preserve"> </w:t>
            </w:r>
            <w:r>
              <w:t>grado</w:t>
            </w:r>
            <w:r>
              <w:rPr>
                <w:spacing w:val="19"/>
              </w:rPr>
              <w:t xml:space="preserve"> </w:t>
            </w:r>
            <w:r>
              <w:t>de</w:t>
            </w:r>
            <w:r>
              <w:rPr>
                <w:spacing w:val="19"/>
              </w:rPr>
              <w:t xml:space="preserve"> </w:t>
            </w:r>
            <w:r>
              <w:t>inclusión</w:t>
            </w:r>
            <w:r>
              <w:rPr>
                <w:spacing w:val="18"/>
              </w:rPr>
              <w:t xml:space="preserve"> </w:t>
            </w:r>
            <w:r>
              <w:t>de</w:t>
            </w:r>
            <w:r>
              <w:rPr>
                <w:spacing w:val="21"/>
              </w:rPr>
              <w:t xml:space="preserve"> </w:t>
            </w:r>
            <w:r>
              <w:t>dichas</w:t>
            </w:r>
            <w:r>
              <w:rPr>
                <w:spacing w:val="19"/>
              </w:rPr>
              <w:t xml:space="preserve"> </w:t>
            </w:r>
            <w:r>
              <w:t>fuentes</w:t>
            </w:r>
            <w:r>
              <w:rPr>
                <w:spacing w:val="21"/>
              </w:rPr>
              <w:t xml:space="preserve"> </w:t>
            </w:r>
            <w:r>
              <w:t>en</w:t>
            </w:r>
            <w:r>
              <w:rPr>
                <w:spacing w:val="19"/>
              </w:rPr>
              <w:t xml:space="preserve"> </w:t>
            </w:r>
            <w:r>
              <w:t>flujos</w:t>
            </w:r>
            <w:r>
              <w:rPr>
                <w:spacing w:val="20"/>
              </w:rPr>
              <w:t xml:space="preserve"> </w:t>
            </w:r>
            <w:r>
              <w:rPr>
                <w:spacing w:val="-5"/>
              </w:rPr>
              <w:t>de</w:t>
            </w:r>
          </w:p>
          <w:p w14:paraId="7832CAB7" w14:textId="77777777" w:rsidR="0086798B" w:rsidRDefault="000210BA">
            <w:pPr>
              <w:pStyle w:val="TableParagraph"/>
              <w:spacing w:before="3"/>
              <w:ind w:left="105"/>
              <w:jc w:val="both"/>
            </w:pPr>
            <w:r>
              <w:t>trabajo</w:t>
            </w:r>
            <w:r>
              <w:rPr>
                <w:spacing w:val="-7"/>
              </w:rPr>
              <w:t xml:space="preserve"> </w:t>
            </w:r>
            <w:r>
              <w:t>que</w:t>
            </w:r>
            <w:r>
              <w:rPr>
                <w:spacing w:val="-4"/>
              </w:rPr>
              <w:t xml:space="preserve"> </w:t>
            </w:r>
            <w:r>
              <w:t>incorporen</w:t>
            </w:r>
            <w:r>
              <w:rPr>
                <w:spacing w:val="-2"/>
              </w:rPr>
              <w:t xml:space="preserve"> </w:t>
            </w:r>
            <w:r>
              <w:rPr>
                <w:spacing w:val="-4"/>
              </w:rPr>
              <w:t>IAG</w:t>
            </w:r>
            <w:r>
              <w:rPr>
                <w:color w:val="333333"/>
                <w:spacing w:val="-4"/>
              </w:rPr>
              <w:t>.</w:t>
            </w:r>
          </w:p>
        </w:tc>
      </w:tr>
      <w:tr w:rsidR="0086798B" w14:paraId="1702E925" w14:textId="77777777">
        <w:trPr>
          <w:trHeight w:val="882"/>
        </w:trPr>
        <w:tc>
          <w:tcPr>
            <w:tcW w:w="1920" w:type="dxa"/>
            <w:shd w:val="clear" w:color="auto" w:fill="F1F1F1"/>
          </w:tcPr>
          <w:p w14:paraId="0AAAC650" w14:textId="77777777" w:rsidR="0086798B" w:rsidRDefault="000210BA">
            <w:pPr>
              <w:pStyle w:val="TableParagraph"/>
              <w:spacing w:before="3" w:line="278" w:lineRule="auto"/>
              <w:ind w:left="105" w:right="160"/>
            </w:pPr>
            <w:r>
              <w:t>Dirección</w:t>
            </w:r>
            <w:r>
              <w:rPr>
                <w:spacing w:val="-14"/>
              </w:rPr>
              <w:t xml:space="preserve"> </w:t>
            </w:r>
            <w:r>
              <w:t>General de Educación</w:t>
            </w:r>
          </w:p>
          <w:p w14:paraId="54869A6B" w14:textId="77777777" w:rsidR="0086798B" w:rsidRDefault="000210BA">
            <w:pPr>
              <w:pStyle w:val="TableParagraph"/>
              <w:spacing w:before="1"/>
              <w:ind w:left="105"/>
            </w:pPr>
            <w:r>
              <w:rPr>
                <w:spacing w:val="-2"/>
              </w:rPr>
              <w:t>Secundaria</w:t>
            </w:r>
          </w:p>
        </w:tc>
        <w:tc>
          <w:tcPr>
            <w:tcW w:w="6573" w:type="dxa"/>
          </w:tcPr>
          <w:p w14:paraId="4ADECCEB" w14:textId="77777777" w:rsidR="0086798B" w:rsidRDefault="000210BA">
            <w:pPr>
              <w:pStyle w:val="TableParagraph"/>
              <w:spacing w:before="3" w:line="278" w:lineRule="auto"/>
              <w:ind w:left="105"/>
            </w:pPr>
            <w:r>
              <w:t>Trabajar</w:t>
            </w:r>
            <w:r>
              <w:rPr>
                <w:spacing w:val="-3"/>
              </w:rPr>
              <w:t xml:space="preserve"> </w:t>
            </w:r>
            <w:r>
              <w:t>en</w:t>
            </w:r>
            <w:r>
              <w:rPr>
                <w:spacing w:val="-5"/>
              </w:rPr>
              <w:t xml:space="preserve"> </w:t>
            </w:r>
            <w:r>
              <w:t>todas</w:t>
            </w:r>
            <w:r>
              <w:rPr>
                <w:spacing w:val="-3"/>
              </w:rPr>
              <w:t xml:space="preserve"> </w:t>
            </w:r>
            <w:r>
              <w:t>las</w:t>
            </w:r>
            <w:r>
              <w:rPr>
                <w:spacing w:val="-3"/>
              </w:rPr>
              <w:t xml:space="preserve"> </w:t>
            </w:r>
            <w:r>
              <w:t>adecuaciones</w:t>
            </w:r>
            <w:r>
              <w:rPr>
                <w:spacing w:val="-3"/>
              </w:rPr>
              <w:t xml:space="preserve"> </w:t>
            </w:r>
            <w:r>
              <w:t>pertinentes</w:t>
            </w:r>
            <w:r>
              <w:rPr>
                <w:spacing w:val="-3"/>
              </w:rPr>
              <w:t xml:space="preserve"> </w:t>
            </w:r>
            <w:r>
              <w:t>de</w:t>
            </w:r>
            <w:r>
              <w:rPr>
                <w:spacing w:val="-5"/>
              </w:rPr>
              <w:t xml:space="preserve"> </w:t>
            </w:r>
            <w:r>
              <w:t>esta</w:t>
            </w:r>
            <w:r>
              <w:rPr>
                <w:spacing w:val="-5"/>
              </w:rPr>
              <w:t xml:space="preserve"> </w:t>
            </w:r>
            <w:r>
              <w:t>Guía</w:t>
            </w:r>
            <w:r>
              <w:rPr>
                <w:spacing w:val="-3"/>
              </w:rPr>
              <w:t xml:space="preserve"> </w:t>
            </w:r>
            <w:r>
              <w:t>para</w:t>
            </w:r>
            <w:r>
              <w:rPr>
                <w:spacing w:val="-3"/>
              </w:rPr>
              <w:t xml:space="preserve"> </w:t>
            </w:r>
            <w:r>
              <w:t>el</w:t>
            </w:r>
            <w:r>
              <w:rPr>
                <w:spacing w:val="-2"/>
              </w:rPr>
              <w:t xml:space="preserve"> </w:t>
            </w:r>
            <w:r>
              <w:t>nivel educativo</w:t>
            </w:r>
            <w:r>
              <w:rPr>
                <w:spacing w:val="1"/>
              </w:rPr>
              <w:t xml:space="preserve"> </w:t>
            </w:r>
            <w:r>
              <w:t>secundario</w:t>
            </w:r>
            <w:r>
              <w:rPr>
                <w:spacing w:val="3"/>
              </w:rPr>
              <w:t xml:space="preserve"> </w:t>
            </w:r>
            <w:r>
              <w:t>y su</w:t>
            </w:r>
            <w:r>
              <w:rPr>
                <w:spacing w:val="3"/>
              </w:rPr>
              <w:t xml:space="preserve"> </w:t>
            </w:r>
            <w:r>
              <w:t>implementación</w:t>
            </w:r>
            <w:r>
              <w:rPr>
                <w:spacing w:val="3"/>
              </w:rPr>
              <w:t xml:space="preserve"> </w:t>
            </w:r>
            <w:r>
              <w:t>en</w:t>
            </w:r>
            <w:r>
              <w:rPr>
                <w:spacing w:val="3"/>
              </w:rPr>
              <w:t xml:space="preserve"> </w:t>
            </w:r>
            <w:r>
              <w:t>las</w:t>
            </w:r>
            <w:r>
              <w:rPr>
                <w:spacing w:val="3"/>
              </w:rPr>
              <w:t xml:space="preserve"> </w:t>
            </w:r>
            <w:r>
              <w:t>escuelas</w:t>
            </w:r>
            <w:r>
              <w:rPr>
                <w:spacing w:val="2"/>
              </w:rPr>
              <w:t xml:space="preserve"> </w:t>
            </w:r>
            <w:r>
              <w:rPr>
                <w:spacing w:val="-2"/>
              </w:rPr>
              <w:t>dependientes</w:t>
            </w:r>
          </w:p>
          <w:p w14:paraId="6068293D" w14:textId="77777777" w:rsidR="0086798B" w:rsidRDefault="000210BA">
            <w:pPr>
              <w:pStyle w:val="TableParagraph"/>
              <w:spacing w:before="1"/>
              <w:ind w:left="105"/>
            </w:pPr>
            <w:r>
              <w:t>de</w:t>
            </w:r>
            <w:r>
              <w:rPr>
                <w:spacing w:val="-2"/>
              </w:rPr>
              <w:t xml:space="preserve"> </w:t>
            </w:r>
            <w:r>
              <w:t>la</w:t>
            </w:r>
            <w:r>
              <w:rPr>
                <w:spacing w:val="1"/>
              </w:rPr>
              <w:t xml:space="preserve"> </w:t>
            </w:r>
            <w:proofErr w:type="spellStart"/>
            <w:r>
              <w:rPr>
                <w:spacing w:val="-2"/>
              </w:rPr>
              <w:t>UNCuyo</w:t>
            </w:r>
            <w:proofErr w:type="spellEnd"/>
            <w:r>
              <w:rPr>
                <w:spacing w:val="-2"/>
              </w:rPr>
              <w:t>.</w:t>
            </w:r>
          </w:p>
        </w:tc>
      </w:tr>
      <w:tr w:rsidR="0086798B" w14:paraId="447D8A55" w14:textId="77777777">
        <w:trPr>
          <w:trHeight w:val="589"/>
        </w:trPr>
        <w:tc>
          <w:tcPr>
            <w:tcW w:w="1920" w:type="dxa"/>
            <w:shd w:val="clear" w:color="auto" w:fill="F1F1F1"/>
          </w:tcPr>
          <w:p w14:paraId="65B6FE11" w14:textId="77777777" w:rsidR="0086798B" w:rsidRDefault="000210BA">
            <w:pPr>
              <w:pStyle w:val="TableParagraph"/>
              <w:spacing w:before="3"/>
              <w:ind w:left="105"/>
            </w:pPr>
            <w:r>
              <w:rPr>
                <w:spacing w:val="-2"/>
              </w:rPr>
              <w:t>Unidades</w:t>
            </w:r>
          </w:p>
          <w:p w14:paraId="383DB2E9" w14:textId="77777777" w:rsidR="0086798B" w:rsidRDefault="000210BA">
            <w:pPr>
              <w:pStyle w:val="TableParagraph"/>
              <w:spacing w:before="40"/>
              <w:ind w:left="105"/>
            </w:pPr>
            <w:r>
              <w:rPr>
                <w:spacing w:val="-2"/>
              </w:rPr>
              <w:t>Académicas</w:t>
            </w:r>
          </w:p>
        </w:tc>
        <w:tc>
          <w:tcPr>
            <w:tcW w:w="6573" w:type="dxa"/>
          </w:tcPr>
          <w:p w14:paraId="32055B3A" w14:textId="77777777" w:rsidR="0086798B" w:rsidRDefault="000210BA">
            <w:pPr>
              <w:pStyle w:val="TableParagraph"/>
              <w:spacing w:before="3"/>
              <w:ind w:left="105"/>
            </w:pPr>
            <w:r>
              <w:rPr>
                <w:spacing w:val="-2"/>
              </w:rPr>
              <w:t>Implementación</w:t>
            </w:r>
            <w:r>
              <w:rPr>
                <w:spacing w:val="-4"/>
              </w:rPr>
              <w:t xml:space="preserve"> </w:t>
            </w:r>
            <w:r>
              <w:rPr>
                <w:spacing w:val="-2"/>
              </w:rPr>
              <w:t>en el ámbito de</w:t>
            </w:r>
            <w:r>
              <w:rPr>
                <w:spacing w:val="-1"/>
              </w:rPr>
              <w:t xml:space="preserve"> </w:t>
            </w:r>
            <w:r>
              <w:rPr>
                <w:spacing w:val="-2"/>
              </w:rPr>
              <w:t>cada</w:t>
            </w:r>
            <w:r>
              <w:rPr>
                <w:spacing w:val="-1"/>
              </w:rPr>
              <w:t xml:space="preserve"> </w:t>
            </w:r>
            <w:r>
              <w:rPr>
                <w:spacing w:val="-2"/>
              </w:rPr>
              <w:t>facultad o</w:t>
            </w:r>
            <w:r>
              <w:rPr>
                <w:spacing w:val="-4"/>
              </w:rPr>
              <w:t xml:space="preserve"> </w:t>
            </w:r>
            <w:r>
              <w:rPr>
                <w:spacing w:val="-2"/>
              </w:rPr>
              <w:t>instituto;</w:t>
            </w:r>
            <w:r>
              <w:t xml:space="preserve"> </w:t>
            </w:r>
            <w:r>
              <w:rPr>
                <w:spacing w:val="-2"/>
              </w:rPr>
              <w:t>seguimiento</w:t>
            </w:r>
            <w:r>
              <w:rPr>
                <w:spacing w:val="-3"/>
              </w:rPr>
              <w:t xml:space="preserve"> </w:t>
            </w:r>
            <w:r>
              <w:rPr>
                <w:spacing w:val="-5"/>
              </w:rPr>
              <w:t>de</w:t>
            </w:r>
          </w:p>
          <w:p w14:paraId="12899DF5" w14:textId="77777777" w:rsidR="0086798B" w:rsidRDefault="000210BA">
            <w:pPr>
              <w:pStyle w:val="TableParagraph"/>
              <w:spacing w:before="40"/>
              <w:ind w:left="105"/>
            </w:pPr>
            <w:r>
              <w:t>cumplimiento</w:t>
            </w:r>
            <w:r>
              <w:rPr>
                <w:spacing w:val="-6"/>
              </w:rPr>
              <w:t xml:space="preserve"> </w:t>
            </w:r>
            <w:r>
              <w:t>por</w:t>
            </w:r>
            <w:r>
              <w:rPr>
                <w:spacing w:val="-5"/>
              </w:rPr>
              <w:t xml:space="preserve"> </w:t>
            </w:r>
            <w:r>
              <w:t>claustro;</w:t>
            </w:r>
            <w:r>
              <w:rPr>
                <w:spacing w:val="-8"/>
              </w:rPr>
              <w:t xml:space="preserve"> </w:t>
            </w:r>
            <w:r>
              <w:t>definición</w:t>
            </w:r>
            <w:r>
              <w:rPr>
                <w:spacing w:val="-8"/>
              </w:rPr>
              <w:t xml:space="preserve"> </w:t>
            </w:r>
            <w:r>
              <w:t>de</w:t>
            </w:r>
            <w:r>
              <w:rPr>
                <w:spacing w:val="-5"/>
              </w:rPr>
              <w:t xml:space="preserve"> </w:t>
            </w:r>
            <w:r>
              <w:t>criterios</w:t>
            </w:r>
            <w:r>
              <w:rPr>
                <w:spacing w:val="-6"/>
              </w:rPr>
              <w:t xml:space="preserve"> </w:t>
            </w:r>
            <w:r>
              <w:t>locales</w:t>
            </w:r>
            <w:r>
              <w:rPr>
                <w:spacing w:val="-5"/>
              </w:rPr>
              <w:t xml:space="preserve"> </w:t>
            </w:r>
            <w:r>
              <w:rPr>
                <w:spacing w:val="-2"/>
              </w:rPr>
              <w:t>adicionales.</w:t>
            </w:r>
          </w:p>
        </w:tc>
      </w:tr>
      <w:tr w:rsidR="0086798B" w14:paraId="60BDE857" w14:textId="77777777">
        <w:trPr>
          <w:trHeight w:val="881"/>
        </w:trPr>
        <w:tc>
          <w:tcPr>
            <w:tcW w:w="1920" w:type="dxa"/>
            <w:shd w:val="clear" w:color="auto" w:fill="F1F1F1"/>
          </w:tcPr>
          <w:p w14:paraId="1F30BFEA" w14:textId="77777777" w:rsidR="0086798B" w:rsidRDefault="000210BA">
            <w:pPr>
              <w:pStyle w:val="TableParagraph"/>
              <w:ind w:left="105"/>
            </w:pPr>
            <w:r>
              <w:t>Áreas</w:t>
            </w:r>
            <w:r>
              <w:rPr>
                <w:spacing w:val="-2"/>
              </w:rPr>
              <w:t xml:space="preserve"> </w:t>
            </w:r>
            <w:r>
              <w:rPr>
                <w:spacing w:val="-5"/>
              </w:rPr>
              <w:t>de</w:t>
            </w:r>
          </w:p>
          <w:p w14:paraId="2C3F301A" w14:textId="77777777" w:rsidR="0086798B" w:rsidRDefault="000210BA">
            <w:pPr>
              <w:pStyle w:val="TableParagraph"/>
              <w:spacing w:before="5" w:line="290" w:lineRule="atLeast"/>
              <w:ind w:left="105" w:right="465"/>
            </w:pPr>
            <w:r>
              <w:rPr>
                <w:spacing w:val="-2"/>
              </w:rPr>
              <w:t>Comunicación Institucional</w:t>
            </w:r>
          </w:p>
        </w:tc>
        <w:tc>
          <w:tcPr>
            <w:tcW w:w="6573" w:type="dxa"/>
          </w:tcPr>
          <w:p w14:paraId="0F2522D9" w14:textId="6947BC0B" w:rsidR="0086798B" w:rsidRDefault="000210BA">
            <w:pPr>
              <w:pStyle w:val="TableParagraph"/>
              <w:ind w:left="105"/>
            </w:pPr>
            <w:r>
              <w:t>Difusión</w:t>
            </w:r>
            <w:r>
              <w:rPr>
                <w:spacing w:val="47"/>
              </w:rPr>
              <w:t xml:space="preserve"> </w:t>
            </w:r>
            <w:r>
              <w:t>clara</w:t>
            </w:r>
            <w:r>
              <w:rPr>
                <w:spacing w:val="51"/>
              </w:rPr>
              <w:t xml:space="preserve"> </w:t>
            </w:r>
            <w:r>
              <w:t>de</w:t>
            </w:r>
            <w:r w:rsidR="00D46A6E">
              <w:t xml:space="preserve"> </w:t>
            </w:r>
            <w:r>
              <w:t>l</w:t>
            </w:r>
            <w:r w:rsidR="00D46A6E">
              <w:t>a</w:t>
            </w:r>
            <w:r>
              <w:rPr>
                <w:spacing w:val="50"/>
              </w:rPr>
              <w:t xml:space="preserve"> </w:t>
            </w:r>
            <w:r w:rsidR="00D46A6E">
              <w:t>guía</w:t>
            </w:r>
            <w:r>
              <w:t>,</w:t>
            </w:r>
            <w:r>
              <w:rPr>
                <w:spacing w:val="50"/>
              </w:rPr>
              <w:t xml:space="preserve"> </w:t>
            </w:r>
            <w:r>
              <w:t>las</w:t>
            </w:r>
            <w:r>
              <w:rPr>
                <w:spacing w:val="52"/>
              </w:rPr>
              <w:t xml:space="preserve"> </w:t>
            </w:r>
            <w:r>
              <w:t>guía</w:t>
            </w:r>
            <w:r>
              <w:rPr>
                <w:spacing w:val="51"/>
              </w:rPr>
              <w:t xml:space="preserve"> </w:t>
            </w:r>
            <w:r>
              <w:t>y</w:t>
            </w:r>
            <w:r>
              <w:rPr>
                <w:spacing w:val="52"/>
              </w:rPr>
              <w:t xml:space="preserve"> </w:t>
            </w:r>
            <w:r>
              <w:t>pautas</w:t>
            </w:r>
            <w:r>
              <w:rPr>
                <w:spacing w:val="51"/>
              </w:rPr>
              <w:t xml:space="preserve"> </w:t>
            </w:r>
            <w:r>
              <w:t>de</w:t>
            </w:r>
            <w:r>
              <w:rPr>
                <w:spacing w:val="50"/>
              </w:rPr>
              <w:t xml:space="preserve"> </w:t>
            </w:r>
            <w:r>
              <w:t>uso</w:t>
            </w:r>
            <w:r>
              <w:rPr>
                <w:spacing w:val="51"/>
              </w:rPr>
              <w:t xml:space="preserve"> </w:t>
            </w:r>
            <w:r>
              <w:rPr>
                <w:spacing w:val="-2"/>
              </w:rPr>
              <w:t>responsable,</w:t>
            </w:r>
          </w:p>
          <w:p w14:paraId="1EB6AAA9" w14:textId="77777777" w:rsidR="0086798B" w:rsidRDefault="000210BA">
            <w:pPr>
              <w:pStyle w:val="TableParagraph"/>
              <w:spacing w:before="5" w:line="290" w:lineRule="atLeast"/>
              <w:ind w:left="105"/>
            </w:pPr>
            <w:r>
              <w:t>catálogo</w:t>
            </w:r>
            <w:r>
              <w:rPr>
                <w:spacing w:val="40"/>
              </w:rPr>
              <w:t xml:space="preserve"> </w:t>
            </w:r>
            <w:r>
              <w:t>de</w:t>
            </w:r>
            <w:r>
              <w:rPr>
                <w:spacing w:val="40"/>
              </w:rPr>
              <w:t xml:space="preserve"> </w:t>
            </w:r>
            <w:r>
              <w:t>herramientas</w:t>
            </w:r>
            <w:r>
              <w:rPr>
                <w:spacing w:val="40"/>
              </w:rPr>
              <w:t xml:space="preserve"> </w:t>
            </w:r>
            <w:r>
              <w:t>y</w:t>
            </w:r>
            <w:r>
              <w:rPr>
                <w:spacing w:val="40"/>
              </w:rPr>
              <w:t xml:space="preserve"> </w:t>
            </w:r>
            <w:r>
              <w:t>actualizaciones</w:t>
            </w:r>
            <w:r>
              <w:rPr>
                <w:spacing w:val="40"/>
              </w:rPr>
              <w:t xml:space="preserve"> </w:t>
            </w:r>
            <w:r>
              <w:t>para</w:t>
            </w:r>
            <w:r>
              <w:rPr>
                <w:spacing w:val="40"/>
              </w:rPr>
              <w:t xml:space="preserve"> </w:t>
            </w:r>
            <w:r>
              <w:t>toda</w:t>
            </w:r>
            <w:r>
              <w:rPr>
                <w:spacing w:val="40"/>
              </w:rPr>
              <w:t xml:space="preserve"> </w:t>
            </w:r>
            <w:r>
              <w:t>la</w:t>
            </w:r>
            <w:r>
              <w:rPr>
                <w:spacing w:val="40"/>
              </w:rPr>
              <w:t xml:space="preserve"> </w:t>
            </w:r>
            <w:r>
              <w:t xml:space="preserve">comunidad </w:t>
            </w:r>
            <w:r>
              <w:rPr>
                <w:spacing w:val="-2"/>
              </w:rPr>
              <w:t>universitaria.</w:t>
            </w:r>
          </w:p>
        </w:tc>
      </w:tr>
    </w:tbl>
    <w:p w14:paraId="70872E5D" w14:textId="77777777" w:rsidR="0086798B" w:rsidRDefault="0086798B">
      <w:pPr>
        <w:pStyle w:val="Textoindependiente"/>
        <w:ind w:left="0"/>
      </w:pPr>
    </w:p>
    <w:p w14:paraId="4A5B3C9B" w14:textId="77777777" w:rsidR="0086798B" w:rsidRDefault="000210BA">
      <w:pPr>
        <w:pStyle w:val="Ttulo2"/>
        <w:ind w:left="143" w:firstLine="0"/>
      </w:pPr>
      <w:r>
        <w:rPr>
          <w:spacing w:val="-2"/>
        </w:rPr>
        <w:t>Referencias</w:t>
      </w:r>
    </w:p>
    <w:p w14:paraId="2930DE0D" w14:textId="77777777" w:rsidR="0086798B" w:rsidRDefault="0086798B">
      <w:pPr>
        <w:pStyle w:val="Textoindependiente"/>
        <w:spacing w:before="27"/>
        <w:ind w:left="0"/>
        <w:rPr>
          <w:b/>
        </w:rPr>
      </w:pPr>
    </w:p>
    <w:p w14:paraId="52C36719" w14:textId="77777777" w:rsidR="0086798B" w:rsidRDefault="000210BA">
      <w:pPr>
        <w:ind w:left="143" w:right="278"/>
        <w:jc w:val="both"/>
      </w:pPr>
      <w:r>
        <w:rPr>
          <w:b/>
        </w:rPr>
        <w:t>Arias Méndez, J. (2025)</w:t>
      </w:r>
      <w:r>
        <w:t xml:space="preserve">. </w:t>
      </w:r>
      <w:r>
        <w:rPr>
          <w:i/>
        </w:rPr>
        <w:t>Políticas institucionales y regulaciones sobre el uso de IA en universidades</w:t>
      </w:r>
      <w:r>
        <w:rPr>
          <w:i/>
          <w:spacing w:val="8"/>
        </w:rPr>
        <w:t xml:space="preserve"> </w:t>
      </w:r>
      <w:r>
        <w:rPr>
          <w:i/>
        </w:rPr>
        <w:t>de</w:t>
      </w:r>
      <w:r>
        <w:rPr>
          <w:i/>
          <w:spacing w:val="11"/>
        </w:rPr>
        <w:t xml:space="preserve"> </w:t>
      </w:r>
      <w:r>
        <w:rPr>
          <w:i/>
        </w:rPr>
        <w:t>América</w:t>
      </w:r>
      <w:r>
        <w:rPr>
          <w:i/>
          <w:spacing w:val="9"/>
        </w:rPr>
        <w:t xml:space="preserve"> </w:t>
      </w:r>
      <w:r>
        <w:rPr>
          <w:i/>
        </w:rPr>
        <w:t>Latina:</w:t>
      </w:r>
      <w:r>
        <w:rPr>
          <w:i/>
          <w:spacing w:val="11"/>
        </w:rPr>
        <w:t xml:space="preserve"> </w:t>
      </w:r>
      <w:r>
        <w:rPr>
          <w:i/>
        </w:rPr>
        <w:t>un</w:t>
      </w:r>
      <w:r>
        <w:rPr>
          <w:i/>
          <w:spacing w:val="11"/>
        </w:rPr>
        <w:t xml:space="preserve"> </w:t>
      </w:r>
      <w:r>
        <w:rPr>
          <w:i/>
        </w:rPr>
        <w:t>análisis</w:t>
      </w:r>
      <w:r>
        <w:rPr>
          <w:i/>
          <w:spacing w:val="10"/>
        </w:rPr>
        <w:t xml:space="preserve"> </w:t>
      </w:r>
      <w:r>
        <w:rPr>
          <w:i/>
        </w:rPr>
        <w:t>comparado</w:t>
      </w:r>
      <w:r>
        <w:t>.</w:t>
      </w:r>
      <w:r>
        <w:rPr>
          <w:spacing w:val="11"/>
        </w:rPr>
        <w:t xml:space="preserve"> </w:t>
      </w:r>
      <w:r>
        <w:t>Polo</w:t>
      </w:r>
      <w:r>
        <w:rPr>
          <w:spacing w:val="12"/>
        </w:rPr>
        <w:t xml:space="preserve"> </w:t>
      </w:r>
      <w:r>
        <w:t>del</w:t>
      </w:r>
      <w:r>
        <w:rPr>
          <w:spacing w:val="11"/>
        </w:rPr>
        <w:t xml:space="preserve"> </w:t>
      </w:r>
      <w:r>
        <w:t>Conocimiento,</w:t>
      </w:r>
      <w:r>
        <w:rPr>
          <w:spacing w:val="11"/>
        </w:rPr>
        <w:t xml:space="preserve"> </w:t>
      </w:r>
      <w:r>
        <w:t>10(2),</w:t>
      </w:r>
      <w:r>
        <w:rPr>
          <w:spacing w:val="11"/>
        </w:rPr>
        <w:t xml:space="preserve"> </w:t>
      </w:r>
      <w:r>
        <w:rPr>
          <w:spacing w:val="-4"/>
        </w:rPr>
        <w:t>456–</w:t>
      </w:r>
    </w:p>
    <w:p w14:paraId="2D5703C6" w14:textId="77777777" w:rsidR="0086798B" w:rsidRDefault="000210BA">
      <w:pPr>
        <w:pStyle w:val="Textoindependiente"/>
        <w:spacing w:before="1"/>
        <w:jc w:val="both"/>
      </w:pPr>
      <w:r>
        <w:t xml:space="preserve">478. </w:t>
      </w:r>
      <w:hyperlink r:id="rId11">
        <w:r>
          <w:rPr>
            <w:color w:val="467885"/>
            <w:spacing w:val="-2"/>
            <w:u w:val="single" w:color="467885"/>
          </w:rPr>
          <w:t>https://doi.org/10.23857/pc.v10i2.9723</w:t>
        </w:r>
      </w:hyperlink>
    </w:p>
    <w:p w14:paraId="7E3886A9" w14:textId="77777777" w:rsidR="0086798B" w:rsidRDefault="000210BA">
      <w:pPr>
        <w:spacing w:before="119"/>
        <w:ind w:left="143" w:right="281"/>
        <w:jc w:val="both"/>
      </w:pPr>
      <w:proofErr w:type="spellStart"/>
      <w:r>
        <w:rPr>
          <w:b/>
        </w:rPr>
        <w:t>Caldeiro</w:t>
      </w:r>
      <w:proofErr w:type="spellEnd"/>
      <w:r>
        <w:rPr>
          <w:b/>
        </w:rPr>
        <w:t>,</w:t>
      </w:r>
      <w:r>
        <w:rPr>
          <w:b/>
          <w:spacing w:val="-7"/>
        </w:rPr>
        <w:t xml:space="preserve"> </w:t>
      </w:r>
      <w:r>
        <w:rPr>
          <w:b/>
        </w:rPr>
        <w:t>G.,</w:t>
      </w:r>
      <w:r>
        <w:rPr>
          <w:b/>
          <w:spacing w:val="-7"/>
        </w:rPr>
        <w:t xml:space="preserve"> </w:t>
      </w:r>
      <w:r>
        <w:rPr>
          <w:b/>
        </w:rPr>
        <w:t>Odetti,</w:t>
      </w:r>
      <w:r>
        <w:rPr>
          <w:b/>
          <w:spacing w:val="-7"/>
        </w:rPr>
        <w:t xml:space="preserve"> </w:t>
      </w:r>
      <w:r>
        <w:rPr>
          <w:b/>
        </w:rPr>
        <w:t>V.</w:t>
      </w:r>
      <w:r>
        <w:rPr>
          <w:b/>
          <w:spacing w:val="-7"/>
        </w:rPr>
        <w:t xml:space="preserve"> </w:t>
      </w:r>
      <w:r>
        <w:rPr>
          <w:b/>
        </w:rPr>
        <w:t>(2024)</w:t>
      </w:r>
      <w:r>
        <w:rPr>
          <w:b/>
          <w:spacing w:val="-6"/>
        </w:rPr>
        <w:t xml:space="preserve"> </w:t>
      </w:r>
      <w:r>
        <w:t>La</w:t>
      </w:r>
      <w:r>
        <w:rPr>
          <w:spacing w:val="-7"/>
        </w:rPr>
        <w:t xml:space="preserve"> </w:t>
      </w:r>
      <w:r>
        <w:t>transparencia</w:t>
      </w:r>
      <w:r>
        <w:rPr>
          <w:spacing w:val="-7"/>
        </w:rPr>
        <w:t xml:space="preserve"> </w:t>
      </w:r>
      <w:r>
        <w:t>como</w:t>
      </w:r>
      <w:r>
        <w:rPr>
          <w:spacing w:val="-10"/>
        </w:rPr>
        <w:t xml:space="preserve"> </w:t>
      </w:r>
      <w:r>
        <w:t>factor</w:t>
      </w:r>
      <w:r>
        <w:rPr>
          <w:spacing w:val="-6"/>
        </w:rPr>
        <w:t xml:space="preserve"> </w:t>
      </w:r>
      <w:r>
        <w:t>crítico</w:t>
      </w:r>
      <w:r>
        <w:rPr>
          <w:spacing w:val="-7"/>
        </w:rPr>
        <w:t xml:space="preserve"> </w:t>
      </w:r>
      <w:r>
        <w:t>en</w:t>
      </w:r>
      <w:r>
        <w:rPr>
          <w:spacing w:val="-7"/>
        </w:rPr>
        <w:t xml:space="preserve"> </w:t>
      </w:r>
      <w:r>
        <w:t>los</w:t>
      </w:r>
      <w:r>
        <w:rPr>
          <w:spacing w:val="-7"/>
        </w:rPr>
        <w:t xml:space="preserve"> </w:t>
      </w:r>
      <w:r>
        <w:t>usos</w:t>
      </w:r>
      <w:r>
        <w:rPr>
          <w:spacing w:val="-9"/>
        </w:rPr>
        <w:t xml:space="preserve"> </w:t>
      </w:r>
      <w:r>
        <w:t>educativos</w:t>
      </w:r>
      <w:r>
        <w:rPr>
          <w:spacing w:val="-7"/>
        </w:rPr>
        <w:t xml:space="preserve"> </w:t>
      </w:r>
      <w:r>
        <w:t>de</w:t>
      </w:r>
      <w:r>
        <w:rPr>
          <w:spacing w:val="-7"/>
        </w:rPr>
        <w:t xml:space="preserve"> </w:t>
      </w:r>
      <w:r>
        <w:t>la IA. Virtualidad, Educación y Ciencia, 28 (15), pp. 46-53.</w:t>
      </w:r>
    </w:p>
    <w:p w14:paraId="59930963" w14:textId="77777777" w:rsidR="0086798B" w:rsidRPr="000210BA" w:rsidRDefault="000210BA">
      <w:pPr>
        <w:spacing w:before="120"/>
        <w:ind w:left="143" w:right="276"/>
        <w:jc w:val="both"/>
        <w:rPr>
          <w:lang w:val="en-US"/>
        </w:rPr>
      </w:pPr>
      <w:r>
        <w:rPr>
          <w:b/>
        </w:rPr>
        <w:t xml:space="preserve">Comisión Europea, Grupo de Expertos de Alto Nivel sobre IA (AI HLEG) (2019). </w:t>
      </w:r>
      <w:r w:rsidRPr="000210BA">
        <w:rPr>
          <w:i/>
          <w:lang w:val="en-US"/>
        </w:rPr>
        <w:t>Ethics guidelines for trustworthy AI</w:t>
      </w:r>
      <w:r w:rsidRPr="000210BA">
        <w:rPr>
          <w:lang w:val="en-US"/>
        </w:rPr>
        <w:t xml:space="preserve">. </w:t>
      </w:r>
      <w:hyperlink r:id="rId12">
        <w:r w:rsidRPr="000210BA">
          <w:rPr>
            <w:color w:val="467885"/>
            <w:u w:val="single" w:color="467885"/>
            <w:lang w:val="en-US"/>
          </w:rPr>
          <w:t>https://digital-strategy.ec.europa.eu/en/library/ethics-guidelines-</w:t>
        </w:r>
      </w:hyperlink>
      <w:r w:rsidRPr="000210BA">
        <w:rPr>
          <w:color w:val="467885"/>
          <w:lang w:val="en-US"/>
        </w:rPr>
        <w:t xml:space="preserve"> </w:t>
      </w:r>
      <w:hyperlink r:id="rId13">
        <w:r w:rsidRPr="000210BA">
          <w:rPr>
            <w:color w:val="467885"/>
            <w:u w:val="single" w:color="467885"/>
            <w:lang w:val="en-US"/>
          </w:rPr>
          <w:t>trustworthy-ai</w:t>
        </w:r>
      </w:hyperlink>
      <w:r w:rsidRPr="000210BA">
        <w:rPr>
          <w:color w:val="467885"/>
          <w:u w:val="single" w:color="467885"/>
          <w:lang w:val="en-US"/>
        </w:rPr>
        <w:t xml:space="preserve"> </w:t>
      </w:r>
      <w:hyperlink r:id="rId14">
        <w:r w:rsidRPr="000210BA">
          <w:rPr>
            <w:color w:val="467885"/>
            <w:u w:val="single" w:color="467885"/>
            <w:lang w:val="en-US"/>
          </w:rPr>
          <w:t>digital-strategy.ec.europa.eu</w:t>
        </w:r>
      </w:hyperlink>
    </w:p>
    <w:p w14:paraId="78DC0EE0" w14:textId="77777777" w:rsidR="0086798B" w:rsidRDefault="000210BA">
      <w:pPr>
        <w:spacing w:before="120"/>
        <w:ind w:left="143" w:right="276"/>
        <w:jc w:val="both"/>
      </w:pPr>
      <w:r w:rsidRPr="000210BA">
        <w:rPr>
          <w:b/>
          <w:lang w:val="en-US"/>
        </w:rPr>
        <w:t>Comisión Europea (2022)</w:t>
      </w:r>
      <w:r w:rsidRPr="000210BA">
        <w:rPr>
          <w:lang w:val="en-US"/>
        </w:rPr>
        <w:t xml:space="preserve">. </w:t>
      </w:r>
      <w:r w:rsidRPr="000210BA">
        <w:rPr>
          <w:i/>
          <w:lang w:val="en-US"/>
        </w:rPr>
        <w:t>Ethical guidelines on the use of artificial intelligence (AI) and data in teaching and learning for educators</w:t>
      </w:r>
      <w:r w:rsidRPr="000210BA">
        <w:rPr>
          <w:lang w:val="en-US"/>
        </w:rPr>
        <w:t xml:space="preserve">. </w:t>
      </w:r>
      <w:r>
        <w:t xml:space="preserve">Luxemburgo: Oficina de Publicaciones de la Unión Europea. </w:t>
      </w:r>
      <w:hyperlink r:id="rId15">
        <w:r>
          <w:rPr>
            <w:color w:val="467885"/>
            <w:u w:val="single" w:color="467885"/>
          </w:rPr>
          <w:t>https://op.europa.eu/en/publication-detail/-/publication/d81a0d54-5348-11ed-92ed-</w:t>
        </w:r>
      </w:hyperlink>
      <w:r>
        <w:rPr>
          <w:color w:val="467885"/>
        </w:rPr>
        <w:t xml:space="preserve"> </w:t>
      </w:r>
      <w:hyperlink r:id="rId16">
        <w:r>
          <w:rPr>
            <w:color w:val="467885"/>
            <w:u w:val="single" w:color="467885"/>
          </w:rPr>
          <w:t>01aa75ed71a1/</w:t>
        </w:r>
        <w:proofErr w:type="spellStart"/>
        <w:r>
          <w:rPr>
            <w:color w:val="467885"/>
            <w:u w:val="single" w:color="467885"/>
          </w:rPr>
          <w:t>language</w:t>
        </w:r>
        <w:proofErr w:type="spellEnd"/>
        <w:r>
          <w:rPr>
            <w:color w:val="467885"/>
            <w:u w:val="single" w:color="467885"/>
          </w:rPr>
          <w:t>-en</w:t>
        </w:r>
      </w:hyperlink>
      <w:r>
        <w:rPr>
          <w:color w:val="467885"/>
          <w:u w:val="single" w:color="467885"/>
        </w:rPr>
        <w:t xml:space="preserve"> </w:t>
      </w:r>
      <w:hyperlink r:id="rId17">
        <w:proofErr w:type="spellStart"/>
        <w:r>
          <w:rPr>
            <w:color w:val="467885"/>
            <w:u w:val="single" w:color="467885"/>
          </w:rPr>
          <w:t>Publications</w:t>
        </w:r>
        <w:proofErr w:type="spellEnd"/>
        <w:r>
          <w:rPr>
            <w:color w:val="467885"/>
            <w:u w:val="single" w:color="467885"/>
          </w:rPr>
          <w:t xml:space="preserve"> Office </w:t>
        </w:r>
        <w:proofErr w:type="spellStart"/>
        <w:r>
          <w:rPr>
            <w:color w:val="467885"/>
            <w:u w:val="single" w:color="467885"/>
          </w:rPr>
          <w:t>of</w:t>
        </w:r>
        <w:proofErr w:type="spellEnd"/>
        <w:r>
          <w:rPr>
            <w:color w:val="467885"/>
            <w:u w:val="single" w:color="467885"/>
          </w:rPr>
          <w:t xml:space="preserve"> </w:t>
        </w:r>
        <w:proofErr w:type="spellStart"/>
        <w:r>
          <w:rPr>
            <w:color w:val="467885"/>
            <w:u w:val="single" w:color="467885"/>
          </w:rPr>
          <w:t>the</w:t>
        </w:r>
        <w:proofErr w:type="spellEnd"/>
        <w:r>
          <w:rPr>
            <w:color w:val="467885"/>
            <w:u w:val="single" w:color="467885"/>
          </w:rPr>
          <w:t xml:space="preserve"> EU</w:t>
        </w:r>
      </w:hyperlink>
      <w:hyperlink r:id="rId18">
        <w:r>
          <w:rPr>
            <w:color w:val="467885"/>
            <w:u w:val="single" w:color="467885"/>
          </w:rPr>
          <w:t>education.ec.europa.eu</w:t>
        </w:r>
      </w:hyperlink>
    </w:p>
    <w:p w14:paraId="2D33A781" w14:textId="77777777" w:rsidR="0086798B" w:rsidRPr="000210BA" w:rsidRDefault="000210BA">
      <w:pPr>
        <w:spacing w:before="121"/>
        <w:ind w:left="143" w:right="284"/>
        <w:jc w:val="both"/>
        <w:rPr>
          <w:lang w:val="en-US"/>
        </w:rPr>
      </w:pPr>
      <w:r>
        <w:rPr>
          <w:b/>
        </w:rPr>
        <w:t>Craig, D. F. (2024)</w:t>
      </w:r>
      <w:r>
        <w:t xml:space="preserve">. </w:t>
      </w:r>
      <w:r>
        <w:rPr>
          <w:i/>
        </w:rPr>
        <w:t>Decálogo por la transparencia del uso de la inteligencia artificial en la producción académica</w:t>
      </w:r>
      <w:r>
        <w:t xml:space="preserve">. </w:t>
      </w:r>
      <w:hyperlink r:id="rId19">
        <w:r w:rsidRPr="000210BA">
          <w:rPr>
            <w:color w:val="467885"/>
            <w:u w:val="single" w:color="467885"/>
            <w:lang w:val="en-US"/>
          </w:rPr>
          <w:t>https://craig.ar/decalogo/</w:t>
        </w:r>
      </w:hyperlink>
      <w:r w:rsidRPr="000210BA">
        <w:rPr>
          <w:color w:val="467885"/>
          <w:lang w:val="en-US"/>
        </w:rPr>
        <w:t xml:space="preserve"> </w:t>
      </w:r>
      <w:r w:rsidRPr="000210BA">
        <w:rPr>
          <w:lang w:val="en-US"/>
        </w:rPr>
        <w:t>(</w:t>
      </w:r>
      <w:proofErr w:type="spellStart"/>
      <w:r w:rsidRPr="000210BA">
        <w:rPr>
          <w:lang w:val="en-US"/>
        </w:rPr>
        <w:t>Licencia</w:t>
      </w:r>
      <w:proofErr w:type="spellEnd"/>
      <w:r w:rsidRPr="000210BA">
        <w:rPr>
          <w:lang w:val="en-US"/>
        </w:rPr>
        <w:t xml:space="preserve"> CC BY-NC-ND 4.0). </w:t>
      </w:r>
      <w:hyperlink r:id="rId20">
        <w:r w:rsidRPr="000210BA">
          <w:rPr>
            <w:color w:val="467885"/>
            <w:u w:val="single" w:color="467885"/>
            <w:lang w:val="en-US"/>
          </w:rPr>
          <w:t>craig.ar</w:t>
        </w:r>
      </w:hyperlink>
    </w:p>
    <w:p w14:paraId="31ADCAB8" w14:textId="77777777" w:rsidR="0086798B" w:rsidRPr="000210BA" w:rsidRDefault="0086798B">
      <w:pPr>
        <w:jc w:val="both"/>
        <w:rPr>
          <w:lang w:val="en-US"/>
        </w:rPr>
        <w:sectPr w:rsidR="0086798B" w:rsidRPr="000210BA">
          <w:type w:val="continuous"/>
          <w:pgSz w:w="11910" w:h="16840"/>
          <w:pgMar w:top="1380" w:right="1417" w:bottom="1280" w:left="1559" w:header="0" w:footer="1091" w:gutter="0"/>
          <w:cols w:space="720"/>
        </w:sectPr>
      </w:pPr>
    </w:p>
    <w:p w14:paraId="7346B9ED" w14:textId="77777777" w:rsidR="0086798B" w:rsidRDefault="000210BA">
      <w:pPr>
        <w:spacing w:before="76"/>
        <w:ind w:left="143" w:right="276"/>
        <w:jc w:val="both"/>
      </w:pPr>
      <w:r w:rsidRPr="000210BA">
        <w:rPr>
          <w:b/>
          <w:lang w:val="en-US"/>
        </w:rPr>
        <w:lastRenderedPageBreak/>
        <w:t xml:space="preserve">Furze, L., Perkins, M., Roe, J., &amp; </w:t>
      </w:r>
      <w:proofErr w:type="spellStart"/>
      <w:r w:rsidRPr="000210BA">
        <w:rPr>
          <w:b/>
          <w:lang w:val="en-US"/>
        </w:rPr>
        <w:t>MacVaugh</w:t>
      </w:r>
      <w:proofErr w:type="spellEnd"/>
      <w:r w:rsidRPr="000210BA">
        <w:rPr>
          <w:b/>
          <w:lang w:val="en-US"/>
        </w:rPr>
        <w:t>, J. (2024)</w:t>
      </w:r>
      <w:r w:rsidRPr="000210BA">
        <w:rPr>
          <w:lang w:val="en-US"/>
        </w:rPr>
        <w:t xml:space="preserve">. </w:t>
      </w:r>
      <w:r w:rsidRPr="000210BA">
        <w:rPr>
          <w:i/>
          <w:lang w:val="en-US"/>
        </w:rPr>
        <w:t>The AI Assessment Scale (AIAS) in action: A pilot implementation of GenAI supported assessment</w:t>
      </w:r>
      <w:r w:rsidRPr="000210BA">
        <w:rPr>
          <w:lang w:val="en-US"/>
        </w:rPr>
        <w:t xml:space="preserve">. </w:t>
      </w:r>
      <w:proofErr w:type="spellStart"/>
      <w:r w:rsidRPr="000210BA">
        <w:rPr>
          <w:lang w:val="en-US"/>
        </w:rPr>
        <w:t>arXiv</w:t>
      </w:r>
      <w:proofErr w:type="spellEnd"/>
      <w:r w:rsidRPr="000210BA">
        <w:rPr>
          <w:lang w:val="en-US"/>
        </w:rPr>
        <w:t xml:space="preserve">. </w:t>
      </w:r>
      <w:hyperlink r:id="rId21">
        <w:r>
          <w:rPr>
            <w:color w:val="467885"/>
            <w:u w:val="single" w:color="467885"/>
          </w:rPr>
          <w:t>https://doi.org/10.48550/arXiv.2403.14692</w:t>
        </w:r>
      </w:hyperlink>
      <w:r>
        <w:rPr>
          <w:color w:val="467885"/>
          <w:u w:val="single" w:color="467885"/>
        </w:rPr>
        <w:t xml:space="preserve"> </w:t>
      </w:r>
      <w:hyperlink r:id="rId22">
        <w:r>
          <w:rPr>
            <w:color w:val="467885"/>
            <w:u w:val="single" w:color="467885"/>
          </w:rPr>
          <w:t>arXiv+1</w:t>
        </w:r>
      </w:hyperlink>
    </w:p>
    <w:p w14:paraId="7B57A511" w14:textId="77777777" w:rsidR="0086798B" w:rsidRDefault="000210BA">
      <w:pPr>
        <w:spacing w:before="122"/>
        <w:ind w:left="143" w:right="280"/>
        <w:jc w:val="both"/>
      </w:pPr>
      <w:r>
        <w:rPr>
          <w:b/>
        </w:rPr>
        <w:t>Giannini, S. (2023)</w:t>
      </w:r>
      <w:r>
        <w:t xml:space="preserve">. </w:t>
      </w:r>
      <w:r>
        <w:rPr>
          <w:i/>
        </w:rPr>
        <w:t>La IA generativa y el futuro de la educación</w:t>
      </w:r>
      <w:r>
        <w:t xml:space="preserve">. París: UNESCO. </w:t>
      </w:r>
      <w:r>
        <w:rPr>
          <w:color w:val="467885"/>
          <w:u w:val="single" w:color="467885"/>
        </w:rPr>
        <w:t xml:space="preserve">https://unesdoc.unesco.org/ark:/48223/pf0000385877_spa </w:t>
      </w:r>
      <w:hyperlink r:id="rId23">
        <w:r>
          <w:rPr>
            <w:color w:val="467885"/>
            <w:u w:val="single" w:color="467885"/>
          </w:rPr>
          <w:t>unesdoc.unesco.org</w:t>
        </w:r>
      </w:hyperlink>
      <w:hyperlink r:id="rId24">
        <w:r>
          <w:rPr>
            <w:color w:val="467885"/>
            <w:u w:val="single" w:color="467885"/>
          </w:rPr>
          <w:t>unesco.org</w:t>
        </w:r>
      </w:hyperlink>
    </w:p>
    <w:p w14:paraId="6C6473A3" w14:textId="77777777" w:rsidR="0086798B" w:rsidRDefault="000210BA">
      <w:pPr>
        <w:spacing w:before="118"/>
        <w:ind w:left="143" w:right="279"/>
        <w:jc w:val="both"/>
      </w:pPr>
      <w:r>
        <w:rPr>
          <w:b/>
        </w:rPr>
        <w:t>González Fernández, N. et al. (2024)</w:t>
      </w:r>
      <w:r>
        <w:t xml:space="preserve">. </w:t>
      </w:r>
      <w:r>
        <w:rPr>
          <w:i/>
        </w:rPr>
        <w:t>Marcos normativos para una IA ética y confiable en la educación superior: estado de la cuestión</w:t>
      </w:r>
      <w:r>
        <w:t xml:space="preserve">. RIED-Revista Iberoamericana de Educación a Distancia. </w:t>
      </w:r>
      <w:hyperlink r:id="rId25">
        <w:r>
          <w:rPr>
            <w:color w:val="467885"/>
            <w:u w:val="single" w:color="467885"/>
          </w:rPr>
          <w:t>https://doi.org/10.5944/ried.27.1.36679</w:t>
        </w:r>
      </w:hyperlink>
    </w:p>
    <w:p w14:paraId="64B514CC" w14:textId="77777777" w:rsidR="0086798B" w:rsidRPr="000210BA" w:rsidRDefault="000210BA">
      <w:pPr>
        <w:tabs>
          <w:tab w:val="left" w:pos="1191"/>
          <w:tab w:val="left" w:pos="2445"/>
          <w:tab w:val="left" w:pos="3249"/>
          <w:tab w:val="left" w:pos="3656"/>
          <w:tab w:val="left" w:pos="4177"/>
          <w:tab w:val="left" w:pos="5180"/>
          <w:tab w:val="left" w:pos="6052"/>
          <w:tab w:val="left" w:pos="7254"/>
          <w:tab w:val="left" w:pos="7691"/>
        </w:tabs>
        <w:spacing w:before="122"/>
        <w:ind w:left="143" w:right="278"/>
        <w:rPr>
          <w:lang w:val="en-US"/>
        </w:rPr>
      </w:pPr>
      <w:r w:rsidRPr="000210BA">
        <w:rPr>
          <w:b/>
          <w:spacing w:val="-2"/>
          <w:lang w:val="en-US"/>
        </w:rPr>
        <w:t>Harvard</w:t>
      </w:r>
      <w:r w:rsidRPr="000210BA">
        <w:rPr>
          <w:b/>
          <w:lang w:val="en-US"/>
        </w:rPr>
        <w:tab/>
      </w:r>
      <w:r w:rsidRPr="000210BA">
        <w:rPr>
          <w:b/>
          <w:spacing w:val="-2"/>
          <w:lang w:val="en-US"/>
        </w:rPr>
        <w:t>University,</w:t>
      </w:r>
      <w:r w:rsidRPr="000210BA">
        <w:rPr>
          <w:b/>
          <w:lang w:val="en-US"/>
        </w:rPr>
        <w:tab/>
      </w:r>
      <w:r w:rsidRPr="000210BA">
        <w:rPr>
          <w:b/>
          <w:spacing w:val="-2"/>
          <w:lang w:val="en-US"/>
        </w:rPr>
        <w:t>Office</w:t>
      </w:r>
      <w:r w:rsidRPr="000210BA">
        <w:rPr>
          <w:b/>
          <w:lang w:val="en-US"/>
        </w:rPr>
        <w:tab/>
      </w:r>
      <w:r w:rsidRPr="000210BA">
        <w:rPr>
          <w:b/>
          <w:spacing w:val="-6"/>
          <w:lang w:val="en-US"/>
        </w:rPr>
        <w:t>of</w:t>
      </w:r>
      <w:r w:rsidRPr="000210BA">
        <w:rPr>
          <w:b/>
          <w:lang w:val="en-US"/>
        </w:rPr>
        <w:tab/>
      </w:r>
      <w:r w:rsidRPr="000210BA">
        <w:rPr>
          <w:b/>
          <w:spacing w:val="-4"/>
          <w:lang w:val="en-US"/>
        </w:rPr>
        <w:t>the</w:t>
      </w:r>
      <w:r w:rsidRPr="000210BA">
        <w:rPr>
          <w:b/>
          <w:lang w:val="en-US"/>
        </w:rPr>
        <w:tab/>
      </w:r>
      <w:r w:rsidRPr="000210BA">
        <w:rPr>
          <w:b/>
          <w:spacing w:val="-2"/>
          <w:lang w:val="en-US"/>
        </w:rPr>
        <w:t>Provost.</w:t>
      </w:r>
      <w:r w:rsidRPr="000210BA">
        <w:rPr>
          <w:b/>
          <w:lang w:val="en-US"/>
        </w:rPr>
        <w:tab/>
      </w:r>
      <w:r w:rsidRPr="000210BA">
        <w:rPr>
          <w:b/>
          <w:spacing w:val="-2"/>
          <w:lang w:val="en-US"/>
        </w:rPr>
        <w:t>(2023)</w:t>
      </w:r>
      <w:r w:rsidRPr="000210BA">
        <w:rPr>
          <w:spacing w:val="-2"/>
          <w:lang w:val="en-US"/>
        </w:rPr>
        <w:t>.</w:t>
      </w:r>
      <w:r w:rsidRPr="000210BA">
        <w:rPr>
          <w:lang w:val="en-US"/>
        </w:rPr>
        <w:tab/>
      </w:r>
      <w:r w:rsidRPr="000210BA">
        <w:rPr>
          <w:i/>
          <w:spacing w:val="-2"/>
          <w:lang w:val="en-US"/>
        </w:rPr>
        <w:t>Generative</w:t>
      </w:r>
      <w:r w:rsidRPr="000210BA">
        <w:rPr>
          <w:i/>
          <w:lang w:val="en-US"/>
        </w:rPr>
        <w:tab/>
      </w:r>
      <w:r w:rsidRPr="000210BA">
        <w:rPr>
          <w:i/>
          <w:spacing w:val="-6"/>
          <w:lang w:val="en-US"/>
        </w:rPr>
        <w:t>AI</w:t>
      </w:r>
      <w:r w:rsidRPr="000210BA">
        <w:rPr>
          <w:i/>
          <w:lang w:val="en-US"/>
        </w:rPr>
        <w:tab/>
      </w:r>
      <w:r w:rsidRPr="000210BA">
        <w:rPr>
          <w:i/>
          <w:spacing w:val="-2"/>
          <w:lang w:val="en-US"/>
        </w:rPr>
        <w:t>guidelines</w:t>
      </w:r>
      <w:r w:rsidRPr="000210BA">
        <w:rPr>
          <w:spacing w:val="-2"/>
          <w:lang w:val="en-US"/>
        </w:rPr>
        <w:t xml:space="preserve">. </w:t>
      </w:r>
      <w:hyperlink r:id="rId26">
        <w:r w:rsidRPr="000210BA">
          <w:rPr>
            <w:color w:val="467885"/>
            <w:spacing w:val="-2"/>
            <w:u w:val="single" w:color="467885"/>
            <w:lang w:val="en-US"/>
          </w:rPr>
          <w:t>https://provost.harvard.edu/guidelines-using-chatgpt-and-other-generative-ai-tools-harvard</w:t>
        </w:r>
      </w:hyperlink>
      <w:r w:rsidRPr="000210BA">
        <w:rPr>
          <w:color w:val="467885"/>
          <w:spacing w:val="40"/>
          <w:lang w:val="en-US"/>
        </w:rPr>
        <w:t xml:space="preserve"> </w:t>
      </w:r>
      <w:hyperlink r:id="rId27">
        <w:r w:rsidRPr="000210BA">
          <w:rPr>
            <w:color w:val="467885"/>
            <w:u w:val="single" w:color="467885"/>
            <w:lang w:val="en-US"/>
          </w:rPr>
          <w:t>Provost Harvard</w:t>
        </w:r>
      </w:hyperlink>
    </w:p>
    <w:p w14:paraId="11EBB532" w14:textId="77777777" w:rsidR="0086798B" w:rsidRDefault="000210BA">
      <w:pPr>
        <w:spacing w:before="120"/>
        <w:ind w:left="143" w:right="276"/>
        <w:jc w:val="both"/>
      </w:pPr>
      <w:r>
        <w:rPr>
          <w:b/>
        </w:rPr>
        <w:t>Instituto Nacional de Tecnologías Educativas y de Formación del Profesorado (INTEF). (2024)</w:t>
      </w:r>
      <w:r>
        <w:t xml:space="preserve">. </w:t>
      </w:r>
      <w:r>
        <w:rPr>
          <w:i/>
        </w:rPr>
        <w:t>Guía sobre el uso de la IA en el ámbito educativo</w:t>
      </w:r>
      <w:r>
        <w:t xml:space="preserve">. Ministerio de Educación, Formación Profesional y Deportes. </w:t>
      </w:r>
      <w:hyperlink r:id="rId28">
        <w:r>
          <w:rPr>
            <w:color w:val="467885"/>
            <w:u w:val="single" w:color="467885"/>
          </w:rPr>
          <w:t>https://code.intef.es/wp-content/uploads/2024/07/Gu%C3%ADa-sobre-</w:t>
        </w:r>
      </w:hyperlink>
      <w:r>
        <w:rPr>
          <w:color w:val="467885"/>
        </w:rPr>
        <w:t xml:space="preserve"> </w:t>
      </w:r>
      <w:hyperlink r:id="rId29">
        <w:r>
          <w:rPr>
            <w:color w:val="467885"/>
            <w:u w:val="single" w:color="467885"/>
          </w:rPr>
          <w:t>el-uso-de-la-IA-en-el-%C3%A1mbito-educativo-INTEF_2024.pdf</w:t>
        </w:r>
      </w:hyperlink>
      <w:r>
        <w:rPr>
          <w:color w:val="467885"/>
          <w:u w:val="single" w:color="467885"/>
        </w:rPr>
        <w:t xml:space="preserve"> </w:t>
      </w:r>
      <w:hyperlink r:id="rId30">
        <w:r>
          <w:rPr>
            <w:color w:val="467885"/>
            <w:u w:val="single" w:color="467885"/>
          </w:rPr>
          <w:t>Code INTEF</w:t>
        </w:r>
      </w:hyperlink>
      <w:hyperlink r:id="rId31">
        <w:r>
          <w:rPr>
            <w:color w:val="467885"/>
            <w:u w:val="single" w:color="467885"/>
          </w:rPr>
          <w:t>INTEF</w:t>
        </w:r>
      </w:hyperlink>
    </w:p>
    <w:p w14:paraId="1A9305E6" w14:textId="77777777" w:rsidR="0086798B" w:rsidRPr="000210BA" w:rsidRDefault="000210BA">
      <w:pPr>
        <w:pStyle w:val="Ttulo2"/>
        <w:spacing w:before="121" w:line="252" w:lineRule="exact"/>
        <w:ind w:left="143" w:firstLine="0"/>
        <w:jc w:val="both"/>
        <w:rPr>
          <w:lang w:val="en-US"/>
        </w:rPr>
      </w:pPr>
      <w:r w:rsidRPr="000210BA">
        <w:rPr>
          <w:lang w:val="en-US"/>
        </w:rPr>
        <w:t>Li,</w:t>
      </w:r>
      <w:r w:rsidRPr="000210BA">
        <w:rPr>
          <w:spacing w:val="-12"/>
          <w:lang w:val="en-US"/>
        </w:rPr>
        <w:t xml:space="preserve"> </w:t>
      </w:r>
      <w:r w:rsidRPr="000210BA">
        <w:rPr>
          <w:lang w:val="en-US"/>
        </w:rPr>
        <w:t>M.,</w:t>
      </w:r>
      <w:r w:rsidRPr="000210BA">
        <w:rPr>
          <w:spacing w:val="-9"/>
          <w:lang w:val="en-US"/>
        </w:rPr>
        <w:t xml:space="preserve"> </w:t>
      </w:r>
      <w:r w:rsidRPr="000210BA">
        <w:rPr>
          <w:lang w:val="en-US"/>
        </w:rPr>
        <w:t>Xie,</w:t>
      </w:r>
      <w:r w:rsidRPr="000210BA">
        <w:rPr>
          <w:spacing w:val="-10"/>
          <w:lang w:val="en-US"/>
        </w:rPr>
        <w:t xml:space="preserve"> </w:t>
      </w:r>
      <w:r w:rsidRPr="000210BA">
        <w:rPr>
          <w:lang w:val="en-US"/>
        </w:rPr>
        <w:t>Q.,</w:t>
      </w:r>
      <w:r w:rsidRPr="000210BA">
        <w:rPr>
          <w:spacing w:val="-9"/>
          <w:lang w:val="en-US"/>
        </w:rPr>
        <w:t xml:space="preserve"> </w:t>
      </w:r>
      <w:proofErr w:type="spellStart"/>
      <w:r w:rsidRPr="000210BA">
        <w:rPr>
          <w:lang w:val="en-US"/>
        </w:rPr>
        <w:t>Enkhtur</w:t>
      </w:r>
      <w:proofErr w:type="spellEnd"/>
      <w:r w:rsidRPr="000210BA">
        <w:rPr>
          <w:lang w:val="en-US"/>
        </w:rPr>
        <w:t>,</w:t>
      </w:r>
      <w:r w:rsidRPr="000210BA">
        <w:rPr>
          <w:spacing w:val="-12"/>
          <w:lang w:val="en-US"/>
        </w:rPr>
        <w:t xml:space="preserve"> </w:t>
      </w:r>
      <w:r w:rsidRPr="000210BA">
        <w:rPr>
          <w:lang w:val="en-US"/>
        </w:rPr>
        <w:t>A.,</w:t>
      </w:r>
      <w:r w:rsidRPr="000210BA">
        <w:rPr>
          <w:spacing w:val="-10"/>
          <w:lang w:val="en-US"/>
        </w:rPr>
        <w:t xml:space="preserve"> </w:t>
      </w:r>
      <w:r w:rsidRPr="000210BA">
        <w:rPr>
          <w:lang w:val="en-US"/>
        </w:rPr>
        <w:t>Meng,</w:t>
      </w:r>
      <w:r w:rsidRPr="000210BA">
        <w:rPr>
          <w:spacing w:val="-9"/>
          <w:lang w:val="en-US"/>
        </w:rPr>
        <w:t xml:space="preserve"> </w:t>
      </w:r>
      <w:r w:rsidRPr="000210BA">
        <w:rPr>
          <w:lang w:val="en-US"/>
        </w:rPr>
        <w:t>S.,</w:t>
      </w:r>
      <w:r w:rsidRPr="000210BA">
        <w:rPr>
          <w:spacing w:val="-10"/>
          <w:lang w:val="en-US"/>
        </w:rPr>
        <w:t xml:space="preserve"> </w:t>
      </w:r>
      <w:r w:rsidRPr="000210BA">
        <w:rPr>
          <w:lang w:val="en-US"/>
        </w:rPr>
        <w:t>Chen,</w:t>
      </w:r>
      <w:r w:rsidRPr="000210BA">
        <w:rPr>
          <w:spacing w:val="-10"/>
          <w:lang w:val="en-US"/>
        </w:rPr>
        <w:t xml:space="preserve"> </w:t>
      </w:r>
      <w:r w:rsidRPr="000210BA">
        <w:rPr>
          <w:lang w:val="en-US"/>
        </w:rPr>
        <w:t>L.,</w:t>
      </w:r>
      <w:r w:rsidRPr="000210BA">
        <w:rPr>
          <w:spacing w:val="-9"/>
          <w:lang w:val="en-US"/>
        </w:rPr>
        <w:t xml:space="preserve"> </w:t>
      </w:r>
      <w:r w:rsidRPr="000210BA">
        <w:rPr>
          <w:lang w:val="en-US"/>
        </w:rPr>
        <w:t>Yamamoto,</w:t>
      </w:r>
      <w:r w:rsidRPr="000210BA">
        <w:rPr>
          <w:spacing w:val="-10"/>
          <w:lang w:val="en-US"/>
        </w:rPr>
        <w:t xml:space="preserve"> </w:t>
      </w:r>
      <w:r w:rsidRPr="000210BA">
        <w:rPr>
          <w:lang w:val="en-US"/>
        </w:rPr>
        <w:t>B.</w:t>
      </w:r>
      <w:r w:rsidRPr="000210BA">
        <w:rPr>
          <w:spacing w:val="-10"/>
          <w:lang w:val="en-US"/>
        </w:rPr>
        <w:t xml:space="preserve"> </w:t>
      </w:r>
      <w:r w:rsidRPr="000210BA">
        <w:rPr>
          <w:lang w:val="en-US"/>
        </w:rPr>
        <w:t>A.,</w:t>
      </w:r>
      <w:r w:rsidRPr="000210BA">
        <w:rPr>
          <w:spacing w:val="-9"/>
          <w:lang w:val="en-US"/>
        </w:rPr>
        <w:t xml:space="preserve"> </w:t>
      </w:r>
      <w:r w:rsidRPr="000210BA">
        <w:rPr>
          <w:lang w:val="en-US"/>
        </w:rPr>
        <w:t>Cheng,</w:t>
      </w:r>
      <w:r w:rsidRPr="000210BA">
        <w:rPr>
          <w:spacing w:val="-10"/>
          <w:lang w:val="en-US"/>
        </w:rPr>
        <w:t xml:space="preserve"> </w:t>
      </w:r>
      <w:r w:rsidRPr="000210BA">
        <w:rPr>
          <w:lang w:val="en-US"/>
        </w:rPr>
        <w:t>F.,</w:t>
      </w:r>
      <w:r w:rsidRPr="000210BA">
        <w:rPr>
          <w:spacing w:val="-12"/>
          <w:lang w:val="en-US"/>
        </w:rPr>
        <w:t xml:space="preserve"> </w:t>
      </w:r>
      <w:r w:rsidRPr="000210BA">
        <w:rPr>
          <w:lang w:val="en-US"/>
        </w:rPr>
        <w:t>&amp;</w:t>
      </w:r>
      <w:r w:rsidRPr="000210BA">
        <w:rPr>
          <w:spacing w:val="-8"/>
          <w:lang w:val="en-US"/>
        </w:rPr>
        <w:t xml:space="preserve"> </w:t>
      </w:r>
      <w:r w:rsidRPr="000210BA">
        <w:rPr>
          <w:spacing w:val="-2"/>
          <w:lang w:val="en-US"/>
        </w:rPr>
        <w:t>Murakami,</w:t>
      </w:r>
    </w:p>
    <w:p w14:paraId="15560E04" w14:textId="77777777" w:rsidR="0086798B" w:rsidRDefault="000210BA">
      <w:pPr>
        <w:spacing w:line="242" w:lineRule="auto"/>
        <w:ind w:left="143" w:right="276"/>
        <w:jc w:val="both"/>
      </w:pPr>
      <w:r w:rsidRPr="000210BA">
        <w:rPr>
          <w:b/>
          <w:lang w:val="en-US"/>
        </w:rPr>
        <w:t>M.</w:t>
      </w:r>
      <w:r w:rsidRPr="000210BA">
        <w:rPr>
          <w:b/>
          <w:spacing w:val="-8"/>
          <w:lang w:val="en-US"/>
        </w:rPr>
        <w:t xml:space="preserve"> </w:t>
      </w:r>
      <w:r w:rsidRPr="000210BA">
        <w:rPr>
          <w:b/>
          <w:lang w:val="en-US"/>
        </w:rPr>
        <w:t>(2025)</w:t>
      </w:r>
      <w:r w:rsidRPr="000210BA">
        <w:rPr>
          <w:lang w:val="en-US"/>
        </w:rPr>
        <w:t>.</w:t>
      </w:r>
      <w:r w:rsidRPr="000210BA">
        <w:rPr>
          <w:spacing w:val="-9"/>
          <w:lang w:val="en-US"/>
        </w:rPr>
        <w:t xml:space="preserve"> </w:t>
      </w:r>
      <w:r w:rsidRPr="000210BA">
        <w:rPr>
          <w:i/>
          <w:lang w:val="en-US"/>
        </w:rPr>
        <w:t>A</w:t>
      </w:r>
      <w:r w:rsidRPr="000210BA">
        <w:rPr>
          <w:i/>
          <w:spacing w:val="-11"/>
          <w:lang w:val="en-US"/>
        </w:rPr>
        <w:t xml:space="preserve"> </w:t>
      </w:r>
      <w:r w:rsidRPr="000210BA">
        <w:rPr>
          <w:i/>
          <w:lang w:val="en-US"/>
        </w:rPr>
        <w:t>framework</w:t>
      </w:r>
      <w:r w:rsidRPr="000210BA">
        <w:rPr>
          <w:i/>
          <w:spacing w:val="-11"/>
          <w:lang w:val="en-US"/>
        </w:rPr>
        <w:t xml:space="preserve"> </w:t>
      </w:r>
      <w:r w:rsidRPr="000210BA">
        <w:rPr>
          <w:i/>
          <w:lang w:val="en-US"/>
        </w:rPr>
        <w:t>for</w:t>
      </w:r>
      <w:r w:rsidRPr="000210BA">
        <w:rPr>
          <w:i/>
          <w:spacing w:val="-11"/>
          <w:lang w:val="en-US"/>
        </w:rPr>
        <w:t xml:space="preserve"> </w:t>
      </w:r>
      <w:r w:rsidRPr="000210BA">
        <w:rPr>
          <w:i/>
          <w:lang w:val="en-US"/>
        </w:rPr>
        <w:t>developing</w:t>
      </w:r>
      <w:r w:rsidRPr="000210BA">
        <w:rPr>
          <w:i/>
          <w:spacing w:val="-11"/>
          <w:lang w:val="en-US"/>
        </w:rPr>
        <w:t xml:space="preserve"> </w:t>
      </w:r>
      <w:r w:rsidRPr="000210BA">
        <w:rPr>
          <w:i/>
          <w:lang w:val="en-US"/>
        </w:rPr>
        <w:t>university</w:t>
      </w:r>
      <w:r w:rsidRPr="000210BA">
        <w:rPr>
          <w:i/>
          <w:spacing w:val="-11"/>
          <w:lang w:val="en-US"/>
        </w:rPr>
        <w:t xml:space="preserve"> </w:t>
      </w:r>
      <w:r w:rsidRPr="000210BA">
        <w:rPr>
          <w:i/>
          <w:lang w:val="en-US"/>
        </w:rPr>
        <w:t>policies</w:t>
      </w:r>
      <w:r w:rsidRPr="000210BA">
        <w:rPr>
          <w:i/>
          <w:spacing w:val="-10"/>
          <w:lang w:val="en-US"/>
        </w:rPr>
        <w:t xml:space="preserve"> </w:t>
      </w:r>
      <w:r w:rsidRPr="000210BA">
        <w:rPr>
          <w:i/>
          <w:lang w:val="en-US"/>
        </w:rPr>
        <w:t>on</w:t>
      </w:r>
      <w:r w:rsidRPr="000210BA">
        <w:rPr>
          <w:i/>
          <w:spacing w:val="-11"/>
          <w:lang w:val="en-US"/>
        </w:rPr>
        <w:t xml:space="preserve"> </w:t>
      </w:r>
      <w:r w:rsidRPr="000210BA">
        <w:rPr>
          <w:i/>
          <w:lang w:val="en-US"/>
        </w:rPr>
        <w:t>generative</w:t>
      </w:r>
      <w:r w:rsidRPr="000210BA">
        <w:rPr>
          <w:i/>
          <w:spacing w:val="-10"/>
          <w:lang w:val="en-US"/>
        </w:rPr>
        <w:t xml:space="preserve"> </w:t>
      </w:r>
      <w:r w:rsidRPr="000210BA">
        <w:rPr>
          <w:i/>
          <w:lang w:val="en-US"/>
        </w:rPr>
        <w:t>AI</w:t>
      </w:r>
      <w:r w:rsidRPr="000210BA">
        <w:rPr>
          <w:i/>
          <w:spacing w:val="-11"/>
          <w:lang w:val="en-US"/>
        </w:rPr>
        <w:t xml:space="preserve"> </w:t>
      </w:r>
      <w:r w:rsidRPr="000210BA">
        <w:rPr>
          <w:i/>
          <w:lang w:val="en-US"/>
        </w:rPr>
        <w:t>governance:</w:t>
      </w:r>
      <w:r w:rsidRPr="000210BA">
        <w:rPr>
          <w:i/>
          <w:spacing w:val="-10"/>
          <w:lang w:val="en-US"/>
        </w:rPr>
        <w:t xml:space="preserve"> </w:t>
      </w:r>
      <w:r w:rsidRPr="000210BA">
        <w:rPr>
          <w:i/>
          <w:lang w:val="en-US"/>
        </w:rPr>
        <w:t>A</w:t>
      </w:r>
      <w:r w:rsidRPr="000210BA">
        <w:rPr>
          <w:i/>
          <w:spacing w:val="-11"/>
          <w:lang w:val="en-US"/>
        </w:rPr>
        <w:t xml:space="preserve"> </w:t>
      </w:r>
      <w:r w:rsidRPr="000210BA">
        <w:rPr>
          <w:i/>
          <w:lang w:val="en-US"/>
        </w:rPr>
        <w:t>cross- national comparative study</w:t>
      </w:r>
      <w:r w:rsidRPr="000210BA">
        <w:rPr>
          <w:lang w:val="en-US"/>
        </w:rPr>
        <w:t xml:space="preserve">. </w:t>
      </w:r>
      <w:proofErr w:type="spellStart"/>
      <w:r w:rsidRPr="000210BA">
        <w:rPr>
          <w:lang w:val="en-US"/>
        </w:rPr>
        <w:t>arXiv</w:t>
      </w:r>
      <w:proofErr w:type="spellEnd"/>
      <w:r w:rsidRPr="000210BA">
        <w:rPr>
          <w:lang w:val="en-US"/>
        </w:rPr>
        <w:t xml:space="preserve">. </w:t>
      </w:r>
      <w:hyperlink r:id="rId32">
        <w:r>
          <w:rPr>
            <w:color w:val="467885"/>
            <w:u w:val="single" w:color="467885"/>
          </w:rPr>
          <w:t>https://arxiv.org/abs/2504.02636</w:t>
        </w:r>
      </w:hyperlink>
      <w:r>
        <w:rPr>
          <w:color w:val="467885"/>
        </w:rPr>
        <w:t xml:space="preserve"> </w:t>
      </w:r>
      <w:r>
        <w:t xml:space="preserve">[actualiza a 2025 y autoría correcta] </w:t>
      </w:r>
      <w:hyperlink r:id="rId33">
        <w:proofErr w:type="spellStart"/>
        <w:r>
          <w:rPr>
            <w:color w:val="467885"/>
            <w:u w:val="single" w:color="467885"/>
          </w:rPr>
          <w:t>arXiv</w:t>
        </w:r>
      </w:hyperlink>
      <w:hyperlink r:id="rId34">
        <w:r>
          <w:rPr>
            <w:color w:val="467885"/>
            <w:u w:val="single" w:color="467885"/>
          </w:rPr>
          <w:t>ResearchGate</w:t>
        </w:r>
        <w:proofErr w:type="spellEnd"/>
      </w:hyperlink>
    </w:p>
    <w:p w14:paraId="2164718B" w14:textId="77777777" w:rsidR="0086798B" w:rsidRDefault="000210BA">
      <w:pPr>
        <w:spacing w:before="111" w:line="244" w:lineRule="auto"/>
        <w:ind w:left="143" w:right="280"/>
        <w:jc w:val="both"/>
      </w:pPr>
      <w:r>
        <w:rPr>
          <w:b/>
        </w:rPr>
        <w:t>UNESCO, (2021)</w:t>
      </w:r>
      <w:r>
        <w:t xml:space="preserve">. </w:t>
      </w:r>
      <w:r>
        <w:rPr>
          <w:i/>
        </w:rPr>
        <w:t>Recomendación sobre la ética de la inteligencia artificial</w:t>
      </w:r>
      <w:r>
        <w:t xml:space="preserve">. París: </w:t>
      </w:r>
      <w:r>
        <w:rPr>
          <w:spacing w:val="-2"/>
        </w:rPr>
        <w:t>UNESCO.</w:t>
      </w:r>
      <w:r>
        <w:rPr>
          <w:color w:val="467885"/>
          <w:spacing w:val="-2"/>
          <w:u w:val="single" w:color="467885"/>
        </w:rPr>
        <w:t>https://unesdoc.unesco.org/ark:/48223/pf0000381137</w:t>
      </w:r>
      <w:hyperlink r:id="rId35">
        <w:r>
          <w:rPr>
            <w:color w:val="467885"/>
            <w:spacing w:val="-2"/>
            <w:u w:val="single" w:color="467885"/>
          </w:rPr>
          <w:t>unesdoc.unesco.org</w:t>
        </w:r>
      </w:hyperlink>
      <w:hyperlink r:id="rId36">
        <w:r>
          <w:rPr>
            <w:color w:val="467885"/>
            <w:spacing w:val="-2"/>
            <w:u w:val="single" w:color="467885"/>
          </w:rPr>
          <w:t>unesco.org</w:t>
        </w:r>
      </w:hyperlink>
    </w:p>
    <w:p w14:paraId="25649CEB" w14:textId="77777777" w:rsidR="0086798B" w:rsidRDefault="000210BA">
      <w:pPr>
        <w:spacing w:before="111" w:line="242" w:lineRule="auto"/>
        <w:ind w:left="143" w:right="280"/>
        <w:jc w:val="both"/>
      </w:pPr>
      <w:r>
        <w:rPr>
          <w:b/>
        </w:rPr>
        <w:t>UNESCO, (2021)</w:t>
      </w:r>
      <w:r>
        <w:t xml:space="preserve">. </w:t>
      </w:r>
      <w:r>
        <w:rPr>
          <w:i/>
        </w:rPr>
        <w:t>Recomendación sobre la Ética de la Inteligencia Artificial</w:t>
      </w:r>
      <w:r>
        <w:t xml:space="preserve">. Organización de las Naciones Unidas para la Educación, la Ciencia y la Cultura. </w:t>
      </w:r>
      <w:r>
        <w:rPr>
          <w:color w:val="467885"/>
          <w:spacing w:val="-2"/>
          <w:u w:val="single" w:color="467885"/>
        </w:rPr>
        <w:t>https://unesdoc.unesco.org/ark:/48223/pf0000381137</w:t>
      </w:r>
    </w:p>
    <w:p w14:paraId="1FE4986C" w14:textId="77777777" w:rsidR="0086798B" w:rsidRDefault="000210BA">
      <w:pPr>
        <w:tabs>
          <w:tab w:val="left" w:pos="1033"/>
          <w:tab w:val="left" w:pos="2215"/>
          <w:tab w:val="left" w:pos="3539"/>
        </w:tabs>
        <w:spacing w:before="112"/>
        <w:ind w:left="143" w:right="281"/>
        <w:jc w:val="both"/>
      </w:pPr>
      <w:r>
        <w:rPr>
          <w:b/>
        </w:rPr>
        <w:t>UNESCO-IESALC. (2023)</w:t>
      </w:r>
      <w:r>
        <w:t xml:space="preserve">. </w:t>
      </w:r>
      <w:proofErr w:type="spellStart"/>
      <w:r>
        <w:rPr>
          <w:i/>
        </w:rPr>
        <w:t>ChatGPT</w:t>
      </w:r>
      <w:proofErr w:type="spellEnd"/>
      <w:r>
        <w:rPr>
          <w:i/>
        </w:rPr>
        <w:t xml:space="preserve"> e inteligencia artificial en la educación superior: Guía </w:t>
      </w:r>
      <w:r>
        <w:rPr>
          <w:i/>
          <w:spacing w:val="-6"/>
        </w:rPr>
        <w:t>de</w:t>
      </w:r>
      <w:r>
        <w:rPr>
          <w:i/>
        </w:rPr>
        <w:tab/>
      </w:r>
      <w:r>
        <w:rPr>
          <w:i/>
          <w:spacing w:val="-2"/>
        </w:rPr>
        <w:t>inicio</w:t>
      </w:r>
      <w:r>
        <w:rPr>
          <w:i/>
        </w:rPr>
        <w:tab/>
      </w:r>
      <w:r>
        <w:rPr>
          <w:i/>
          <w:spacing w:val="-2"/>
        </w:rPr>
        <w:t>rápido</w:t>
      </w:r>
      <w:r>
        <w:rPr>
          <w:spacing w:val="-2"/>
        </w:rPr>
        <w:t>.</w:t>
      </w:r>
      <w:r>
        <w:tab/>
      </w:r>
      <w:r>
        <w:rPr>
          <w:color w:val="467885"/>
          <w:spacing w:val="-2"/>
          <w:u w:val="single" w:color="467885"/>
        </w:rPr>
        <w:t>https://unesdoc.unesco.org/ark:/48223/pf0000385146_spa</w:t>
      </w:r>
      <w:r>
        <w:rPr>
          <w:color w:val="467885"/>
          <w:spacing w:val="-2"/>
        </w:rPr>
        <w:t xml:space="preserve"> </w:t>
      </w:r>
      <w:hyperlink r:id="rId37">
        <w:r>
          <w:rPr>
            <w:color w:val="467885"/>
            <w:spacing w:val="-2"/>
            <w:u w:val="single" w:color="467885"/>
          </w:rPr>
          <w:t>unesdoc.unesco.org+1</w:t>
        </w:r>
      </w:hyperlink>
    </w:p>
    <w:p w14:paraId="1FB831CA" w14:textId="77777777" w:rsidR="0086798B" w:rsidRDefault="000210BA">
      <w:pPr>
        <w:tabs>
          <w:tab w:val="left" w:pos="4429"/>
          <w:tab w:val="left" w:pos="7849"/>
        </w:tabs>
        <w:spacing w:before="119" w:line="242" w:lineRule="auto"/>
        <w:ind w:left="143" w:right="277"/>
      </w:pPr>
      <w:r>
        <w:rPr>
          <w:b/>
        </w:rPr>
        <w:t>Universidad de Granada, (2024)</w:t>
      </w:r>
      <w:r>
        <w:t xml:space="preserve">. </w:t>
      </w:r>
      <w:r>
        <w:rPr>
          <w:i/>
        </w:rPr>
        <w:t>Recomendaciones para el uso de la IA en la UGR</w:t>
      </w:r>
      <w:r>
        <w:t xml:space="preserve">. Granada: </w:t>
      </w:r>
      <w:r>
        <w:rPr>
          <w:spacing w:val="-2"/>
        </w:rPr>
        <w:t>Universidad</w:t>
      </w:r>
      <w:r>
        <w:tab/>
      </w:r>
      <w:r>
        <w:rPr>
          <w:spacing w:val="-6"/>
        </w:rPr>
        <w:t>de</w:t>
      </w:r>
      <w:r>
        <w:tab/>
      </w:r>
      <w:r>
        <w:rPr>
          <w:spacing w:val="-2"/>
        </w:rPr>
        <w:t xml:space="preserve">Granada. </w:t>
      </w:r>
      <w:hyperlink r:id="rId38">
        <w:r>
          <w:rPr>
            <w:color w:val="467885"/>
            <w:spacing w:val="-2"/>
            <w:u w:val="single" w:color="467885"/>
          </w:rPr>
          <w:t>https://ceprud.ugr.es/sites/centros/ceprud/public/ficheros/Recomendaciones_IA_en_UGR.pdf</w:t>
        </w:r>
      </w:hyperlink>
      <w:r>
        <w:rPr>
          <w:color w:val="467885"/>
          <w:spacing w:val="-2"/>
        </w:rPr>
        <w:t xml:space="preserve"> </w:t>
      </w:r>
      <w:hyperlink r:id="rId39">
        <w:r>
          <w:rPr>
            <w:color w:val="467885"/>
            <w:u w:val="single" w:color="467885"/>
          </w:rPr>
          <w:t>ceprud.ugr.es</w:t>
        </w:r>
      </w:hyperlink>
      <w:r>
        <w:rPr>
          <w:color w:val="467885"/>
          <w:u w:val="single" w:color="467885"/>
        </w:rPr>
        <w:t xml:space="preserve"> </w:t>
      </w:r>
      <w:hyperlink r:id="rId40">
        <w:r>
          <w:rPr>
            <w:color w:val="467885"/>
            <w:u w:val="single" w:color="467885"/>
          </w:rPr>
          <w:t>Secretaría General</w:t>
        </w:r>
      </w:hyperlink>
    </w:p>
    <w:p w14:paraId="785AE1F4" w14:textId="77777777" w:rsidR="0086798B" w:rsidRDefault="000210BA">
      <w:pPr>
        <w:tabs>
          <w:tab w:val="left" w:pos="1496"/>
          <w:tab w:val="left" w:pos="3141"/>
          <w:tab w:val="left" w:pos="4132"/>
          <w:tab w:val="left" w:pos="6318"/>
          <w:tab w:val="left" w:pos="7709"/>
        </w:tabs>
        <w:spacing w:before="111"/>
        <w:ind w:left="143" w:right="280"/>
        <w:jc w:val="both"/>
      </w:pPr>
      <w:r>
        <w:rPr>
          <w:b/>
        </w:rPr>
        <w:t>Universidad</w:t>
      </w:r>
      <w:r>
        <w:rPr>
          <w:b/>
          <w:spacing w:val="-11"/>
        </w:rPr>
        <w:t xml:space="preserve"> </w:t>
      </w:r>
      <w:r>
        <w:rPr>
          <w:b/>
        </w:rPr>
        <w:t>de</w:t>
      </w:r>
      <w:r>
        <w:rPr>
          <w:b/>
          <w:spacing w:val="-10"/>
        </w:rPr>
        <w:t xml:space="preserve"> </w:t>
      </w:r>
      <w:r>
        <w:rPr>
          <w:b/>
        </w:rPr>
        <w:t>los</w:t>
      </w:r>
      <w:r>
        <w:rPr>
          <w:b/>
          <w:spacing w:val="-10"/>
        </w:rPr>
        <w:t xml:space="preserve"> </w:t>
      </w:r>
      <w:r>
        <w:rPr>
          <w:b/>
        </w:rPr>
        <w:t>Andes,</w:t>
      </w:r>
      <w:r>
        <w:rPr>
          <w:b/>
          <w:spacing w:val="-12"/>
        </w:rPr>
        <w:t xml:space="preserve"> </w:t>
      </w:r>
      <w:r>
        <w:rPr>
          <w:b/>
        </w:rPr>
        <w:t>(2024)</w:t>
      </w:r>
      <w:r>
        <w:t>.</w:t>
      </w:r>
      <w:r>
        <w:rPr>
          <w:spacing w:val="-10"/>
        </w:rPr>
        <w:t xml:space="preserve"> </w:t>
      </w:r>
      <w:r>
        <w:rPr>
          <w:i/>
        </w:rPr>
        <w:t>Lineamientos</w:t>
      </w:r>
      <w:r>
        <w:rPr>
          <w:i/>
          <w:spacing w:val="-10"/>
        </w:rPr>
        <w:t xml:space="preserve"> </w:t>
      </w:r>
      <w:r>
        <w:rPr>
          <w:i/>
        </w:rPr>
        <w:t>para</w:t>
      </w:r>
      <w:r>
        <w:rPr>
          <w:i/>
          <w:spacing w:val="-12"/>
        </w:rPr>
        <w:t xml:space="preserve"> </w:t>
      </w:r>
      <w:r>
        <w:rPr>
          <w:i/>
        </w:rPr>
        <w:t>el</w:t>
      </w:r>
      <w:r>
        <w:rPr>
          <w:i/>
          <w:spacing w:val="-9"/>
        </w:rPr>
        <w:t xml:space="preserve"> </w:t>
      </w:r>
      <w:r>
        <w:rPr>
          <w:i/>
        </w:rPr>
        <w:t>uso</w:t>
      </w:r>
      <w:r>
        <w:rPr>
          <w:i/>
          <w:spacing w:val="-11"/>
        </w:rPr>
        <w:t xml:space="preserve"> </w:t>
      </w:r>
      <w:r>
        <w:rPr>
          <w:i/>
        </w:rPr>
        <w:t>de</w:t>
      </w:r>
      <w:r>
        <w:rPr>
          <w:i/>
          <w:spacing w:val="-12"/>
        </w:rPr>
        <w:t xml:space="preserve"> </w:t>
      </w:r>
      <w:r>
        <w:rPr>
          <w:i/>
        </w:rPr>
        <w:t>inteligencia</w:t>
      </w:r>
      <w:r>
        <w:rPr>
          <w:i/>
          <w:spacing w:val="-11"/>
        </w:rPr>
        <w:t xml:space="preserve"> </w:t>
      </w:r>
      <w:r>
        <w:rPr>
          <w:i/>
        </w:rPr>
        <w:t>artificial</w:t>
      </w:r>
      <w:r>
        <w:rPr>
          <w:i/>
          <w:spacing w:val="-12"/>
        </w:rPr>
        <w:t xml:space="preserve"> </w:t>
      </w:r>
      <w:r>
        <w:rPr>
          <w:i/>
        </w:rPr>
        <w:t xml:space="preserve">generativa </w:t>
      </w:r>
      <w:r>
        <w:rPr>
          <w:i/>
          <w:spacing w:val="-2"/>
        </w:rPr>
        <w:t>(IAG)</w:t>
      </w:r>
      <w:r>
        <w:rPr>
          <w:spacing w:val="-2"/>
        </w:rPr>
        <w:t>.</w:t>
      </w:r>
      <w:r>
        <w:tab/>
      </w:r>
      <w:r>
        <w:rPr>
          <w:spacing w:val="-2"/>
        </w:rPr>
        <w:t>Dirección</w:t>
      </w:r>
      <w:r>
        <w:tab/>
      </w:r>
      <w:r>
        <w:rPr>
          <w:spacing w:val="-6"/>
        </w:rPr>
        <w:t>de</w:t>
      </w:r>
      <w:r>
        <w:tab/>
      </w:r>
      <w:r>
        <w:rPr>
          <w:spacing w:val="-2"/>
        </w:rPr>
        <w:t>Transformación</w:t>
      </w:r>
      <w:r>
        <w:tab/>
      </w:r>
      <w:r>
        <w:rPr>
          <w:spacing w:val="-2"/>
        </w:rPr>
        <w:t>Digital</w:t>
      </w:r>
      <w:r>
        <w:tab/>
      </w:r>
      <w:r>
        <w:rPr>
          <w:spacing w:val="-2"/>
        </w:rPr>
        <w:t xml:space="preserve">Educativa. </w:t>
      </w:r>
      <w:hyperlink r:id="rId41">
        <w:r>
          <w:rPr>
            <w:color w:val="467885"/>
            <w:u w:val="single" w:color="467885"/>
          </w:rPr>
          <w:t>https://transformaciondigital.uniandes.edu.co/lineamientos-ia</w:t>
        </w:r>
      </w:hyperlink>
      <w:r>
        <w:rPr>
          <w:color w:val="467885"/>
          <w:spacing w:val="-6"/>
        </w:rPr>
        <w:t xml:space="preserve"> </w:t>
      </w:r>
      <w:r>
        <w:t>(entrada</w:t>
      </w:r>
      <w:r>
        <w:rPr>
          <w:spacing w:val="-5"/>
        </w:rPr>
        <w:t xml:space="preserve"> </w:t>
      </w:r>
      <w:r>
        <w:t>institucional</w:t>
      </w:r>
      <w:r>
        <w:rPr>
          <w:spacing w:val="-2"/>
        </w:rPr>
        <w:t xml:space="preserve"> </w:t>
      </w:r>
      <w:r>
        <w:t>de</w:t>
      </w:r>
      <w:r>
        <w:rPr>
          <w:spacing w:val="-5"/>
        </w:rPr>
        <w:t xml:space="preserve"> </w:t>
      </w:r>
      <w:r>
        <w:t>anuncio</w:t>
      </w:r>
      <w:r>
        <w:rPr>
          <w:spacing w:val="-5"/>
        </w:rPr>
        <w:t xml:space="preserve"> </w:t>
      </w:r>
      <w:r>
        <w:t xml:space="preserve">y acceso) </w:t>
      </w:r>
      <w:hyperlink r:id="rId42">
        <w:r>
          <w:rPr>
            <w:color w:val="467885"/>
            <w:u w:val="single" w:color="467885"/>
          </w:rPr>
          <w:t>uniandes.edu.co+1</w:t>
        </w:r>
      </w:hyperlink>
    </w:p>
    <w:p w14:paraId="519B4A19" w14:textId="77777777" w:rsidR="0086798B" w:rsidRPr="000210BA" w:rsidRDefault="000210BA">
      <w:pPr>
        <w:spacing w:before="122" w:line="242" w:lineRule="auto"/>
        <w:ind w:left="143" w:right="278"/>
        <w:jc w:val="both"/>
        <w:rPr>
          <w:lang w:val="en-US"/>
        </w:rPr>
      </w:pPr>
      <w:r>
        <w:rPr>
          <w:b/>
        </w:rPr>
        <w:t>Universidad de Guadalajara, (2024)</w:t>
      </w:r>
      <w:r>
        <w:t xml:space="preserve">. </w:t>
      </w:r>
      <w:r>
        <w:rPr>
          <w:i/>
        </w:rPr>
        <w:t>Guía para el uso formativo, ético e inclusivo de la Inteligencia Artificial Generativa en la educación superior</w:t>
      </w:r>
      <w:r>
        <w:t xml:space="preserve">. </w:t>
      </w:r>
      <w:proofErr w:type="spellStart"/>
      <w:r w:rsidRPr="000210BA">
        <w:rPr>
          <w:lang w:val="en-US"/>
        </w:rPr>
        <w:t>UDGVirtual</w:t>
      </w:r>
      <w:proofErr w:type="spellEnd"/>
      <w:r w:rsidRPr="000210BA">
        <w:rPr>
          <w:lang w:val="en-US"/>
        </w:rPr>
        <w:t xml:space="preserve">. </w:t>
      </w:r>
      <w:hyperlink r:id="rId43">
        <w:r w:rsidRPr="000210BA">
          <w:rPr>
            <w:color w:val="467885"/>
            <w:spacing w:val="-2"/>
            <w:u w:val="single" w:color="467885"/>
            <w:lang w:val="en-US"/>
          </w:rPr>
          <w:t>https://www.udgvirtual.udg.mx/sites/default/files/adjuntos/guia_ia_udg.pdf</w:t>
        </w:r>
      </w:hyperlink>
    </w:p>
    <w:p w14:paraId="4D766FAE" w14:textId="77777777" w:rsidR="0086798B" w:rsidRPr="000210BA" w:rsidRDefault="000210BA">
      <w:pPr>
        <w:tabs>
          <w:tab w:val="left" w:pos="1930"/>
          <w:tab w:val="left" w:pos="2515"/>
          <w:tab w:val="left" w:pos="3505"/>
          <w:tab w:val="left" w:pos="4803"/>
          <w:tab w:val="left" w:pos="6201"/>
          <w:tab w:val="left" w:pos="7471"/>
        </w:tabs>
        <w:spacing w:before="112"/>
        <w:ind w:left="143" w:right="278"/>
        <w:rPr>
          <w:lang w:val="en-US"/>
        </w:rPr>
      </w:pPr>
      <w:r w:rsidRPr="000210BA">
        <w:rPr>
          <w:b/>
          <w:lang w:val="en-US"/>
        </w:rPr>
        <w:t>University</w:t>
      </w:r>
      <w:r w:rsidRPr="000210BA">
        <w:rPr>
          <w:b/>
          <w:spacing w:val="80"/>
          <w:lang w:val="en-US"/>
        </w:rPr>
        <w:t xml:space="preserve"> </w:t>
      </w:r>
      <w:r w:rsidRPr="000210BA">
        <w:rPr>
          <w:b/>
          <w:lang w:val="en-US"/>
        </w:rPr>
        <w:t>of</w:t>
      </w:r>
      <w:r w:rsidRPr="000210BA">
        <w:rPr>
          <w:b/>
          <w:spacing w:val="80"/>
          <w:lang w:val="en-US"/>
        </w:rPr>
        <w:t xml:space="preserve"> </w:t>
      </w:r>
      <w:r w:rsidRPr="000210BA">
        <w:rPr>
          <w:b/>
          <w:lang w:val="en-US"/>
        </w:rPr>
        <w:t>Warwick.</w:t>
      </w:r>
      <w:r w:rsidRPr="000210BA">
        <w:rPr>
          <w:b/>
          <w:spacing w:val="80"/>
          <w:lang w:val="en-US"/>
        </w:rPr>
        <w:t xml:space="preserve"> </w:t>
      </w:r>
      <w:r w:rsidRPr="000210BA">
        <w:rPr>
          <w:b/>
          <w:lang w:val="en-US"/>
        </w:rPr>
        <w:t>(2025)</w:t>
      </w:r>
      <w:r w:rsidRPr="000210BA">
        <w:rPr>
          <w:lang w:val="en-US"/>
        </w:rPr>
        <w:t>.</w:t>
      </w:r>
      <w:r w:rsidRPr="000210BA">
        <w:rPr>
          <w:spacing w:val="80"/>
          <w:lang w:val="en-US"/>
        </w:rPr>
        <w:t xml:space="preserve"> </w:t>
      </w:r>
      <w:r w:rsidRPr="000210BA">
        <w:rPr>
          <w:i/>
          <w:lang w:val="en-US"/>
        </w:rPr>
        <w:t>The</w:t>
      </w:r>
      <w:r w:rsidRPr="000210BA">
        <w:rPr>
          <w:i/>
          <w:spacing w:val="80"/>
          <w:lang w:val="en-US"/>
        </w:rPr>
        <w:t xml:space="preserve"> </w:t>
      </w:r>
      <w:r w:rsidRPr="000210BA">
        <w:rPr>
          <w:i/>
          <w:lang w:val="en-US"/>
        </w:rPr>
        <w:t>AI</w:t>
      </w:r>
      <w:r w:rsidRPr="000210BA">
        <w:rPr>
          <w:i/>
          <w:spacing w:val="80"/>
          <w:lang w:val="en-US"/>
        </w:rPr>
        <w:t xml:space="preserve"> </w:t>
      </w:r>
      <w:r w:rsidRPr="000210BA">
        <w:rPr>
          <w:i/>
          <w:lang w:val="en-US"/>
        </w:rPr>
        <w:t>Assessment</w:t>
      </w:r>
      <w:r w:rsidRPr="000210BA">
        <w:rPr>
          <w:i/>
          <w:spacing w:val="80"/>
          <w:lang w:val="en-US"/>
        </w:rPr>
        <w:t xml:space="preserve"> </w:t>
      </w:r>
      <w:r w:rsidRPr="000210BA">
        <w:rPr>
          <w:i/>
          <w:lang w:val="en-US"/>
        </w:rPr>
        <w:t>Scale</w:t>
      </w:r>
      <w:r w:rsidRPr="000210BA">
        <w:rPr>
          <w:i/>
          <w:spacing w:val="80"/>
          <w:lang w:val="en-US"/>
        </w:rPr>
        <w:t xml:space="preserve"> </w:t>
      </w:r>
      <w:r w:rsidRPr="000210BA">
        <w:rPr>
          <w:i/>
          <w:lang w:val="en-US"/>
        </w:rPr>
        <w:t>(AIAS)</w:t>
      </w:r>
      <w:r w:rsidRPr="000210BA">
        <w:rPr>
          <w:i/>
          <w:spacing w:val="80"/>
          <w:lang w:val="en-US"/>
        </w:rPr>
        <w:t xml:space="preserve"> </w:t>
      </w:r>
      <w:r w:rsidRPr="000210BA">
        <w:rPr>
          <w:i/>
          <w:lang w:val="en-US"/>
        </w:rPr>
        <w:t>in</w:t>
      </w:r>
      <w:r w:rsidRPr="000210BA">
        <w:rPr>
          <w:i/>
          <w:spacing w:val="80"/>
          <w:lang w:val="en-US"/>
        </w:rPr>
        <w:t xml:space="preserve"> </w:t>
      </w:r>
      <w:r w:rsidRPr="000210BA">
        <w:rPr>
          <w:i/>
          <w:lang w:val="en-US"/>
        </w:rPr>
        <w:t>action:</w:t>
      </w:r>
      <w:r w:rsidRPr="000210BA">
        <w:rPr>
          <w:i/>
          <w:spacing w:val="80"/>
          <w:lang w:val="en-US"/>
        </w:rPr>
        <w:t xml:space="preserve"> </w:t>
      </w:r>
      <w:r w:rsidRPr="000210BA">
        <w:rPr>
          <w:i/>
          <w:lang w:val="en-US"/>
        </w:rPr>
        <w:t>A</w:t>
      </w:r>
      <w:r w:rsidRPr="000210BA">
        <w:rPr>
          <w:i/>
          <w:spacing w:val="80"/>
          <w:lang w:val="en-US"/>
        </w:rPr>
        <w:t xml:space="preserve"> </w:t>
      </w:r>
      <w:r w:rsidRPr="000210BA">
        <w:rPr>
          <w:i/>
          <w:lang w:val="en-US"/>
        </w:rPr>
        <w:t xml:space="preserve">pilot </w:t>
      </w:r>
      <w:r w:rsidRPr="000210BA">
        <w:rPr>
          <w:i/>
          <w:spacing w:val="-2"/>
          <w:lang w:val="en-US"/>
        </w:rPr>
        <w:t>implementation</w:t>
      </w:r>
      <w:r w:rsidRPr="000210BA">
        <w:rPr>
          <w:i/>
          <w:lang w:val="en-US"/>
        </w:rPr>
        <w:tab/>
      </w:r>
      <w:r w:rsidRPr="000210BA">
        <w:rPr>
          <w:i/>
          <w:spacing w:val="-6"/>
          <w:lang w:val="en-US"/>
        </w:rPr>
        <w:t>of</w:t>
      </w:r>
      <w:r w:rsidRPr="000210BA">
        <w:rPr>
          <w:i/>
          <w:lang w:val="en-US"/>
        </w:rPr>
        <w:tab/>
      </w:r>
      <w:r w:rsidRPr="000210BA">
        <w:rPr>
          <w:i/>
          <w:spacing w:val="-2"/>
          <w:lang w:val="en-US"/>
        </w:rPr>
        <w:t>GenAI</w:t>
      </w:r>
      <w:r w:rsidRPr="000210BA">
        <w:rPr>
          <w:i/>
          <w:lang w:val="en-US"/>
        </w:rPr>
        <w:tab/>
      </w:r>
      <w:r w:rsidRPr="000210BA">
        <w:rPr>
          <w:i/>
          <w:spacing w:val="-2"/>
          <w:lang w:val="en-US"/>
        </w:rPr>
        <w:t>supported</w:t>
      </w:r>
      <w:r w:rsidRPr="000210BA">
        <w:rPr>
          <w:i/>
          <w:lang w:val="en-US"/>
        </w:rPr>
        <w:tab/>
      </w:r>
      <w:r w:rsidRPr="000210BA">
        <w:rPr>
          <w:i/>
          <w:spacing w:val="-2"/>
          <w:lang w:val="en-US"/>
        </w:rPr>
        <w:t>assessment</w:t>
      </w:r>
      <w:r w:rsidRPr="000210BA">
        <w:rPr>
          <w:i/>
          <w:lang w:val="en-US"/>
        </w:rPr>
        <w:tab/>
      </w:r>
      <w:r w:rsidRPr="000210BA">
        <w:rPr>
          <w:spacing w:val="-2"/>
          <w:lang w:val="en-US"/>
        </w:rPr>
        <w:t>[Proyecto</w:t>
      </w:r>
      <w:r w:rsidRPr="000210BA">
        <w:rPr>
          <w:lang w:val="en-US"/>
        </w:rPr>
        <w:tab/>
      </w:r>
      <w:r w:rsidRPr="000210BA">
        <w:rPr>
          <w:spacing w:val="-2"/>
          <w:lang w:val="en-US"/>
        </w:rPr>
        <w:t xml:space="preserve">institutional]. </w:t>
      </w:r>
      <w:hyperlink r:id="rId44">
        <w:r w:rsidRPr="000210BA">
          <w:rPr>
            <w:color w:val="467885"/>
            <w:spacing w:val="-2"/>
            <w:u w:val="single" w:color="467885"/>
            <w:lang w:val="en-US"/>
          </w:rPr>
          <w:t>https://warwick.ac.uk/fac/cross_fac/eduport/edufund/projects/yang/projects/the-ai-assessment-</w:t>
        </w:r>
      </w:hyperlink>
      <w:r w:rsidRPr="000210BA">
        <w:rPr>
          <w:color w:val="467885"/>
          <w:spacing w:val="-2"/>
          <w:lang w:val="en-US"/>
        </w:rPr>
        <w:t xml:space="preserve"> </w:t>
      </w:r>
      <w:hyperlink r:id="rId45">
        <w:r w:rsidRPr="000210BA">
          <w:rPr>
            <w:color w:val="467885"/>
            <w:spacing w:val="-2"/>
            <w:u w:val="single" w:color="467885"/>
            <w:lang w:val="en-US"/>
          </w:rPr>
          <w:t>scale-aias-in-action-a-pilot-implementation-of-genai-supported-assessment-a-b3d58c/</w:t>
        </w:r>
      </w:hyperlink>
      <w:r w:rsidRPr="000210BA">
        <w:rPr>
          <w:color w:val="467885"/>
          <w:spacing w:val="-2"/>
          <w:lang w:val="en-US"/>
        </w:rPr>
        <w:t xml:space="preserve"> </w:t>
      </w:r>
      <w:hyperlink r:id="rId46">
        <w:r w:rsidRPr="000210BA">
          <w:rPr>
            <w:color w:val="467885"/>
            <w:spacing w:val="-2"/>
            <w:u w:val="single" w:color="467885"/>
            <w:lang w:val="en-US"/>
          </w:rPr>
          <w:t>warwick.ac.uk</w:t>
        </w:r>
      </w:hyperlink>
    </w:p>
    <w:p w14:paraId="53A754CE" w14:textId="77777777" w:rsidR="0086798B" w:rsidRDefault="000210BA">
      <w:pPr>
        <w:spacing w:before="120" w:line="242" w:lineRule="auto"/>
        <w:ind w:left="143" w:right="276"/>
        <w:jc w:val="both"/>
      </w:pPr>
      <w:r w:rsidRPr="000210BA">
        <w:rPr>
          <w:b/>
          <w:lang w:val="en-US"/>
        </w:rPr>
        <w:t>Carnegie Mellon University, Eberly Center. (s. f.)</w:t>
      </w:r>
      <w:r w:rsidRPr="000210BA">
        <w:rPr>
          <w:lang w:val="en-US"/>
        </w:rPr>
        <w:t xml:space="preserve">. </w:t>
      </w:r>
      <w:r w:rsidRPr="000210BA">
        <w:rPr>
          <w:i/>
          <w:lang w:val="en-US"/>
        </w:rPr>
        <w:t xml:space="preserve">Generative AI Tools FAQ </w:t>
      </w:r>
      <w:r w:rsidRPr="000210BA">
        <w:rPr>
          <w:lang w:val="en-US"/>
        </w:rPr>
        <w:t xml:space="preserve">/ </w:t>
      </w:r>
      <w:r w:rsidRPr="000210BA">
        <w:rPr>
          <w:i/>
          <w:lang w:val="en-US"/>
        </w:rPr>
        <w:t>Teaching with AI Toolkit</w:t>
      </w:r>
      <w:r w:rsidRPr="000210BA">
        <w:rPr>
          <w:lang w:val="en-US"/>
        </w:rPr>
        <w:t xml:space="preserve">. </w:t>
      </w:r>
      <w:r>
        <w:t xml:space="preserve">Recuperado el 11 de agosto de 2025, de </w:t>
      </w:r>
      <w:hyperlink r:id="rId47">
        <w:r>
          <w:rPr>
            <w:color w:val="467885"/>
            <w:u w:val="single" w:color="467885"/>
          </w:rPr>
          <w:t>https://www.cmu.edu/teaching/technology/aitools/index.html</w:t>
        </w:r>
      </w:hyperlink>
      <w:r>
        <w:rPr>
          <w:color w:val="467885"/>
          <w:u w:val="single" w:color="467885"/>
        </w:rPr>
        <w:t xml:space="preserve"> </w:t>
      </w:r>
      <w:hyperlink r:id="rId48">
        <w:r>
          <w:rPr>
            <w:color w:val="467885"/>
            <w:u w:val="single" w:color="467885"/>
          </w:rPr>
          <w:t>cmu.edu</w:t>
        </w:r>
      </w:hyperlink>
    </w:p>
    <w:p w14:paraId="556D4092" w14:textId="77777777" w:rsidR="0086798B" w:rsidRPr="000210BA" w:rsidRDefault="000210BA">
      <w:pPr>
        <w:spacing w:before="112" w:line="244" w:lineRule="auto"/>
        <w:ind w:left="143" w:right="278"/>
        <w:jc w:val="both"/>
        <w:rPr>
          <w:lang w:val="en-US"/>
        </w:rPr>
      </w:pPr>
      <w:r w:rsidRPr="000210BA">
        <w:rPr>
          <w:b/>
          <w:lang w:val="en-US"/>
        </w:rPr>
        <w:t>American Psychological Association. (2023)</w:t>
      </w:r>
      <w:r w:rsidRPr="000210BA">
        <w:rPr>
          <w:lang w:val="en-US"/>
        </w:rPr>
        <w:t xml:space="preserve">. </w:t>
      </w:r>
      <w:r w:rsidRPr="000210BA">
        <w:rPr>
          <w:i/>
          <w:lang w:val="en-US"/>
        </w:rPr>
        <w:t>How to cite ChatGPT</w:t>
      </w:r>
      <w:r w:rsidRPr="000210BA">
        <w:rPr>
          <w:lang w:val="en-US"/>
        </w:rPr>
        <w:t xml:space="preserve">. </w:t>
      </w:r>
      <w:hyperlink r:id="rId49">
        <w:r w:rsidRPr="000210BA">
          <w:rPr>
            <w:color w:val="467885"/>
            <w:u w:val="single" w:color="467885"/>
            <w:lang w:val="en-US"/>
          </w:rPr>
          <w:t>https://apastyle.apa.org/blog/how-to-cite-chatgpt</w:t>
        </w:r>
      </w:hyperlink>
      <w:r w:rsidRPr="000210BA">
        <w:rPr>
          <w:color w:val="467885"/>
          <w:u w:val="single" w:color="467885"/>
          <w:lang w:val="en-US"/>
        </w:rPr>
        <w:t xml:space="preserve"> </w:t>
      </w:r>
      <w:hyperlink r:id="rId50">
        <w:r w:rsidRPr="000210BA">
          <w:rPr>
            <w:color w:val="467885"/>
            <w:u w:val="single" w:color="467885"/>
            <w:lang w:val="en-US"/>
          </w:rPr>
          <w:t>apastyle.apa.org</w:t>
        </w:r>
      </w:hyperlink>
    </w:p>
    <w:p w14:paraId="5B5303CB" w14:textId="77777777" w:rsidR="0086798B" w:rsidRPr="000210BA" w:rsidRDefault="0086798B">
      <w:pPr>
        <w:spacing w:line="244" w:lineRule="auto"/>
        <w:jc w:val="both"/>
        <w:rPr>
          <w:lang w:val="en-US"/>
        </w:rPr>
        <w:sectPr w:rsidR="0086798B" w:rsidRPr="000210BA">
          <w:pgSz w:w="11910" w:h="16840"/>
          <w:pgMar w:top="1320" w:right="1417" w:bottom="1280" w:left="1559" w:header="0" w:footer="1091" w:gutter="0"/>
          <w:cols w:space="720"/>
        </w:sectPr>
      </w:pPr>
    </w:p>
    <w:p w14:paraId="1AC56C06" w14:textId="77777777" w:rsidR="0086798B" w:rsidRPr="000210BA" w:rsidRDefault="000210BA">
      <w:pPr>
        <w:tabs>
          <w:tab w:val="left" w:pos="1418"/>
          <w:tab w:val="left" w:pos="1886"/>
          <w:tab w:val="left" w:pos="3196"/>
          <w:tab w:val="left" w:pos="4016"/>
          <w:tab w:val="left" w:pos="5061"/>
          <w:tab w:val="left" w:pos="5944"/>
          <w:tab w:val="left" w:pos="7158"/>
          <w:tab w:val="left" w:pos="7722"/>
          <w:tab w:val="left" w:pos="8165"/>
        </w:tabs>
        <w:spacing w:before="76"/>
        <w:ind w:left="143" w:right="275"/>
        <w:rPr>
          <w:lang w:val="en-US"/>
        </w:rPr>
      </w:pPr>
      <w:r w:rsidRPr="000210BA">
        <w:rPr>
          <w:b/>
          <w:spacing w:val="-2"/>
          <w:lang w:val="en-US"/>
        </w:rPr>
        <w:lastRenderedPageBreak/>
        <w:t>Committee</w:t>
      </w:r>
      <w:r w:rsidRPr="000210BA">
        <w:rPr>
          <w:b/>
          <w:lang w:val="en-US"/>
        </w:rPr>
        <w:tab/>
      </w:r>
      <w:r w:rsidRPr="000210BA">
        <w:rPr>
          <w:b/>
          <w:spacing w:val="-6"/>
          <w:lang w:val="en-US"/>
        </w:rPr>
        <w:t>on</w:t>
      </w:r>
      <w:r w:rsidRPr="000210BA">
        <w:rPr>
          <w:b/>
          <w:lang w:val="en-US"/>
        </w:rPr>
        <w:tab/>
      </w:r>
      <w:r w:rsidRPr="000210BA">
        <w:rPr>
          <w:b/>
          <w:spacing w:val="-2"/>
          <w:lang w:val="en-US"/>
        </w:rPr>
        <w:t>Publication</w:t>
      </w:r>
      <w:r w:rsidRPr="000210BA">
        <w:rPr>
          <w:b/>
          <w:lang w:val="en-US"/>
        </w:rPr>
        <w:tab/>
      </w:r>
      <w:r w:rsidRPr="000210BA">
        <w:rPr>
          <w:b/>
          <w:spacing w:val="-2"/>
          <w:lang w:val="en-US"/>
        </w:rPr>
        <w:t>Ethics</w:t>
      </w:r>
      <w:r w:rsidRPr="000210BA">
        <w:rPr>
          <w:b/>
          <w:lang w:val="en-US"/>
        </w:rPr>
        <w:tab/>
      </w:r>
      <w:r w:rsidRPr="000210BA">
        <w:rPr>
          <w:b/>
          <w:spacing w:val="-2"/>
          <w:lang w:val="en-US"/>
        </w:rPr>
        <w:t>(COPE).</w:t>
      </w:r>
      <w:r w:rsidRPr="000210BA">
        <w:rPr>
          <w:b/>
          <w:lang w:val="en-US"/>
        </w:rPr>
        <w:tab/>
      </w:r>
      <w:r w:rsidRPr="000210BA">
        <w:rPr>
          <w:b/>
          <w:spacing w:val="-2"/>
          <w:lang w:val="en-US"/>
        </w:rPr>
        <w:t>(2023)</w:t>
      </w:r>
      <w:r w:rsidRPr="000210BA">
        <w:rPr>
          <w:spacing w:val="-2"/>
          <w:lang w:val="en-US"/>
        </w:rPr>
        <w:t>.</w:t>
      </w:r>
      <w:r w:rsidRPr="000210BA">
        <w:rPr>
          <w:lang w:val="en-US"/>
        </w:rPr>
        <w:tab/>
      </w:r>
      <w:r w:rsidRPr="000210BA">
        <w:rPr>
          <w:i/>
          <w:spacing w:val="-2"/>
          <w:lang w:val="en-US"/>
        </w:rPr>
        <w:t>Authorship</w:t>
      </w:r>
      <w:r w:rsidRPr="000210BA">
        <w:rPr>
          <w:i/>
          <w:lang w:val="en-US"/>
        </w:rPr>
        <w:tab/>
      </w:r>
      <w:r w:rsidRPr="000210BA">
        <w:rPr>
          <w:i/>
          <w:spacing w:val="-4"/>
          <w:lang w:val="en-US"/>
        </w:rPr>
        <w:t>and</w:t>
      </w:r>
      <w:r w:rsidRPr="000210BA">
        <w:rPr>
          <w:i/>
          <w:lang w:val="en-US"/>
        </w:rPr>
        <w:tab/>
      </w:r>
      <w:r w:rsidRPr="000210BA">
        <w:rPr>
          <w:i/>
          <w:spacing w:val="-6"/>
          <w:lang w:val="en-US"/>
        </w:rPr>
        <w:t>AI</w:t>
      </w:r>
      <w:r w:rsidRPr="000210BA">
        <w:rPr>
          <w:i/>
          <w:lang w:val="en-US"/>
        </w:rPr>
        <w:tab/>
      </w:r>
      <w:r w:rsidRPr="000210BA">
        <w:rPr>
          <w:i/>
          <w:spacing w:val="-2"/>
          <w:lang w:val="en-US"/>
        </w:rPr>
        <w:t>tools</w:t>
      </w:r>
      <w:r w:rsidRPr="000210BA">
        <w:rPr>
          <w:spacing w:val="-2"/>
          <w:lang w:val="en-US"/>
        </w:rPr>
        <w:t xml:space="preserve">. </w:t>
      </w:r>
      <w:hyperlink r:id="rId51">
        <w:r w:rsidRPr="000210BA">
          <w:rPr>
            <w:color w:val="467885"/>
            <w:spacing w:val="-2"/>
            <w:u w:val="single" w:color="467885"/>
            <w:lang w:val="en-US"/>
          </w:rPr>
          <w:t>https://publicationethics.org/guidance/cope-position/authorship-and-ai-tools</w:t>
        </w:r>
      </w:hyperlink>
      <w:r w:rsidRPr="000210BA">
        <w:rPr>
          <w:color w:val="467885"/>
          <w:spacing w:val="80"/>
          <w:lang w:val="en-US"/>
        </w:rPr>
        <w:t xml:space="preserve">  </w:t>
      </w:r>
      <w:hyperlink r:id="rId52">
        <w:r w:rsidRPr="000210BA">
          <w:rPr>
            <w:color w:val="467885"/>
            <w:spacing w:val="-2"/>
            <w:u w:val="single" w:color="467885"/>
            <w:lang w:val="en-US"/>
          </w:rPr>
          <w:t>publicationethics.org</w:t>
        </w:r>
      </w:hyperlink>
    </w:p>
    <w:p w14:paraId="22CDDD86" w14:textId="77777777" w:rsidR="0086798B" w:rsidRDefault="000210BA">
      <w:pPr>
        <w:spacing w:before="122"/>
        <w:ind w:left="143" w:right="281"/>
        <w:jc w:val="both"/>
      </w:pPr>
      <w:r>
        <w:rPr>
          <w:b/>
        </w:rPr>
        <w:t>Universidad Complutense de Madrid, Biblioguías. (2024)</w:t>
      </w:r>
      <w:r>
        <w:t xml:space="preserve">. </w:t>
      </w:r>
      <w:r>
        <w:rPr>
          <w:i/>
        </w:rPr>
        <w:t>Inteligencia artificial: Citas en estilo APA, 7.ª edición</w:t>
      </w:r>
      <w:r>
        <w:t xml:space="preserve">. </w:t>
      </w:r>
      <w:hyperlink r:id="rId53">
        <w:r>
          <w:rPr>
            <w:color w:val="467885"/>
            <w:u w:val="single" w:color="467885"/>
          </w:rPr>
          <w:t>https://biblioguias.ucm.es/estilo-apa-septima/citar_inteligencia_artificial</w:t>
        </w:r>
      </w:hyperlink>
      <w:r>
        <w:rPr>
          <w:color w:val="467885"/>
        </w:rPr>
        <w:t xml:space="preserve"> </w:t>
      </w:r>
      <w:hyperlink r:id="rId54">
        <w:r>
          <w:rPr>
            <w:color w:val="467885"/>
            <w:spacing w:val="-2"/>
            <w:u w:val="single" w:color="467885"/>
          </w:rPr>
          <w:t>biblioguias.ucm.es</w:t>
        </w:r>
      </w:hyperlink>
    </w:p>
    <w:p w14:paraId="4EB83220" w14:textId="77777777" w:rsidR="0086798B" w:rsidRDefault="000210BA">
      <w:pPr>
        <w:tabs>
          <w:tab w:val="left" w:pos="2279"/>
          <w:tab w:val="left" w:pos="3837"/>
          <w:tab w:val="left" w:pos="6105"/>
          <w:tab w:val="left" w:pos="7554"/>
        </w:tabs>
        <w:spacing w:before="120"/>
        <w:ind w:left="143" w:right="275"/>
      </w:pPr>
      <w:r>
        <w:rPr>
          <w:b/>
        </w:rPr>
        <w:t>Universidad</w:t>
      </w:r>
      <w:r>
        <w:rPr>
          <w:b/>
          <w:spacing w:val="23"/>
        </w:rPr>
        <w:t xml:space="preserve"> </w:t>
      </w:r>
      <w:r>
        <w:rPr>
          <w:b/>
        </w:rPr>
        <w:t>Nacional</w:t>
      </w:r>
      <w:r>
        <w:rPr>
          <w:b/>
          <w:spacing w:val="25"/>
        </w:rPr>
        <w:t xml:space="preserve"> </w:t>
      </w:r>
      <w:r>
        <w:rPr>
          <w:b/>
        </w:rPr>
        <w:t>de</w:t>
      </w:r>
      <w:r>
        <w:rPr>
          <w:b/>
          <w:spacing w:val="22"/>
        </w:rPr>
        <w:t xml:space="preserve"> </w:t>
      </w:r>
      <w:r>
        <w:rPr>
          <w:b/>
        </w:rPr>
        <w:t>Mar</w:t>
      </w:r>
      <w:r>
        <w:rPr>
          <w:b/>
          <w:spacing w:val="24"/>
        </w:rPr>
        <w:t xml:space="preserve"> </w:t>
      </w:r>
      <w:r>
        <w:rPr>
          <w:b/>
        </w:rPr>
        <w:t>del</w:t>
      </w:r>
      <w:r>
        <w:rPr>
          <w:b/>
          <w:spacing w:val="25"/>
        </w:rPr>
        <w:t xml:space="preserve"> </w:t>
      </w:r>
      <w:r>
        <w:rPr>
          <w:b/>
        </w:rPr>
        <w:t>Plata</w:t>
      </w:r>
      <w:r>
        <w:rPr>
          <w:b/>
          <w:spacing w:val="24"/>
        </w:rPr>
        <w:t xml:space="preserve"> </w:t>
      </w:r>
      <w:r>
        <w:rPr>
          <w:b/>
        </w:rPr>
        <w:t>(2025)</w:t>
      </w:r>
      <w:r>
        <w:t>.</w:t>
      </w:r>
      <w:r>
        <w:rPr>
          <w:spacing w:val="25"/>
        </w:rPr>
        <w:t xml:space="preserve"> </w:t>
      </w:r>
      <w:r>
        <w:rPr>
          <w:i/>
        </w:rPr>
        <w:t>Guía</w:t>
      </w:r>
      <w:r>
        <w:rPr>
          <w:i/>
          <w:spacing w:val="24"/>
        </w:rPr>
        <w:t xml:space="preserve"> </w:t>
      </w:r>
      <w:r>
        <w:rPr>
          <w:i/>
        </w:rPr>
        <w:t>para</w:t>
      </w:r>
      <w:r>
        <w:rPr>
          <w:i/>
          <w:spacing w:val="24"/>
        </w:rPr>
        <w:t xml:space="preserve"> </w:t>
      </w:r>
      <w:r>
        <w:rPr>
          <w:i/>
        </w:rPr>
        <w:t>el</w:t>
      </w:r>
      <w:r>
        <w:rPr>
          <w:i/>
          <w:spacing w:val="25"/>
        </w:rPr>
        <w:t xml:space="preserve"> </w:t>
      </w:r>
      <w:r>
        <w:rPr>
          <w:i/>
        </w:rPr>
        <w:t>uso</w:t>
      </w:r>
      <w:r>
        <w:rPr>
          <w:i/>
          <w:spacing w:val="24"/>
        </w:rPr>
        <w:t xml:space="preserve"> </w:t>
      </w:r>
      <w:r>
        <w:rPr>
          <w:i/>
        </w:rPr>
        <w:t>responsable</w:t>
      </w:r>
      <w:r>
        <w:rPr>
          <w:i/>
          <w:spacing w:val="22"/>
        </w:rPr>
        <w:t xml:space="preserve"> </w:t>
      </w:r>
      <w:r>
        <w:rPr>
          <w:i/>
        </w:rPr>
        <w:t>de</w:t>
      </w:r>
      <w:r>
        <w:rPr>
          <w:i/>
          <w:spacing w:val="24"/>
        </w:rPr>
        <w:t xml:space="preserve"> </w:t>
      </w:r>
      <w:r>
        <w:rPr>
          <w:i/>
        </w:rPr>
        <w:t>IA</w:t>
      </w:r>
      <w:r>
        <w:rPr>
          <w:i/>
          <w:spacing w:val="21"/>
        </w:rPr>
        <w:t xml:space="preserve"> </w:t>
      </w:r>
      <w:r>
        <w:rPr>
          <w:i/>
        </w:rPr>
        <w:t>en</w:t>
      </w:r>
      <w:r>
        <w:rPr>
          <w:i/>
          <w:spacing w:val="22"/>
        </w:rPr>
        <w:t xml:space="preserve"> </w:t>
      </w:r>
      <w:r>
        <w:rPr>
          <w:i/>
        </w:rPr>
        <w:t xml:space="preserve">los </w:t>
      </w:r>
      <w:r>
        <w:rPr>
          <w:i/>
          <w:spacing w:val="-2"/>
        </w:rPr>
        <w:t>procesos</w:t>
      </w:r>
      <w:r>
        <w:rPr>
          <w:i/>
        </w:rPr>
        <w:tab/>
      </w:r>
      <w:r>
        <w:rPr>
          <w:i/>
          <w:spacing w:val="-6"/>
        </w:rPr>
        <w:t>de</w:t>
      </w:r>
      <w:r>
        <w:rPr>
          <w:i/>
        </w:rPr>
        <w:tab/>
      </w:r>
      <w:r>
        <w:rPr>
          <w:i/>
          <w:spacing w:val="-2"/>
        </w:rPr>
        <w:t>enseñanza</w:t>
      </w:r>
      <w:r>
        <w:rPr>
          <w:i/>
        </w:rPr>
        <w:tab/>
      </w:r>
      <w:r>
        <w:rPr>
          <w:i/>
          <w:spacing w:val="-10"/>
        </w:rPr>
        <w:t>y</w:t>
      </w:r>
      <w:r>
        <w:rPr>
          <w:i/>
        </w:rPr>
        <w:tab/>
      </w:r>
      <w:r>
        <w:rPr>
          <w:i/>
          <w:spacing w:val="-2"/>
        </w:rPr>
        <w:t>aprendizaje</w:t>
      </w:r>
      <w:r>
        <w:rPr>
          <w:spacing w:val="-2"/>
        </w:rPr>
        <w:t xml:space="preserve">. </w:t>
      </w:r>
      <w:hyperlink r:id="rId55">
        <w:r>
          <w:rPr>
            <w:color w:val="467885"/>
            <w:spacing w:val="-2"/>
            <w:u w:val="single" w:color="467885"/>
          </w:rPr>
          <w:t>https://www.mdp.edu.ar/attachments/article/1862/GU%C3%8DA%20DE%20LA%20UNIVER</w:t>
        </w:r>
      </w:hyperlink>
      <w:r>
        <w:rPr>
          <w:color w:val="467885"/>
          <w:spacing w:val="-2"/>
        </w:rPr>
        <w:t xml:space="preserve"> </w:t>
      </w:r>
      <w:hyperlink r:id="rId56">
        <w:r>
          <w:rPr>
            <w:color w:val="467885"/>
            <w:spacing w:val="-2"/>
            <w:u w:val="single" w:color="467885"/>
          </w:rPr>
          <w:t>SIDAD%20NACIONAL%20DE%20MAR%20DEL%20PLATA%20PARA%20EL%20USO%</w:t>
        </w:r>
      </w:hyperlink>
      <w:r>
        <w:rPr>
          <w:color w:val="467885"/>
          <w:spacing w:val="-2"/>
        </w:rPr>
        <w:t xml:space="preserve"> </w:t>
      </w:r>
      <w:hyperlink r:id="rId57">
        <w:r>
          <w:rPr>
            <w:color w:val="467885"/>
            <w:spacing w:val="-2"/>
            <w:u w:val="single" w:color="467885"/>
          </w:rPr>
          <w:t>20RESPONSABLE%20DE%20LA%20IA%20GENER.pdf</w:t>
        </w:r>
      </w:hyperlink>
    </w:p>
    <w:p w14:paraId="0B67C44E" w14:textId="77777777" w:rsidR="0086798B" w:rsidRPr="000210BA" w:rsidRDefault="000210BA">
      <w:pPr>
        <w:spacing w:before="120" w:line="242" w:lineRule="auto"/>
        <w:ind w:left="143" w:right="278"/>
        <w:rPr>
          <w:lang w:val="en-US"/>
        </w:rPr>
      </w:pPr>
      <w:proofErr w:type="spellStart"/>
      <w:r>
        <w:rPr>
          <w:b/>
        </w:rPr>
        <w:t>Universitat</w:t>
      </w:r>
      <w:proofErr w:type="spellEnd"/>
      <w:r>
        <w:rPr>
          <w:b/>
        </w:rPr>
        <w:t xml:space="preserve"> </w:t>
      </w:r>
      <w:proofErr w:type="spellStart"/>
      <w:r>
        <w:rPr>
          <w:b/>
        </w:rPr>
        <w:t>Politècnica</w:t>
      </w:r>
      <w:proofErr w:type="spellEnd"/>
      <w:r>
        <w:rPr>
          <w:b/>
        </w:rPr>
        <w:t xml:space="preserve"> de València, BiblioGuías. (2025)</w:t>
      </w:r>
      <w:r>
        <w:t xml:space="preserve">. </w:t>
      </w:r>
      <w:r>
        <w:rPr>
          <w:i/>
        </w:rPr>
        <w:t>Cómo citar contenidos generados por la IA</w:t>
      </w:r>
      <w:r>
        <w:t xml:space="preserve">. </w:t>
      </w:r>
      <w:hyperlink r:id="rId58">
        <w:r w:rsidRPr="000210BA">
          <w:rPr>
            <w:color w:val="467885"/>
            <w:u w:val="single" w:color="467885"/>
            <w:lang w:val="en-US"/>
          </w:rPr>
          <w:t>https://upv-es.libguides.com/citas-bibliografia/citar-ia</w:t>
        </w:r>
      </w:hyperlink>
      <w:r w:rsidRPr="000210BA">
        <w:rPr>
          <w:color w:val="467885"/>
          <w:u w:val="single" w:color="467885"/>
          <w:lang w:val="en-US"/>
        </w:rPr>
        <w:t xml:space="preserve"> </w:t>
      </w:r>
      <w:hyperlink r:id="rId59">
        <w:r w:rsidRPr="000210BA">
          <w:rPr>
            <w:color w:val="467885"/>
            <w:u w:val="single" w:color="467885"/>
            <w:lang w:val="en-US"/>
          </w:rPr>
          <w:t>upv-es.libguides.com</w:t>
        </w:r>
      </w:hyperlink>
    </w:p>
    <w:p w14:paraId="26E28D2C" w14:textId="77777777" w:rsidR="0086798B" w:rsidRDefault="000210BA">
      <w:pPr>
        <w:tabs>
          <w:tab w:val="left" w:pos="2357"/>
          <w:tab w:val="left" w:pos="4300"/>
          <w:tab w:val="left" w:pos="6416"/>
          <w:tab w:val="left" w:pos="7796"/>
        </w:tabs>
        <w:spacing w:before="116"/>
        <w:ind w:left="143" w:right="278"/>
      </w:pPr>
      <w:r>
        <w:rPr>
          <w:b/>
        </w:rPr>
        <w:t>Universidad</w:t>
      </w:r>
      <w:r>
        <w:rPr>
          <w:b/>
          <w:spacing w:val="40"/>
        </w:rPr>
        <w:t xml:space="preserve"> </w:t>
      </w:r>
      <w:r>
        <w:rPr>
          <w:b/>
        </w:rPr>
        <w:t>Nacional</w:t>
      </w:r>
      <w:r>
        <w:rPr>
          <w:b/>
          <w:spacing w:val="40"/>
        </w:rPr>
        <w:t xml:space="preserve"> </w:t>
      </w:r>
      <w:r>
        <w:rPr>
          <w:b/>
        </w:rPr>
        <w:t>Autónoma</w:t>
      </w:r>
      <w:r>
        <w:rPr>
          <w:b/>
          <w:spacing w:val="40"/>
        </w:rPr>
        <w:t xml:space="preserve"> </w:t>
      </w:r>
      <w:r>
        <w:rPr>
          <w:b/>
        </w:rPr>
        <w:t>de</w:t>
      </w:r>
      <w:r>
        <w:rPr>
          <w:b/>
          <w:spacing w:val="40"/>
        </w:rPr>
        <w:t xml:space="preserve"> </w:t>
      </w:r>
      <w:r>
        <w:rPr>
          <w:b/>
        </w:rPr>
        <w:t>México.</w:t>
      </w:r>
      <w:r>
        <w:rPr>
          <w:b/>
          <w:spacing w:val="40"/>
        </w:rPr>
        <w:t xml:space="preserve"> </w:t>
      </w:r>
      <w:r>
        <w:rPr>
          <w:b/>
        </w:rPr>
        <w:t>(2023)</w:t>
      </w:r>
      <w:r>
        <w:t>.</w:t>
      </w:r>
      <w:r>
        <w:rPr>
          <w:spacing w:val="40"/>
        </w:rPr>
        <w:t xml:space="preserve"> </w:t>
      </w:r>
      <w:r>
        <w:rPr>
          <w:i/>
        </w:rPr>
        <w:t>Recomendaciones</w:t>
      </w:r>
      <w:r>
        <w:rPr>
          <w:i/>
          <w:spacing w:val="40"/>
        </w:rPr>
        <w:t xml:space="preserve"> </w:t>
      </w:r>
      <w:r>
        <w:rPr>
          <w:i/>
        </w:rPr>
        <w:t>para</w:t>
      </w:r>
      <w:r>
        <w:rPr>
          <w:i/>
          <w:spacing w:val="40"/>
        </w:rPr>
        <w:t xml:space="preserve"> </w:t>
      </w:r>
      <w:r>
        <w:rPr>
          <w:i/>
        </w:rPr>
        <w:t>el</w:t>
      </w:r>
      <w:r>
        <w:rPr>
          <w:i/>
          <w:spacing w:val="40"/>
        </w:rPr>
        <w:t xml:space="preserve"> </w:t>
      </w:r>
      <w:r>
        <w:rPr>
          <w:i/>
        </w:rPr>
        <w:t>uso</w:t>
      </w:r>
      <w:r>
        <w:rPr>
          <w:i/>
          <w:spacing w:val="40"/>
        </w:rPr>
        <w:t xml:space="preserve"> </w:t>
      </w:r>
      <w:r>
        <w:rPr>
          <w:i/>
        </w:rPr>
        <w:t>de</w:t>
      </w:r>
      <w:r>
        <w:rPr>
          <w:i/>
          <w:spacing w:val="39"/>
        </w:rPr>
        <w:t xml:space="preserve"> </w:t>
      </w:r>
      <w:r>
        <w:rPr>
          <w:i/>
        </w:rPr>
        <w:t xml:space="preserve">la </w:t>
      </w:r>
      <w:r>
        <w:rPr>
          <w:i/>
          <w:spacing w:val="-2"/>
        </w:rPr>
        <w:t>inteligencia</w:t>
      </w:r>
      <w:r>
        <w:rPr>
          <w:i/>
        </w:rPr>
        <w:tab/>
      </w:r>
      <w:r>
        <w:rPr>
          <w:i/>
          <w:spacing w:val="-2"/>
        </w:rPr>
        <w:t>artificial</w:t>
      </w:r>
      <w:r>
        <w:rPr>
          <w:i/>
        </w:rPr>
        <w:tab/>
      </w:r>
      <w:r>
        <w:rPr>
          <w:i/>
          <w:spacing w:val="-2"/>
        </w:rPr>
        <w:t>generativa</w:t>
      </w:r>
      <w:r>
        <w:rPr>
          <w:i/>
        </w:rPr>
        <w:tab/>
      </w:r>
      <w:r>
        <w:rPr>
          <w:i/>
          <w:spacing w:val="-6"/>
        </w:rPr>
        <w:t>en</w:t>
      </w:r>
      <w:r>
        <w:rPr>
          <w:i/>
        </w:rPr>
        <w:tab/>
      </w:r>
      <w:r>
        <w:rPr>
          <w:i/>
          <w:spacing w:val="-2"/>
        </w:rPr>
        <w:t>docencia</w:t>
      </w:r>
      <w:r>
        <w:rPr>
          <w:spacing w:val="-2"/>
        </w:rPr>
        <w:t xml:space="preserve">. </w:t>
      </w:r>
      <w:hyperlink r:id="rId60">
        <w:r>
          <w:rPr>
            <w:color w:val="467885"/>
            <w:spacing w:val="-2"/>
            <w:u w:val="single" w:color="467885"/>
          </w:rPr>
          <w:t>https://cuaieed.unam.mx/descargas/recomendaciones-uso-iagen-docencia-unam-2023.pdf</w:t>
        </w:r>
      </w:hyperlink>
      <w:r>
        <w:rPr>
          <w:color w:val="467885"/>
          <w:spacing w:val="-2"/>
        </w:rPr>
        <w:t xml:space="preserve"> </w:t>
      </w:r>
      <w:hyperlink r:id="rId61">
        <w:proofErr w:type="spellStart"/>
        <w:r>
          <w:rPr>
            <w:color w:val="467885"/>
            <w:spacing w:val="-2"/>
            <w:u w:val="single" w:color="467885"/>
          </w:rPr>
          <w:t>cuaieed.un</w:t>
        </w:r>
        <w:proofErr w:type="spellEnd"/>
      </w:hyperlink>
    </w:p>
    <w:p w14:paraId="5C4EAA99" w14:textId="77777777" w:rsidR="0086798B" w:rsidRDefault="000210BA">
      <w:pPr>
        <w:pStyle w:val="Textoindependiente"/>
        <w:spacing w:before="22"/>
        <w:ind w:left="0"/>
        <w:rPr>
          <w:sz w:val="20"/>
        </w:rPr>
      </w:pPr>
      <w:r>
        <w:rPr>
          <w:noProof/>
          <w:sz w:val="20"/>
          <w:lang w:val="en-US"/>
        </w:rPr>
        <mc:AlternateContent>
          <mc:Choice Requires="wps">
            <w:drawing>
              <wp:anchor distT="0" distB="0" distL="0" distR="0" simplePos="0" relativeHeight="487588352" behindDoc="1" locked="0" layoutInCell="1" allowOverlap="1" wp14:anchorId="160489CB" wp14:editId="4726F934">
                <wp:simplePos x="0" y="0"/>
                <wp:positionH relativeFrom="page">
                  <wp:posOffset>1080820</wp:posOffset>
                </wp:positionH>
                <wp:positionV relativeFrom="paragraph">
                  <wp:posOffset>175655</wp:posOffset>
                </wp:positionV>
                <wp:extent cx="45510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1045" cy="1270"/>
                        </a:xfrm>
                        <a:custGeom>
                          <a:avLst/>
                          <a:gdLst/>
                          <a:ahLst/>
                          <a:cxnLst/>
                          <a:rect l="l" t="t" r="r" b="b"/>
                          <a:pathLst>
                            <a:path w="4551045">
                              <a:moveTo>
                                <a:pt x="0" y="0"/>
                              </a:moveTo>
                              <a:lnTo>
                                <a:pt x="4550451"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7305E20" id="Graphic 3" o:spid="_x0000_s1026" style="position:absolute;margin-left:85.1pt;margin-top:13.85pt;width:358.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51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" path="m,l4550451,e" filled="f" strokeweight=".28739mm">
                <v:stroke dashstyle="3 1"/>
                <v:path arrowok="t"/>
                <w10:wrap type="topAndBottom" anchorx="page"/>
              </v:shape>
            </w:pict>
          </mc:Fallback>
        </mc:AlternateContent>
      </w:r>
    </w:p>
    <w:p w14:paraId="50F392B6" w14:textId="77777777" w:rsidR="0086798B" w:rsidRDefault="0086798B">
      <w:pPr>
        <w:pStyle w:val="Textoindependiente"/>
        <w:spacing w:before="115"/>
        <w:ind w:left="0"/>
      </w:pPr>
    </w:p>
    <w:p w14:paraId="2B5035DF" w14:textId="104C59D2" w:rsidR="0086798B" w:rsidRDefault="000210BA">
      <w:pPr>
        <w:pStyle w:val="Textoindependiente"/>
        <w:spacing w:line="276" w:lineRule="auto"/>
        <w:ind w:right="279"/>
        <w:jc w:val="both"/>
      </w:pPr>
      <w:r>
        <w:t xml:space="preserve">La elaboración de este documento fue realizada por un equipo de Secretaría Académica de Rectorado, encabezado por la Lic. Prof. Cecilia Pinccolini y la </w:t>
      </w:r>
      <w:proofErr w:type="spellStart"/>
      <w:r>
        <w:t>Mgter</w:t>
      </w:r>
      <w:proofErr w:type="spellEnd"/>
      <w:r>
        <w:t xml:space="preserve">. Claudia Restiffo, con la colaboración de la </w:t>
      </w:r>
      <w:proofErr w:type="spellStart"/>
      <w:r>
        <w:t>Mgter</w:t>
      </w:r>
      <w:proofErr w:type="spellEnd"/>
      <w:r>
        <w:t>. Mariela Melji</w:t>
      </w:r>
      <w:r w:rsidR="00413DB1">
        <w:t>n</w:t>
      </w:r>
      <w:r>
        <w:t xml:space="preserve"> y el Dr. Julio Le</w:t>
      </w:r>
      <w:r w:rsidR="00614F02">
        <w:t>ó</w:t>
      </w:r>
      <w:r>
        <w:t>nidas Aguirre.</w:t>
      </w:r>
    </w:p>
    <w:p w14:paraId="3F2F791D" w14:textId="42DC0D98" w:rsidR="0086798B" w:rsidRDefault="000210BA">
      <w:pPr>
        <w:pStyle w:val="Textoindependiente"/>
        <w:spacing w:before="239" w:line="276" w:lineRule="auto"/>
        <w:ind w:right="281"/>
        <w:jc w:val="both"/>
      </w:pPr>
      <w:r>
        <w:t xml:space="preserve">A su vez, el mismo fue revisado y corregido por la Comisión de Calidad del </w:t>
      </w:r>
      <w:r w:rsidR="00F823CB">
        <w:t>Sistema Institucional de Educación a Distancia (</w:t>
      </w:r>
      <w:r>
        <w:t>SIED</w:t>
      </w:r>
      <w:r w:rsidR="00F823CB">
        <w:t>)</w:t>
      </w:r>
      <w:r>
        <w:t xml:space="preserve">, conformada por Referentes de EaD de la </w:t>
      </w:r>
      <w:proofErr w:type="spellStart"/>
      <w:r>
        <w:t>UNCuyo</w:t>
      </w:r>
      <w:proofErr w:type="spellEnd"/>
      <w:r>
        <w:t>. La misma está conformada por:</w:t>
      </w:r>
    </w:p>
    <w:p w14:paraId="1B4623DB" w14:textId="77777777" w:rsidR="0086798B" w:rsidRDefault="000210BA">
      <w:pPr>
        <w:pStyle w:val="Prrafodelista"/>
        <w:numPr>
          <w:ilvl w:val="0"/>
          <w:numId w:val="2"/>
        </w:numPr>
        <w:tabs>
          <w:tab w:val="left" w:pos="862"/>
        </w:tabs>
        <w:spacing w:before="242"/>
        <w:ind w:left="862"/>
      </w:pPr>
      <w:r>
        <w:t>Prof.</w:t>
      </w:r>
      <w:r>
        <w:rPr>
          <w:spacing w:val="-3"/>
        </w:rPr>
        <w:t xml:space="preserve"> </w:t>
      </w:r>
      <w:r>
        <w:t>Esp.</w:t>
      </w:r>
      <w:r>
        <w:rPr>
          <w:spacing w:val="-3"/>
        </w:rPr>
        <w:t xml:space="preserve"> </w:t>
      </w:r>
      <w:r>
        <w:t>María</w:t>
      </w:r>
      <w:r>
        <w:rPr>
          <w:spacing w:val="-3"/>
        </w:rPr>
        <w:t xml:space="preserve"> </w:t>
      </w:r>
      <w:r>
        <w:t>Fernanda</w:t>
      </w:r>
      <w:r>
        <w:rPr>
          <w:spacing w:val="-4"/>
        </w:rPr>
        <w:t xml:space="preserve"> </w:t>
      </w:r>
      <w:r>
        <w:rPr>
          <w:spacing w:val="-2"/>
        </w:rPr>
        <w:t>Samsó</w:t>
      </w:r>
    </w:p>
    <w:p w14:paraId="6CDA459F" w14:textId="77777777" w:rsidR="0086798B" w:rsidRDefault="000210BA">
      <w:pPr>
        <w:pStyle w:val="Prrafodelista"/>
        <w:numPr>
          <w:ilvl w:val="0"/>
          <w:numId w:val="2"/>
        </w:numPr>
        <w:tabs>
          <w:tab w:val="left" w:pos="862"/>
        </w:tabs>
        <w:spacing w:before="37"/>
        <w:ind w:left="862"/>
      </w:pPr>
      <w:r>
        <w:t>Prof.</w:t>
      </w:r>
      <w:r>
        <w:rPr>
          <w:spacing w:val="-4"/>
        </w:rPr>
        <w:t xml:space="preserve"> </w:t>
      </w:r>
      <w:r>
        <w:t>Carla</w:t>
      </w:r>
      <w:r>
        <w:rPr>
          <w:spacing w:val="-2"/>
        </w:rPr>
        <w:t xml:space="preserve"> </w:t>
      </w:r>
      <w:r>
        <w:t xml:space="preserve">Jael </w:t>
      </w:r>
      <w:r>
        <w:rPr>
          <w:spacing w:val="-4"/>
        </w:rPr>
        <w:t>Gómez</w:t>
      </w:r>
    </w:p>
    <w:p w14:paraId="0CADE664" w14:textId="77777777" w:rsidR="0086798B" w:rsidRDefault="000210BA">
      <w:pPr>
        <w:pStyle w:val="Prrafodelista"/>
        <w:numPr>
          <w:ilvl w:val="0"/>
          <w:numId w:val="2"/>
        </w:numPr>
        <w:tabs>
          <w:tab w:val="left" w:pos="862"/>
        </w:tabs>
        <w:spacing w:before="37"/>
        <w:ind w:left="862"/>
      </w:pPr>
      <w:r>
        <w:t>Prof.</w:t>
      </w:r>
      <w:r>
        <w:rPr>
          <w:spacing w:val="-4"/>
        </w:rPr>
        <w:t xml:space="preserve"> </w:t>
      </w:r>
      <w:r>
        <w:t>Silvina</w:t>
      </w:r>
      <w:r>
        <w:rPr>
          <w:spacing w:val="-3"/>
        </w:rPr>
        <w:t xml:space="preserve"> </w:t>
      </w:r>
      <w:r>
        <w:rPr>
          <w:spacing w:val="-2"/>
        </w:rPr>
        <w:t>Manganelli</w:t>
      </w:r>
    </w:p>
    <w:p w14:paraId="066C4719" w14:textId="77777777" w:rsidR="0086798B" w:rsidRDefault="000210BA">
      <w:pPr>
        <w:pStyle w:val="Prrafodelista"/>
        <w:numPr>
          <w:ilvl w:val="0"/>
          <w:numId w:val="2"/>
        </w:numPr>
        <w:tabs>
          <w:tab w:val="left" w:pos="862"/>
        </w:tabs>
        <w:spacing w:before="38"/>
        <w:ind w:left="862"/>
      </w:pPr>
      <w:r>
        <w:t>Lic.</w:t>
      </w:r>
      <w:r>
        <w:rPr>
          <w:spacing w:val="-5"/>
        </w:rPr>
        <w:t xml:space="preserve"> </w:t>
      </w:r>
      <w:r>
        <w:t>Celeste</w:t>
      </w:r>
      <w:r>
        <w:rPr>
          <w:spacing w:val="-3"/>
        </w:rPr>
        <w:t xml:space="preserve"> </w:t>
      </w:r>
      <w:r>
        <w:t>M.</w:t>
      </w:r>
      <w:r>
        <w:rPr>
          <w:spacing w:val="-2"/>
        </w:rPr>
        <w:t xml:space="preserve"> </w:t>
      </w:r>
      <w:r>
        <w:rPr>
          <w:spacing w:val="-4"/>
        </w:rPr>
        <w:t>Cifre</w:t>
      </w:r>
    </w:p>
    <w:p w14:paraId="02F0497A" w14:textId="77777777" w:rsidR="0086798B" w:rsidRDefault="000210BA">
      <w:pPr>
        <w:pStyle w:val="Prrafodelista"/>
        <w:numPr>
          <w:ilvl w:val="0"/>
          <w:numId w:val="2"/>
        </w:numPr>
        <w:tabs>
          <w:tab w:val="left" w:pos="862"/>
        </w:tabs>
        <w:spacing w:before="40"/>
        <w:ind w:left="862"/>
      </w:pPr>
      <w:proofErr w:type="spellStart"/>
      <w:r>
        <w:t>Mgter</w:t>
      </w:r>
      <w:proofErr w:type="spellEnd"/>
      <w:r>
        <w:t>.</w:t>
      </w:r>
      <w:r>
        <w:rPr>
          <w:spacing w:val="-4"/>
        </w:rPr>
        <w:t xml:space="preserve"> </w:t>
      </w:r>
      <w:r>
        <w:t xml:space="preserve">Marina </w:t>
      </w:r>
      <w:r>
        <w:rPr>
          <w:spacing w:val="-2"/>
        </w:rPr>
        <w:t>Ficcardi</w:t>
      </w:r>
    </w:p>
    <w:p w14:paraId="573F740F" w14:textId="77777777" w:rsidR="0086798B" w:rsidRDefault="000210BA">
      <w:pPr>
        <w:pStyle w:val="Prrafodelista"/>
        <w:numPr>
          <w:ilvl w:val="0"/>
          <w:numId w:val="2"/>
        </w:numPr>
        <w:tabs>
          <w:tab w:val="left" w:pos="862"/>
        </w:tabs>
        <w:spacing w:before="37"/>
        <w:ind w:left="862"/>
      </w:pPr>
      <w:r>
        <w:t>Lic.</w:t>
      </w:r>
      <w:r>
        <w:rPr>
          <w:spacing w:val="-2"/>
        </w:rPr>
        <w:t xml:space="preserve"> </w:t>
      </w:r>
      <w:r>
        <w:t>Jorge</w:t>
      </w:r>
      <w:r>
        <w:rPr>
          <w:spacing w:val="-2"/>
        </w:rPr>
        <w:t xml:space="preserve"> Yacobucci</w:t>
      </w:r>
    </w:p>
    <w:p w14:paraId="385439C5" w14:textId="77777777" w:rsidR="0086798B" w:rsidRDefault="000210BA">
      <w:pPr>
        <w:pStyle w:val="Prrafodelista"/>
        <w:numPr>
          <w:ilvl w:val="0"/>
          <w:numId w:val="2"/>
        </w:numPr>
        <w:tabs>
          <w:tab w:val="left" w:pos="862"/>
        </w:tabs>
        <w:spacing w:before="38"/>
        <w:ind w:left="862"/>
      </w:pPr>
      <w:r>
        <w:t>Prof.</w:t>
      </w:r>
      <w:r>
        <w:rPr>
          <w:spacing w:val="-2"/>
        </w:rPr>
        <w:t xml:space="preserve"> </w:t>
      </w:r>
      <w:r>
        <w:t>Esp.</w:t>
      </w:r>
      <w:r>
        <w:rPr>
          <w:spacing w:val="-2"/>
        </w:rPr>
        <w:t xml:space="preserve"> </w:t>
      </w:r>
      <w:r>
        <w:t>Javier</w:t>
      </w:r>
      <w:r>
        <w:rPr>
          <w:spacing w:val="-1"/>
        </w:rPr>
        <w:t xml:space="preserve"> </w:t>
      </w:r>
      <w:r>
        <w:rPr>
          <w:spacing w:val="-2"/>
        </w:rPr>
        <w:t>Osimani</w:t>
      </w:r>
    </w:p>
    <w:p w14:paraId="12390EA4" w14:textId="77777777" w:rsidR="0086798B" w:rsidRDefault="0086798B">
      <w:pPr>
        <w:pStyle w:val="Textoindependiente"/>
        <w:spacing w:before="24"/>
        <w:ind w:left="0"/>
      </w:pPr>
    </w:p>
    <w:p w14:paraId="31F3556A" w14:textId="36E206DD" w:rsidR="0086798B" w:rsidRDefault="000210BA">
      <w:pPr>
        <w:pStyle w:val="Textoindependiente"/>
        <w:jc w:val="both"/>
      </w:pPr>
      <w:r>
        <w:t>Este</w:t>
      </w:r>
      <w:r>
        <w:rPr>
          <w:spacing w:val="-6"/>
        </w:rPr>
        <w:t xml:space="preserve"> </w:t>
      </w:r>
      <w:r>
        <w:t>documento</w:t>
      </w:r>
      <w:r>
        <w:rPr>
          <w:spacing w:val="-7"/>
        </w:rPr>
        <w:t xml:space="preserve"> </w:t>
      </w:r>
      <w:r>
        <w:t>también</w:t>
      </w:r>
      <w:r>
        <w:rPr>
          <w:spacing w:val="-4"/>
        </w:rPr>
        <w:t xml:space="preserve"> </w:t>
      </w:r>
      <w:r>
        <w:t>fue</w:t>
      </w:r>
      <w:r>
        <w:rPr>
          <w:spacing w:val="-4"/>
        </w:rPr>
        <w:t xml:space="preserve"> </w:t>
      </w:r>
      <w:r>
        <w:t>validado</w:t>
      </w:r>
      <w:r>
        <w:rPr>
          <w:spacing w:val="-4"/>
        </w:rPr>
        <w:t xml:space="preserve"> </w:t>
      </w:r>
      <w:r>
        <w:t>por</w:t>
      </w:r>
      <w:r>
        <w:rPr>
          <w:spacing w:val="-4"/>
        </w:rPr>
        <w:t xml:space="preserve"> </w:t>
      </w:r>
      <w:r>
        <w:t>los</w:t>
      </w:r>
      <w:r>
        <w:rPr>
          <w:spacing w:val="-4"/>
        </w:rPr>
        <w:t xml:space="preserve"> </w:t>
      </w:r>
      <w:r>
        <w:t>siguientes</w:t>
      </w:r>
      <w:r>
        <w:rPr>
          <w:spacing w:val="-4"/>
        </w:rPr>
        <w:t xml:space="preserve"> </w:t>
      </w:r>
      <w:r>
        <w:t>expertos</w:t>
      </w:r>
      <w:r>
        <w:rPr>
          <w:spacing w:val="-3"/>
        </w:rPr>
        <w:t xml:space="preserve"> </w:t>
      </w:r>
      <w:r>
        <w:rPr>
          <w:spacing w:val="-2"/>
        </w:rPr>
        <w:t>externos</w:t>
      </w:r>
      <w:r w:rsidR="00187EA4">
        <w:rPr>
          <w:spacing w:val="-2"/>
        </w:rPr>
        <w:t xml:space="preserve"> a la Comisión de SIED</w:t>
      </w:r>
      <w:r>
        <w:rPr>
          <w:spacing w:val="-2"/>
        </w:rPr>
        <w:t>:</w:t>
      </w:r>
    </w:p>
    <w:p w14:paraId="5F2080F3" w14:textId="77777777" w:rsidR="0086798B" w:rsidRDefault="0086798B">
      <w:pPr>
        <w:pStyle w:val="Textoindependiente"/>
        <w:spacing w:before="25"/>
        <w:ind w:left="0"/>
      </w:pPr>
    </w:p>
    <w:p w14:paraId="7CFFC204" w14:textId="77777777" w:rsidR="0086798B" w:rsidRDefault="000210BA">
      <w:pPr>
        <w:pStyle w:val="Prrafodelista"/>
        <w:numPr>
          <w:ilvl w:val="0"/>
          <w:numId w:val="2"/>
        </w:numPr>
        <w:tabs>
          <w:tab w:val="left" w:pos="862"/>
        </w:tabs>
        <w:ind w:left="862"/>
      </w:pPr>
      <w:r>
        <w:t>Prof.</w:t>
      </w:r>
      <w:r>
        <w:rPr>
          <w:spacing w:val="-3"/>
        </w:rPr>
        <w:t xml:space="preserve"> </w:t>
      </w:r>
      <w:r>
        <w:t>Abel</w:t>
      </w:r>
      <w:r>
        <w:rPr>
          <w:spacing w:val="-1"/>
        </w:rPr>
        <w:t xml:space="preserve"> </w:t>
      </w:r>
      <w:r>
        <w:t>Omar</w:t>
      </w:r>
      <w:r>
        <w:rPr>
          <w:spacing w:val="-3"/>
        </w:rPr>
        <w:t xml:space="preserve"> </w:t>
      </w:r>
      <w:r>
        <w:t>Serú</w:t>
      </w:r>
      <w:r>
        <w:rPr>
          <w:spacing w:val="-3"/>
        </w:rPr>
        <w:t xml:space="preserve"> </w:t>
      </w:r>
      <w:r>
        <w:rPr>
          <w:spacing w:val="-2"/>
        </w:rPr>
        <w:t>(ECMZ)</w:t>
      </w:r>
    </w:p>
    <w:p w14:paraId="7AC30830" w14:textId="77777777" w:rsidR="0086798B" w:rsidRDefault="000210BA">
      <w:pPr>
        <w:pStyle w:val="Prrafodelista"/>
        <w:numPr>
          <w:ilvl w:val="0"/>
          <w:numId w:val="2"/>
        </w:numPr>
        <w:tabs>
          <w:tab w:val="left" w:pos="862"/>
        </w:tabs>
        <w:spacing w:before="40"/>
        <w:ind w:left="862"/>
      </w:pPr>
      <w:r>
        <w:t>Dr.</w:t>
      </w:r>
      <w:r>
        <w:rPr>
          <w:spacing w:val="-2"/>
        </w:rPr>
        <w:t xml:space="preserve"> </w:t>
      </w:r>
      <w:r>
        <w:t>Jorge</w:t>
      </w:r>
      <w:r>
        <w:rPr>
          <w:spacing w:val="-3"/>
        </w:rPr>
        <w:t xml:space="preserve"> </w:t>
      </w:r>
      <w:r>
        <w:t>Núñez</w:t>
      </w:r>
      <w:r>
        <w:rPr>
          <w:spacing w:val="-1"/>
        </w:rPr>
        <w:t xml:space="preserve"> </w:t>
      </w:r>
      <w:r>
        <w:t>(FI</w:t>
      </w:r>
      <w:r>
        <w:rPr>
          <w:spacing w:val="-3"/>
        </w:rPr>
        <w:t xml:space="preserve"> </w:t>
      </w:r>
      <w:proofErr w:type="spellStart"/>
      <w:r>
        <w:rPr>
          <w:spacing w:val="-2"/>
        </w:rPr>
        <w:t>UNCuyo</w:t>
      </w:r>
      <w:proofErr w:type="spellEnd"/>
      <w:r>
        <w:rPr>
          <w:spacing w:val="-2"/>
        </w:rPr>
        <w:t>)</w:t>
      </w:r>
    </w:p>
    <w:p w14:paraId="271E19A4" w14:textId="77777777" w:rsidR="0086798B" w:rsidRDefault="000210BA">
      <w:pPr>
        <w:pStyle w:val="Prrafodelista"/>
        <w:numPr>
          <w:ilvl w:val="0"/>
          <w:numId w:val="2"/>
        </w:numPr>
        <w:tabs>
          <w:tab w:val="left" w:pos="862"/>
        </w:tabs>
        <w:spacing w:before="37"/>
        <w:ind w:left="862"/>
      </w:pPr>
      <w:r>
        <w:t>Dra.</w:t>
      </w:r>
      <w:r>
        <w:rPr>
          <w:spacing w:val="-3"/>
        </w:rPr>
        <w:t xml:space="preserve"> </w:t>
      </w:r>
      <w:r>
        <w:t>Selva</w:t>
      </w:r>
      <w:r>
        <w:rPr>
          <w:spacing w:val="-2"/>
        </w:rPr>
        <w:t xml:space="preserve"> </w:t>
      </w:r>
      <w:r>
        <w:t>Rivera</w:t>
      </w:r>
      <w:r>
        <w:rPr>
          <w:spacing w:val="-2"/>
        </w:rPr>
        <w:t xml:space="preserve"> </w:t>
      </w:r>
      <w:r>
        <w:t>(FI</w:t>
      </w:r>
      <w:r>
        <w:rPr>
          <w:spacing w:val="-3"/>
        </w:rPr>
        <w:t xml:space="preserve"> </w:t>
      </w:r>
      <w:proofErr w:type="spellStart"/>
      <w:r>
        <w:rPr>
          <w:spacing w:val="-2"/>
        </w:rPr>
        <w:t>UNCuyo</w:t>
      </w:r>
      <w:proofErr w:type="spellEnd"/>
      <w:r>
        <w:rPr>
          <w:spacing w:val="-2"/>
        </w:rPr>
        <w:t>)</w:t>
      </w:r>
    </w:p>
    <w:p w14:paraId="48CA7A53" w14:textId="77777777" w:rsidR="0086798B" w:rsidRPr="00EB7303" w:rsidRDefault="000210BA">
      <w:pPr>
        <w:pStyle w:val="Prrafodelista"/>
        <w:numPr>
          <w:ilvl w:val="0"/>
          <w:numId w:val="2"/>
        </w:numPr>
        <w:tabs>
          <w:tab w:val="left" w:pos="862"/>
        </w:tabs>
        <w:spacing w:before="38"/>
        <w:ind w:left="862"/>
      </w:pPr>
      <w:r>
        <w:t>Dr.</w:t>
      </w:r>
      <w:r>
        <w:rPr>
          <w:spacing w:val="-5"/>
        </w:rPr>
        <w:t xml:space="preserve"> </w:t>
      </w:r>
      <w:r>
        <w:t>Alejandro</w:t>
      </w:r>
      <w:r>
        <w:rPr>
          <w:spacing w:val="-5"/>
        </w:rPr>
        <w:t xml:space="preserve"> </w:t>
      </w:r>
      <w:r>
        <w:t>González</w:t>
      </w:r>
      <w:r>
        <w:rPr>
          <w:spacing w:val="-4"/>
        </w:rPr>
        <w:t xml:space="preserve"> </w:t>
      </w:r>
      <w:r>
        <w:rPr>
          <w:spacing w:val="-2"/>
        </w:rPr>
        <w:t>(UNLP)</w:t>
      </w:r>
    </w:p>
    <w:p w14:paraId="53724F80" w14:textId="7F0EFD4B" w:rsidR="00EB7303" w:rsidRDefault="00EB7303" w:rsidP="000C46B0">
      <w:pPr>
        <w:pStyle w:val="Prrafodelista"/>
        <w:numPr>
          <w:ilvl w:val="0"/>
          <w:numId w:val="2"/>
        </w:numPr>
        <w:ind w:left="851" w:right="-41" w:hanging="284"/>
      </w:pPr>
      <w:r w:rsidRPr="000C46B0">
        <w:rPr>
          <w:spacing w:val="-2"/>
        </w:rPr>
        <w:t>Equipo de investigación del Proyecto</w:t>
      </w:r>
      <w:r w:rsidR="000C46B0" w:rsidRPr="000C46B0">
        <w:rPr>
          <w:spacing w:val="-2"/>
        </w:rPr>
        <w:t xml:space="preserve"> (SIIP) </w:t>
      </w:r>
      <w:r w:rsidR="00F823CB">
        <w:rPr>
          <w:spacing w:val="-2"/>
        </w:rPr>
        <w:t>“</w:t>
      </w:r>
      <w:r w:rsidR="000C46B0" w:rsidRPr="000C46B0">
        <w:rPr>
          <w:spacing w:val="-2"/>
        </w:rPr>
        <w:t xml:space="preserve">Escenarios </w:t>
      </w:r>
      <w:r w:rsidR="00F823CB">
        <w:rPr>
          <w:spacing w:val="-2"/>
        </w:rPr>
        <w:t>h</w:t>
      </w:r>
      <w:r w:rsidR="000C46B0" w:rsidRPr="000C46B0">
        <w:rPr>
          <w:spacing w:val="-2"/>
        </w:rPr>
        <w:t>íbridos de aprendizaje en la Universidad. Estudio de la reconfiguración de la enseñanza</w:t>
      </w:r>
      <w:r w:rsidR="00F823CB">
        <w:rPr>
          <w:spacing w:val="-2"/>
        </w:rPr>
        <w:t>”</w:t>
      </w:r>
      <w:r w:rsidR="000C46B0" w:rsidRPr="000C46B0">
        <w:rPr>
          <w:spacing w:val="-2"/>
        </w:rPr>
        <w:t>. Dirigido por la Dra. Elena</w:t>
      </w:r>
      <w:r w:rsidRPr="000C46B0">
        <w:rPr>
          <w:spacing w:val="-2"/>
        </w:rPr>
        <w:t xml:space="preserve"> </w:t>
      </w:r>
      <w:r w:rsidR="000C46B0" w:rsidRPr="000C46B0">
        <w:rPr>
          <w:spacing w:val="-2"/>
        </w:rPr>
        <w:t xml:space="preserve">Barroso y </w:t>
      </w:r>
      <w:proofErr w:type="spellStart"/>
      <w:r w:rsidR="000C46B0" w:rsidRPr="000C46B0">
        <w:rPr>
          <w:spacing w:val="-2"/>
        </w:rPr>
        <w:t>co-dirigido</w:t>
      </w:r>
      <w:proofErr w:type="spellEnd"/>
      <w:r w:rsidR="000C46B0" w:rsidRPr="000C46B0">
        <w:rPr>
          <w:spacing w:val="-2"/>
        </w:rPr>
        <w:t xml:space="preserve"> por la Dra. Lorena Cruz</w:t>
      </w:r>
      <w:r w:rsidR="00F823CB">
        <w:rPr>
          <w:spacing w:val="-2"/>
        </w:rPr>
        <w:t xml:space="preserve"> (</w:t>
      </w:r>
      <w:proofErr w:type="spellStart"/>
      <w:r w:rsidR="00F823CB">
        <w:rPr>
          <w:spacing w:val="-2"/>
        </w:rPr>
        <w:t>UNCuyo</w:t>
      </w:r>
      <w:proofErr w:type="spellEnd"/>
      <w:r w:rsidR="00F823CB">
        <w:rPr>
          <w:spacing w:val="-2"/>
        </w:rPr>
        <w:t>)</w:t>
      </w:r>
    </w:p>
    <w:sectPr w:rsidR="00EB7303">
      <w:pgSz w:w="11910" w:h="16840"/>
      <w:pgMar w:top="1320" w:right="1417" w:bottom="1280" w:left="1559"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F699" w14:textId="77777777" w:rsidR="00B91580" w:rsidRDefault="00B91580">
      <w:r>
        <w:separator/>
      </w:r>
    </w:p>
  </w:endnote>
  <w:endnote w:type="continuationSeparator" w:id="0">
    <w:p w14:paraId="57DF5948" w14:textId="77777777" w:rsidR="00B91580" w:rsidRDefault="00B9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2E52" w14:textId="77777777" w:rsidR="000210BA" w:rsidRDefault="000210BA">
    <w:pPr>
      <w:pStyle w:val="Textoindependiente"/>
      <w:spacing w:line="14" w:lineRule="auto"/>
      <w:ind w:left="0"/>
      <w:rPr>
        <w:sz w:val="20"/>
      </w:rPr>
    </w:pPr>
    <w:r>
      <w:rPr>
        <w:noProof/>
        <w:sz w:val="20"/>
        <w:lang w:val="en-US"/>
      </w:rPr>
      <mc:AlternateContent>
        <mc:Choice Requires="wps">
          <w:drawing>
            <wp:anchor distT="0" distB="0" distL="0" distR="0" simplePos="0" relativeHeight="487106048" behindDoc="1" locked="0" layoutInCell="1" allowOverlap="1" wp14:anchorId="7C803325" wp14:editId="5D370A40">
              <wp:simplePos x="0" y="0"/>
              <wp:positionH relativeFrom="page">
                <wp:posOffset>6305550</wp:posOffset>
              </wp:positionH>
              <wp:positionV relativeFrom="page">
                <wp:posOffset>9859929</wp:posOffset>
              </wp:positionV>
              <wp:extent cx="22542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211454"/>
                      </a:xfrm>
                      <a:prstGeom prst="rect">
                        <a:avLst/>
                      </a:prstGeom>
                    </wps:spPr>
                    <wps:txbx>
                      <w:txbxContent>
                        <w:p w14:paraId="2391242D" w14:textId="258647D2" w:rsidR="000210BA" w:rsidRPr="002E6AFC" w:rsidRDefault="000210BA">
                          <w:pPr>
                            <w:spacing w:before="20"/>
                            <w:ind w:left="20"/>
                            <w:rPr>
                              <w:rFonts w:ascii="Trebuchet MS"/>
                              <w:sz w:val="18"/>
                              <w:szCs w:val="18"/>
                            </w:rPr>
                          </w:pPr>
                          <w:r w:rsidRPr="002E6AFC">
                            <w:rPr>
                              <w:rFonts w:ascii="Trebuchet MS"/>
                              <w:spacing w:val="-5"/>
                              <w:sz w:val="18"/>
                              <w:szCs w:val="18"/>
                            </w:rPr>
                            <w:fldChar w:fldCharType="begin"/>
                          </w:r>
                          <w:r w:rsidRPr="002E6AFC">
                            <w:rPr>
                              <w:rFonts w:ascii="Trebuchet MS"/>
                              <w:spacing w:val="-5"/>
                              <w:sz w:val="18"/>
                              <w:szCs w:val="18"/>
                            </w:rPr>
                            <w:instrText xml:space="preserve"> PAGE </w:instrText>
                          </w:r>
                          <w:r w:rsidRPr="002E6AFC">
                            <w:rPr>
                              <w:rFonts w:ascii="Trebuchet MS"/>
                              <w:spacing w:val="-5"/>
                              <w:sz w:val="18"/>
                              <w:szCs w:val="18"/>
                            </w:rPr>
                            <w:fldChar w:fldCharType="separate"/>
                          </w:r>
                          <w:r w:rsidR="00614F02" w:rsidRPr="002E6AFC">
                            <w:rPr>
                              <w:rFonts w:ascii="Trebuchet MS"/>
                              <w:noProof/>
                              <w:spacing w:val="-5"/>
                              <w:sz w:val="18"/>
                              <w:szCs w:val="18"/>
                            </w:rPr>
                            <w:t>24</w:t>
                          </w:r>
                          <w:r w:rsidRPr="002E6AFC">
                            <w:rPr>
                              <w:rFonts w:ascii="Trebuchet MS"/>
                              <w:spacing w:val="-5"/>
                              <w:sz w:val="18"/>
                              <w:szCs w:val="18"/>
                            </w:rPr>
                            <w:fldChar w:fldCharType="end"/>
                          </w:r>
                        </w:p>
                      </w:txbxContent>
                    </wps:txbx>
                    <wps:bodyPr wrap="square" lIns="0" tIns="0" rIns="0" bIns="0" rtlCol="0">
                      <a:noAutofit/>
                    </wps:bodyPr>
                  </wps:wsp>
                </a:graphicData>
              </a:graphic>
            </wp:anchor>
          </w:drawing>
        </mc:Choice>
        <mc:Fallback>
          <w:pict>
            <v:shapetype w14:anchorId="7C803325" id="_x0000_t202" coordsize="21600,21600" o:spt="202" path="m,l,21600r21600,l21600,xe">
              <v:stroke joinstyle="miter"/>
              <v:path gradientshapeok="t" o:connecttype="rect"/>
            </v:shapetype>
            <v:shape id="Textbox 1" o:spid="_x0000_s1026" type="#_x0000_t202" style="position:absolute;margin-left:496.5pt;margin-top:776.35pt;width:17.75pt;height:16.65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" filled="f" stroked="f">
              <v:textbox inset="0,0,0,0">
                <w:txbxContent>
                  <w:p w14:paraId="2391242D" w14:textId="258647D2" w:rsidR="000210BA" w:rsidRPr="002E6AFC" w:rsidRDefault="000210BA">
                    <w:pPr>
                      <w:spacing w:before="20"/>
                      <w:ind w:left="20"/>
                      <w:rPr>
                        <w:rFonts w:ascii="Trebuchet MS"/>
                        <w:sz w:val="18"/>
                        <w:szCs w:val="18"/>
                      </w:rPr>
                    </w:pPr>
                    <w:r w:rsidRPr="002E6AFC">
                      <w:rPr>
                        <w:rFonts w:ascii="Trebuchet MS"/>
                        <w:spacing w:val="-5"/>
                        <w:sz w:val="18"/>
                        <w:szCs w:val="18"/>
                      </w:rPr>
                      <w:fldChar w:fldCharType="begin"/>
                    </w:r>
                    <w:r w:rsidRPr="002E6AFC">
                      <w:rPr>
                        <w:rFonts w:ascii="Trebuchet MS"/>
                        <w:spacing w:val="-5"/>
                        <w:sz w:val="18"/>
                        <w:szCs w:val="18"/>
                      </w:rPr>
                      <w:instrText xml:space="preserve"> PAGE </w:instrText>
                    </w:r>
                    <w:r w:rsidRPr="002E6AFC">
                      <w:rPr>
                        <w:rFonts w:ascii="Trebuchet MS"/>
                        <w:spacing w:val="-5"/>
                        <w:sz w:val="18"/>
                        <w:szCs w:val="18"/>
                      </w:rPr>
                      <w:fldChar w:fldCharType="separate"/>
                    </w:r>
                    <w:r w:rsidR="00614F02" w:rsidRPr="002E6AFC">
                      <w:rPr>
                        <w:rFonts w:ascii="Trebuchet MS"/>
                        <w:noProof/>
                        <w:spacing w:val="-5"/>
                        <w:sz w:val="18"/>
                        <w:szCs w:val="18"/>
                      </w:rPr>
                      <w:t>24</w:t>
                    </w:r>
                    <w:r w:rsidRPr="002E6AFC">
                      <w:rPr>
                        <w:rFonts w:ascii="Trebuchet MS"/>
                        <w:spacing w:val="-5"/>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B236" w14:textId="77777777" w:rsidR="00B91580" w:rsidRDefault="00B91580">
      <w:r>
        <w:separator/>
      </w:r>
    </w:p>
  </w:footnote>
  <w:footnote w:type="continuationSeparator" w:id="0">
    <w:p w14:paraId="7114DEEB" w14:textId="77777777" w:rsidR="00B91580" w:rsidRDefault="00B9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4A47" w14:textId="2B6F44F7" w:rsidR="00D00EB7" w:rsidRDefault="00D00EB7">
    <w:pPr>
      <w:pStyle w:val="Encabezado"/>
    </w:pPr>
    <w:r w:rsidRPr="00D00EB7">
      <w:rPr>
        <w:noProof/>
      </w:rPr>
      <w:drawing>
        <wp:inline distT="0" distB="0" distL="0" distR="0" wp14:anchorId="346BC855" wp14:editId="4F9390CA">
          <wp:extent cx="5673090" cy="649605"/>
          <wp:effectExtent l="0" t="0" r="0" b="0"/>
          <wp:docPr id="5966759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3090" cy="649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85D"/>
    <w:multiLevelType w:val="hybridMultilevel"/>
    <w:tmpl w:val="AB72E38C"/>
    <w:lvl w:ilvl="0" w:tplc="176A8F50">
      <w:numFmt w:val="bullet"/>
      <w:lvlText w:val="-"/>
      <w:lvlJc w:val="left"/>
      <w:pPr>
        <w:ind w:left="2267" w:hanging="565"/>
      </w:pPr>
      <w:rPr>
        <w:rFonts w:ascii="Verdana" w:eastAsia="Verdana" w:hAnsi="Verdana" w:cs="Verdana" w:hint="default"/>
        <w:b w:val="0"/>
        <w:bCs w:val="0"/>
        <w:i w:val="0"/>
        <w:iCs w:val="0"/>
        <w:spacing w:val="0"/>
        <w:w w:val="84"/>
        <w:sz w:val="24"/>
        <w:szCs w:val="24"/>
        <w:lang w:val="es-ES" w:eastAsia="en-US" w:bidi="ar-SA"/>
      </w:rPr>
    </w:lvl>
    <w:lvl w:ilvl="1" w:tplc="94B0935A">
      <w:numFmt w:val="bullet"/>
      <w:lvlText w:val="•"/>
      <w:lvlJc w:val="left"/>
      <w:pPr>
        <w:ind w:left="2927" w:hanging="565"/>
      </w:pPr>
      <w:rPr>
        <w:rFonts w:hint="default"/>
        <w:lang w:val="es-ES" w:eastAsia="en-US" w:bidi="ar-SA"/>
      </w:rPr>
    </w:lvl>
    <w:lvl w:ilvl="2" w:tplc="7CF8CA92">
      <w:numFmt w:val="bullet"/>
      <w:lvlText w:val="•"/>
      <w:lvlJc w:val="left"/>
      <w:pPr>
        <w:ind w:left="3594" w:hanging="565"/>
      </w:pPr>
      <w:rPr>
        <w:rFonts w:hint="default"/>
        <w:lang w:val="es-ES" w:eastAsia="en-US" w:bidi="ar-SA"/>
      </w:rPr>
    </w:lvl>
    <w:lvl w:ilvl="3" w:tplc="CC02FCD2">
      <w:numFmt w:val="bullet"/>
      <w:lvlText w:val="•"/>
      <w:lvlJc w:val="left"/>
      <w:pPr>
        <w:ind w:left="4261" w:hanging="565"/>
      </w:pPr>
      <w:rPr>
        <w:rFonts w:hint="default"/>
        <w:lang w:val="es-ES" w:eastAsia="en-US" w:bidi="ar-SA"/>
      </w:rPr>
    </w:lvl>
    <w:lvl w:ilvl="4" w:tplc="866C4940">
      <w:numFmt w:val="bullet"/>
      <w:lvlText w:val="•"/>
      <w:lvlJc w:val="left"/>
      <w:pPr>
        <w:ind w:left="4928" w:hanging="565"/>
      </w:pPr>
      <w:rPr>
        <w:rFonts w:hint="default"/>
        <w:lang w:val="es-ES" w:eastAsia="en-US" w:bidi="ar-SA"/>
      </w:rPr>
    </w:lvl>
    <w:lvl w:ilvl="5" w:tplc="9684C7AC">
      <w:numFmt w:val="bullet"/>
      <w:lvlText w:val="•"/>
      <w:lvlJc w:val="left"/>
      <w:pPr>
        <w:ind w:left="5595" w:hanging="565"/>
      </w:pPr>
      <w:rPr>
        <w:rFonts w:hint="default"/>
        <w:lang w:val="es-ES" w:eastAsia="en-US" w:bidi="ar-SA"/>
      </w:rPr>
    </w:lvl>
    <w:lvl w:ilvl="6" w:tplc="A5C2A00A">
      <w:numFmt w:val="bullet"/>
      <w:lvlText w:val="•"/>
      <w:lvlJc w:val="left"/>
      <w:pPr>
        <w:ind w:left="6262" w:hanging="565"/>
      </w:pPr>
      <w:rPr>
        <w:rFonts w:hint="default"/>
        <w:lang w:val="es-ES" w:eastAsia="en-US" w:bidi="ar-SA"/>
      </w:rPr>
    </w:lvl>
    <w:lvl w:ilvl="7" w:tplc="4B848C6E">
      <w:numFmt w:val="bullet"/>
      <w:lvlText w:val="•"/>
      <w:lvlJc w:val="left"/>
      <w:pPr>
        <w:ind w:left="6929" w:hanging="565"/>
      </w:pPr>
      <w:rPr>
        <w:rFonts w:hint="default"/>
        <w:lang w:val="es-ES" w:eastAsia="en-US" w:bidi="ar-SA"/>
      </w:rPr>
    </w:lvl>
    <w:lvl w:ilvl="8" w:tplc="CF06B22A">
      <w:numFmt w:val="bullet"/>
      <w:lvlText w:val="•"/>
      <w:lvlJc w:val="left"/>
      <w:pPr>
        <w:ind w:left="7596" w:hanging="565"/>
      </w:pPr>
      <w:rPr>
        <w:rFonts w:hint="default"/>
        <w:lang w:val="es-ES" w:eastAsia="en-US" w:bidi="ar-SA"/>
      </w:rPr>
    </w:lvl>
  </w:abstractNum>
  <w:abstractNum w:abstractNumId="1" w15:restartNumberingAfterBreak="0">
    <w:nsid w:val="17DA3017"/>
    <w:multiLevelType w:val="hybridMultilevel"/>
    <w:tmpl w:val="3076AB2C"/>
    <w:lvl w:ilvl="0" w:tplc="57A00B32">
      <w:numFmt w:val="bullet"/>
      <w:lvlText w:val="-"/>
      <w:lvlJc w:val="left"/>
      <w:pPr>
        <w:ind w:left="101" w:hanging="128"/>
      </w:pPr>
      <w:rPr>
        <w:rFonts w:ascii="Times New Roman" w:eastAsia="Times New Roman" w:hAnsi="Times New Roman" w:cs="Times New Roman" w:hint="default"/>
        <w:b w:val="0"/>
        <w:bCs w:val="0"/>
        <w:i w:val="0"/>
        <w:iCs w:val="0"/>
        <w:spacing w:val="0"/>
        <w:w w:val="100"/>
        <w:sz w:val="22"/>
        <w:szCs w:val="22"/>
        <w:lang w:val="es-ES" w:eastAsia="en-US" w:bidi="ar-SA"/>
      </w:rPr>
    </w:lvl>
    <w:lvl w:ilvl="1" w:tplc="E52E9B9E">
      <w:numFmt w:val="bullet"/>
      <w:lvlText w:val="•"/>
      <w:lvlJc w:val="left"/>
      <w:pPr>
        <w:ind w:left="439" w:hanging="128"/>
      </w:pPr>
      <w:rPr>
        <w:rFonts w:hint="default"/>
        <w:lang w:val="es-ES" w:eastAsia="en-US" w:bidi="ar-SA"/>
      </w:rPr>
    </w:lvl>
    <w:lvl w:ilvl="2" w:tplc="83B2EC68">
      <w:numFmt w:val="bullet"/>
      <w:lvlText w:val="•"/>
      <w:lvlJc w:val="left"/>
      <w:pPr>
        <w:ind w:left="778" w:hanging="128"/>
      </w:pPr>
      <w:rPr>
        <w:rFonts w:hint="default"/>
        <w:lang w:val="es-ES" w:eastAsia="en-US" w:bidi="ar-SA"/>
      </w:rPr>
    </w:lvl>
    <w:lvl w:ilvl="3" w:tplc="D5B64EE4">
      <w:numFmt w:val="bullet"/>
      <w:lvlText w:val="•"/>
      <w:lvlJc w:val="left"/>
      <w:pPr>
        <w:ind w:left="1118" w:hanging="128"/>
      </w:pPr>
      <w:rPr>
        <w:rFonts w:hint="default"/>
        <w:lang w:val="es-ES" w:eastAsia="en-US" w:bidi="ar-SA"/>
      </w:rPr>
    </w:lvl>
    <w:lvl w:ilvl="4" w:tplc="EBE8DAFC">
      <w:numFmt w:val="bullet"/>
      <w:lvlText w:val="•"/>
      <w:lvlJc w:val="left"/>
      <w:pPr>
        <w:ind w:left="1457" w:hanging="128"/>
      </w:pPr>
      <w:rPr>
        <w:rFonts w:hint="default"/>
        <w:lang w:val="es-ES" w:eastAsia="en-US" w:bidi="ar-SA"/>
      </w:rPr>
    </w:lvl>
    <w:lvl w:ilvl="5" w:tplc="AFD612BA">
      <w:numFmt w:val="bullet"/>
      <w:lvlText w:val="•"/>
      <w:lvlJc w:val="left"/>
      <w:pPr>
        <w:ind w:left="1797" w:hanging="128"/>
      </w:pPr>
      <w:rPr>
        <w:rFonts w:hint="default"/>
        <w:lang w:val="es-ES" w:eastAsia="en-US" w:bidi="ar-SA"/>
      </w:rPr>
    </w:lvl>
    <w:lvl w:ilvl="6" w:tplc="ED8CD54E">
      <w:numFmt w:val="bullet"/>
      <w:lvlText w:val="•"/>
      <w:lvlJc w:val="left"/>
      <w:pPr>
        <w:ind w:left="2136" w:hanging="128"/>
      </w:pPr>
      <w:rPr>
        <w:rFonts w:hint="default"/>
        <w:lang w:val="es-ES" w:eastAsia="en-US" w:bidi="ar-SA"/>
      </w:rPr>
    </w:lvl>
    <w:lvl w:ilvl="7" w:tplc="B172EEE2">
      <w:numFmt w:val="bullet"/>
      <w:lvlText w:val="•"/>
      <w:lvlJc w:val="left"/>
      <w:pPr>
        <w:ind w:left="2475" w:hanging="128"/>
      </w:pPr>
      <w:rPr>
        <w:rFonts w:hint="default"/>
        <w:lang w:val="es-ES" w:eastAsia="en-US" w:bidi="ar-SA"/>
      </w:rPr>
    </w:lvl>
    <w:lvl w:ilvl="8" w:tplc="1B281E64">
      <w:numFmt w:val="bullet"/>
      <w:lvlText w:val="•"/>
      <w:lvlJc w:val="left"/>
      <w:pPr>
        <w:ind w:left="2815" w:hanging="128"/>
      </w:pPr>
      <w:rPr>
        <w:rFonts w:hint="default"/>
        <w:lang w:val="es-ES" w:eastAsia="en-US" w:bidi="ar-SA"/>
      </w:rPr>
    </w:lvl>
  </w:abstractNum>
  <w:abstractNum w:abstractNumId="2" w15:restartNumberingAfterBreak="0">
    <w:nsid w:val="1BFD70B3"/>
    <w:multiLevelType w:val="hybridMultilevel"/>
    <w:tmpl w:val="8402CB20"/>
    <w:lvl w:ilvl="0" w:tplc="3C70E4E6">
      <w:numFmt w:val="bullet"/>
      <w:lvlText w:val="-"/>
      <w:lvlJc w:val="left"/>
      <w:pPr>
        <w:ind w:left="863"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F5D8068E">
      <w:numFmt w:val="bullet"/>
      <w:lvlText w:val="•"/>
      <w:lvlJc w:val="left"/>
      <w:pPr>
        <w:ind w:left="1667" w:hanging="360"/>
      </w:pPr>
      <w:rPr>
        <w:rFonts w:hint="default"/>
        <w:lang w:val="es-ES" w:eastAsia="en-US" w:bidi="ar-SA"/>
      </w:rPr>
    </w:lvl>
    <w:lvl w:ilvl="2" w:tplc="CDBC2856">
      <w:numFmt w:val="bullet"/>
      <w:lvlText w:val="•"/>
      <w:lvlJc w:val="left"/>
      <w:pPr>
        <w:ind w:left="2474" w:hanging="360"/>
      </w:pPr>
      <w:rPr>
        <w:rFonts w:hint="default"/>
        <w:lang w:val="es-ES" w:eastAsia="en-US" w:bidi="ar-SA"/>
      </w:rPr>
    </w:lvl>
    <w:lvl w:ilvl="3" w:tplc="EDA2E368">
      <w:numFmt w:val="bullet"/>
      <w:lvlText w:val="•"/>
      <w:lvlJc w:val="left"/>
      <w:pPr>
        <w:ind w:left="3281" w:hanging="360"/>
      </w:pPr>
      <w:rPr>
        <w:rFonts w:hint="default"/>
        <w:lang w:val="es-ES" w:eastAsia="en-US" w:bidi="ar-SA"/>
      </w:rPr>
    </w:lvl>
    <w:lvl w:ilvl="4" w:tplc="8804875C">
      <w:numFmt w:val="bullet"/>
      <w:lvlText w:val="•"/>
      <w:lvlJc w:val="left"/>
      <w:pPr>
        <w:ind w:left="4088" w:hanging="360"/>
      </w:pPr>
      <w:rPr>
        <w:rFonts w:hint="default"/>
        <w:lang w:val="es-ES" w:eastAsia="en-US" w:bidi="ar-SA"/>
      </w:rPr>
    </w:lvl>
    <w:lvl w:ilvl="5" w:tplc="7C78649E">
      <w:numFmt w:val="bullet"/>
      <w:lvlText w:val="•"/>
      <w:lvlJc w:val="left"/>
      <w:pPr>
        <w:ind w:left="4895" w:hanging="360"/>
      </w:pPr>
      <w:rPr>
        <w:rFonts w:hint="default"/>
        <w:lang w:val="es-ES" w:eastAsia="en-US" w:bidi="ar-SA"/>
      </w:rPr>
    </w:lvl>
    <w:lvl w:ilvl="6" w:tplc="9522B07E">
      <w:numFmt w:val="bullet"/>
      <w:lvlText w:val="•"/>
      <w:lvlJc w:val="left"/>
      <w:pPr>
        <w:ind w:left="5702" w:hanging="360"/>
      </w:pPr>
      <w:rPr>
        <w:rFonts w:hint="default"/>
        <w:lang w:val="es-ES" w:eastAsia="en-US" w:bidi="ar-SA"/>
      </w:rPr>
    </w:lvl>
    <w:lvl w:ilvl="7" w:tplc="525ACB88">
      <w:numFmt w:val="bullet"/>
      <w:lvlText w:val="•"/>
      <w:lvlJc w:val="left"/>
      <w:pPr>
        <w:ind w:left="6509" w:hanging="360"/>
      </w:pPr>
      <w:rPr>
        <w:rFonts w:hint="default"/>
        <w:lang w:val="es-ES" w:eastAsia="en-US" w:bidi="ar-SA"/>
      </w:rPr>
    </w:lvl>
    <w:lvl w:ilvl="8" w:tplc="CDAA7D5C">
      <w:numFmt w:val="bullet"/>
      <w:lvlText w:val="•"/>
      <w:lvlJc w:val="left"/>
      <w:pPr>
        <w:ind w:left="7316" w:hanging="360"/>
      </w:pPr>
      <w:rPr>
        <w:rFonts w:hint="default"/>
        <w:lang w:val="es-ES" w:eastAsia="en-US" w:bidi="ar-SA"/>
      </w:rPr>
    </w:lvl>
  </w:abstractNum>
  <w:abstractNum w:abstractNumId="3" w15:restartNumberingAfterBreak="0">
    <w:nsid w:val="2E827403"/>
    <w:multiLevelType w:val="hybridMultilevel"/>
    <w:tmpl w:val="D288590E"/>
    <w:lvl w:ilvl="0" w:tplc="CE94AB50">
      <w:start w:val="1"/>
      <w:numFmt w:val="decimal"/>
      <w:lvlText w:val="%1-"/>
      <w:lvlJc w:val="left"/>
      <w:pPr>
        <w:ind w:left="863" w:hanging="360"/>
      </w:pPr>
      <w:rPr>
        <w:rFonts w:ascii="Times New Roman" w:eastAsia="Times New Roman" w:hAnsi="Times New Roman" w:cs="Times New Roman" w:hint="default"/>
        <w:b/>
        <w:bCs/>
        <w:i w:val="0"/>
        <w:iCs w:val="0"/>
        <w:spacing w:val="0"/>
        <w:w w:val="100"/>
        <w:sz w:val="22"/>
        <w:szCs w:val="22"/>
        <w:lang w:val="es-ES" w:eastAsia="en-US" w:bidi="ar-SA"/>
      </w:rPr>
    </w:lvl>
    <w:lvl w:ilvl="1" w:tplc="C0425D1E">
      <w:numFmt w:val="bullet"/>
      <w:lvlText w:val="•"/>
      <w:lvlJc w:val="left"/>
      <w:pPr>
        <w:ind w:left="1667" w:hanging="360"/>
      </w:pPr>
      <w:rPr>
        <w:rFonts w:hint="default"/>
        <w:lang w:val="es-ES" w:eastAsia="en-US" w:bidi="ar-SA"/>
      </w:rPr>
    </w:lvl>
    <w:lvl w:ilvl="2" w:tplc="E2CC669C">
      <w:numFmt w:val="bullet"/>
      <w:lvlText w:val="•"/>
      <w:lvlJc w:val="left"/>
      <w:pPr>
        <w:ind w:left="2474" w:hanging="360"/>
      </w:pPr>
      <w:rPr>
        <w:rFonts w:hint="default"/>
        <w:lang w:val="es-ES" w:eastAsia="en-US" w:bidi="ar-SA"/>
      </w:rPr>
    </w:lvl>
    <w:lvl w:ilvl="3" w:tplc="EF0428D6">
      <w:numFmt w:val="bullet"/>
      <w:lvlText w:val="•"/>
      <w:lvlJc w:val="left"/>
      <w:pPr>
        <w:ind w:left="3281" w:hanging="360"/>
      </w:pPr>
      <w:rPr>
        <w:rFonts w:hint="default"/>
        <w:lang w:val="es-ES" w:eastAsia="en-US" w:bidi="ar-SA"/>
      </w:rPr>
    </w:lvl>
    <w:lvl w:ilvl="4" w:tplc="DFD8F530">
      <w:numFmt w:val="bullet"/>
      <w:lvlText w:val="•"/>
      <w:lvlJc w:val="left"/>
      <w:pPr>
        <w:ind w:left="4088" w:hanging="360"/>
      </w:pPr>
      <w:rPr>
        <w:rFonts w:hint="default"/>
        <w:lang w:val="es-ES" w:eastAsia="en-US" w:bidi="ar-SA"/>
      </w:rPr>
    </w:lvl>
    <w:lvl w:ilvl="5" w:tplc="C22C9E04">
      <w:numFmt w:val="bullet"/>
      <w:lvlText w:val="•"/>
      <w:lvlJc w:val="left"/>
      <w:pPr>
        <w:ind w:left="4895" w:hanging="360"/>
      </w:pPr>
      <w:rPr>
        <w:rFonts w:hint="default"/>
        <w:lang w:val="es-ES" w:eastAsia="en-US" w:bidi="ar-SA"/>
      </w:rPr>
    </w:lvl>
    <w:lvl w:ilvl="6" w:tplc="9C0641E4">
      <w:numFmt w:val="bullet"/>
      <w:lvlText w:val="•"/>
      <w:lvlJc w:val="left"/>
      <w:pPr>
        <w:ind w:left="5702" w:hanging="360"/>
      </w:pPr>
      <w:rPr>
        <w:rFonts w:hint="default"/>
        <w:lang w:val="es-ES" w:eastAsia="en-US" w:bidi="ar-SA"/>
      </w:rPr>
    </w:lvl>
    <w:lvl w:ilvl="7" w:tplc="3EF47778">
      <w:numFmt w:val="bullet"/>
      <w:lvlText w:val="•"/>
      <w:lvlJc w:val="left"/>
      <w:pPr>
        <w:ind w:left="6509" w:hanging="360"/>
      </w:pPr>
      <w:rPr>
        <w:rFonts w:hint="default"/>
        <w:lang w:val="es-ES" w:eastAsia="en-US" w:bidi="ar-SA"/>
      </w:rPr>
    </w:lvl>
    <w:lvl w:ilvl="8" w:tplc="BE986734">
      <w:numFmt w:val="bullet"/>
      <w:lvlText w:val="•"/>
      <w:lvlJc w:val="left"/>
      <w:pPr>
        <w:ind w:left="7316" w:hanging="360"/>
      </w:pPr>
      <w:rPr>
        <w:rFonts w:hint="default"/>
        <w:lang w:val="es-ES" w:eastAsia="en-US" w:bidi="ar-SA"/>
      </w:rPr>
    </w:lvl>
  </w:abstractNum>
  <w:abstractNum w:abstractNumId="4" w15:restartNumberingAfterBreak="0">
    <w:nsid w:val="42002EFC"/>
    <w:multiLevelType w:val="hybridMultilevel"/>
    <w:tmpl w:val="51408386"/>
    <w:lvl w:ilvl="0" w:tplc="31784D2E">
      <w:start w:val="1"/>
      <w:numFmt w:val="lowerLetter"/>
      <w:lvlText w:val="%1."/>
      <w:lvlJc w:val="left"/>
      <w:pPr>
        <w:ind w:left="570" w:hanging="358"/>
      </w:pPr>
      <w:rPr>
        <w:rFonts w:ascii="Times New Roman" w:eastAsia="Times New Roman" w:hAnsi="Times New Roman" w:cs="Times New Roman" w:hint="default"/>
        <w:b/>
        <w:bCs/>
        <w:i w:val="0"/>
        <w:iCs w:val="0"/>
        <w:spacing w:val="0"/>
        <w:w w:val="100"/>
        <w:sz w:val="22"/>
        <w:szCs w:val="22"/>
        <w:lang w:val="es-ES" w:eastAsia="en-US" w:bidi="ar-SA"/>
      </w:rPr>
    </w:lvl>
    <w:lvl w:ilvl="1" w:tplc="49220858">
      <w:numFmt w:val="bullet"/>
      <w:lvlText w:val="-"/>
      <w:lvlJc w:val="left"/>
      <w:pPr>
        <w:ind w:left="863"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tplc="61A2E4DE">
      <w:numFmt w:val="bullet"/>
      <w:lvlText w:val="o"/>
      <w:lvlJc w:val="left"/>
      <w:pPr>
        <w:ind w:left="1583" w:hanging="360"/>
      </w:pPr>
      <w:rPr>
        <w:rFonts w:ascii="Courier New" w:eastAsia="Courier New" w:hAnsi="Courier New" w:cs="Courier New" w:hint="default"/>
        <w:spacing w:val="0"/>
        <w:w w:val="100"/>
        <w:lang w:val="es-ES" w:eastAsia="en-US" w:bidi="ar-SA"/>
      </w:rPr>
    </w:lvl>
    <w:lvl w:ilvl="3" w:tplc="AF087CDC">
      <w:numFmt w:val="bullet"/>
      <w:lvlText w:val="•"/>
      <w:lvlJc w:val="left"/>
      <w:pPr>
        <w:ind w:left="2498" w:hanging="360"/>
      </w:pPr>
      <w:rPr>
        <w:rFonts w:hint="default"/>
        <w:lang w:val="es-ES" w:eastAsia="en-US" w:bidi="ar-SA"/>
      </w:rPr>
    </w:lvl>
    <w:lvl w:ilvl="4" w:tplc="7742ACE0">
      <w:numFmt w:val="bullet"/>
      <w:lvlText w:val="•"/>
      <w:lvlJc w:val="left"/>
      <w:pPr>
        <w:ind w:left="3417" w:hanging="360"/>
      </w:pPr>
      <w:rPr>
        <w:rFonts w:hint="default"/>
        <w:lang w:val="es-ES" w:eastAsia="en-US" w:bidi="ar-SA"/>
      </w:rPr>
    </w:lvl>
    <w:lvl w:ilvl="5" w:tplc="C2EECE6C">
      <w:numFmt w:val="bullet"/>
      <w:lvlText w:val="•"/>
      <w:lvlJc w:val="left"/>
      <w:pPr>
        <w:ind w:left="4336" w:hanging="360"/>
      </w:pPr>
      <w:rPr>
        <w:rFonts w:hint="default"/>
        <w:lang w:val="es-ES" w:eastAsia="en-US" w:bidi="ar-SA"/>
      </w:rPr>
    </w:lvl>
    <w:lvl w:ilvl="6" w:tplc="9AC29712">
      <w:numFmt w:val="bullet"/>
      <w:lvlText w:val="•"/>
      <w:lvlJc w:val="left"/>
      <w:pPr>
        <w:ind w:left="5255" w:hanging="360"/>
      </w:pPr>
      <w:rPr>
        <w:rFonts w:hint="default"/>
        <w:lang w:val="es-ES" w:eastAsia="en-US" w:bidi="ar-SA"/>
      </w:rPr>
    </w:lvl>
    <w:lvl w:ilvl="7" w:tplc="180E3976">
      <w:numFmt w:val="bullet"/>
      <w:lvlText w:val="•"/>
      <w:lvlJc w:val="left"/>
      <w:pPr>
        <w:ind w:left="6174" w:hanging="360"/>
      </w:pPr>
      <w:rPr>
        <w:rFonts w:hint="default"/>
        <w:lang w:val="es-ES" w:eastAsia="en-US" w:bidi="ar-SA"/>
      </w:rPr>
    </w:lvl>
    <w:lvl w:ilvl="8" w:tplc="D1C634E0">
      <w:numFmt w:val="bullet"/>
      <w:lvlText w:val="•"/>
      <w:lvlJc w:val="left"/>
      <w:pPr>
        <w:ind w:left="7092" w:hanging="360"/>
      </w:pPr>
      <w:rPr>
        <w:rFonts w:hint="default"/>
        <w:lang w:val="es-ES" w:eastAsia="en-US" w:bidi="ar-SA"/>
      </w:rPr>
    </w:lvl>
  </w:abstractNum>
  <w:abstractNum w:abstractNumId="5" w15:restartNumberingAfterBreak="0">
    <w:nsid w:val="43317E65"/>
    <w:multiLevelType w:val="hybridMultilevel"/>
    <w:tmpl w:val="7E82C000"/>
    <w:lvl w:ilvl="0" w:tplc="3E302996">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EC24C3CC">
      <w:numFmt w:val="bullet"/>
      <w:lvlText w:val="•"/>
      <w:lvlJc w:val="left"/>
      <w:pPr>
        <w:ind w:left="1667" w:hanging="360"/>
      </w:pPr>
      <w:rPr>
        <w:rFonts w:hint="default"/>
        <w:lang w:val="es-ES" w:eastAsia="en-US" w:bidi="ar-SA"/>
      </w:rPr>
    </w:lvl>
    <w:lvl w:ilvl="2" w:tplc="E97E042A">
      <w:numFmt w:val="bullet"/>
      <w:lvlText w:val="•"/>
      <w:lvlJc w:val="left"/>
      <w:pPr>
        <w:ind w:left="2474" w:hanging="360"/>
      </w:pPr>
      <w:rPr>
        <w:rFonts w:hint="default"/>
        <w:lang w:val="es-ES" w:eastAsia="en-US" w:bidi="ar-SA"/>
      </w:rPr>
    </w:lvl>
    <w:lvl w:ilvl="3" w:tplc="08363DEE">
      <w:numFmt w:val="bullet"/>
      <w:lvlText w:val="•"/>
      <w:lvlJc w:val="left"/>
      <w:pPr>
        <w:ind w:left="3281" w:hanging="360"/>
      </w:pPr>
      <w:rPr>
        <w:rFonts w:hint="default"/>
        <w:lang w:val="es-ES" w:eastAsia="en-US" w:bidi="ar-SA"/>
      </w:rPr>
    </w:lvl>
    <w:lvl w:ilvl="4" w:tplc="5E0EBAAE">
      <w:numFmt w:val="bullet"/>
      <w:lvlText w:val="•"/>
      <w:lvlJc w:val="left"/>
      <w:pPr>
        <w:ind w:left="4088" w:hanging="360"/>
      </w:pPr>
      <w:rPr>
        <w:rFonts w:hint="default"/>
        <w:lang w:val="es-ES" w:eastAsia="en-US" w:bidi="ar-SA"/>
      </w:rPr>
    </w:lvl>
    <w:lvl w:ilvl="5" w:tplc="2258D142">
      <w:numFmt w:val="bullet"/>
      <w:lvlText w:val="•"/>
      <w:lvlJc w:val="left"/>
      <w:pPr>
        <w:ind w:left="4895" w:hanging="360"/>
      </w:pPr>
      <w:rPr>
        <w:rFonts w:hint="default"/>
        <w:lang w:val="es-ES" w:eastAsia="en-US" w:bidi="ar-SA"/>
      </w:rPr>
    </w:lvl>
    <w:lvl w:ilvl="6" w:tplc="69FEAA82">
      <w:numFmt w:val="bullet"/>
      <w:lvlText w:val="•"/>
      <w:lvlJc w:val="left"/>
      <w:pPr>
        <w:ind w:left="5702" w:hanging="360"/>
      </w:pPr>
      <w:rPr>
        <w:rFonts w:hint="default"/>
        <w:lang w:val="es-ES" w:eastAsia="en-US" w:bidi="ar-SA"/>
      </w:rPr>
    </w:lvl>
    <w:lvl w:ilvl="7" w:tplc="C8EEEBD4">
      <w:numFmt w:val="bullet"/>
      <w:lvlText w:val="•"/>
      <w:lvlJc w:val="left"/>
      <w:pPr>
        <w:ind w:left="6509" w:hanging="360"/>
      </w:pPr>
      <w:rPr>
        <w:rFonts w:hint="default"/>
        <w:lang w:val="es-ES" w:eastAsia="en-US" w:bidi="ar-SA"/>
      </w:rPr>
    </w:lvl>
    <w:lvl w:ilvl="8" w:tplc="B2447156">
      <w:numFmt w:val="bullet"/>
      <w:lvlText w:val="•"/>
      <w:lvlJc w:val="left"/>
      <w:pPr>
        <w:ind w:left="7316" w:hanging="360"/>
      </w:pPr>
      <w:rPr>
        <w:rFonts w:hint="default"/>
        <w:lang w:val="es-ES" w:eastAsia="en-US" w:bidi="ar-SA"/>
      </w:rPr>
    </w:lvl>
  </w:abstractNum>
  <w:abstractNum w:abstractNumId="6" w15:restartNumberingAfterBreak="0">
    <w:nsid w:val="446F1012"/>
    <w:multiLevelType w:val="hybridMultilevel"/>
    <w:tmpl w:val="88B87D74"/>
    <w:lvl w:ilvl="0" w:tplc="CED2DE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391"/>
    <w:multiLevelType w:val="hybridMultilevel"/>
    <w:tmpl w:val="00CCCA86"/>
    <w:lvl w:ilvl="0" w:tplc="F18E77B4">
      <w:start w:val="1"/>
      <w:numFmt w:val="lowerLetter"/>
      <w:lvlText w:val="%1."/>
      <w:lvlJc w:val="left"/>
      <w:pPr>
        <w:ind w:left="570"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C316AC0E">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2" w:tplc="3B2A3374">
      <w:numFmt w:val="bullet"/>
      <w:lvlText w:val="•"/>
      <w:lvlJc w:val="left"/>
      <w:pPr>
        <w:ind w:left="1756" w:hanging="360"/>
      </w:pPr>
      <w:rPr>
        <w:rFonts w:hint="default"/>
        <w:lang w:val="es-ES" w:eastAsia="en-US" w:bidi="ar-SA"/>
      </w:rPr>
    </w:lvl>
    <w:lvl w:ilvl="3" w:tplc="52142574">
      <w:numFmt w:val="bullet"/>
      <w:lvlText w:val="•"/>
      <w:lvlJc w:val="left"/>
      <w:pPr>
        <w:ind w:left="2653" w:hanging="360"/>
      </w:pPr>
      <w:rPr>
        <w:rFonts w:hint="default"/>
        <w:lang w:val="es-ES" w:eastAsia="en-US" w:bidi="ar-SA"/>
      </w:rPr>
    </w:lvl>
    <w:lvl w:ilvl="4" w:tplc="3F4A6CF6">
      <w:numFmt w:val="bullet"/>
      <w:lvlText w:val="•"/>
      <w:lvlJc w:val="left"/>
      <w:pPr>
        <w:ind w:left="3550" w:hanging="360"/>
      </w:pPr>
      <w:rPr>
        <w:rFonts w:hint="default"/>
        <w:lang w:val="es-ES" w:eastAsia="en-US" w:bidi="ar-SA"/>
      </w:rPr>
    </w:lvl>
    <w:lvl w:ilvl="5" w:tplc="7A1604DC">
      <w:numFmt w:val="bullet"/>
      <w:lvlText w:val="•"/>
      <w:lvlJc w:val="left"/>
      <w:pPr>
        <w:ind w:left="4446" w:hanging="360"/>
      </w:pPr>
      <w:rPr>
        <w:rFonts w:hint="default"/>
        <w:lang w:val="es-ES" w:eastAsia="en-US" w:bidi="ar-SA"/>
      </w:rPr>
    </w:lvl>
    <w:lvl w:ilvl="6" w:tplc="D898B654">
      <w:numFmt w:val="bullet"/>
      <w:lvlText w:val="•"/>
      <w:lvlJc w:val="left"/>
      <w:pPr>
        <w:ind w:left="5343" w:hanging="360"/>
      </w:pPr>
      <w:rPr>
        <w:rFonts w:hint="default"/>
        <w:lang w:val="es-ES" w:eastAsia="en-US" w:bidi="ar-SA"/>
      </w:rPr>
    </w:lvl>
    <w:lvl w:ilvl="7" w:tplc="501E27C8">
      <w:numFmt w:val="bullet"/>
      <w:lvlText w:val="•"/>
      <w:lvlJc w:val="left"/>
      <w:pPr>
        <w:ind w:left="6240" w:hanging="360"/>
      </w:pPr>
      <w:rPr>
        <w:rFonts w:hint="default"/>
        <w:lang w:val="es-ES" w:eastAsia="en-US" w:bidi="ar-SA"/>
      </w:rPr>
    </w:lvl>
    <w:lvl w:ilvl="8" w:tplc="94062892">
      <w:numFmt w:val="bullet"/>
      <w:lvlText w:val="•"/>
      <w:lvlJc w:val="left"/>
      <w:pPr>
        <w:ind w:left="7136" w:hanging="360"/>
      </w:pPr>
      <w:rPr>
        <w:rFonts w:hint="default"/>
        <w:lang w:val="es-ES" w:eastAsia="en-US" w:bidi="ar-SA"/>
      </w:rPr>
    </w:lvl>
  </w:abstractNum>
  <w:abstractNum w:abstractNumId="8" w15:restartNumberingAfterBreak="0">
    <w:nsid w:val="49975E41"/>
    <w:multiLevelType w:val="hybridMultilevel"/>
    <w:tmpl w:val="4F8AF604"/>
    <w:lvl w:ilvl="0" w:tplc="BA1677EC">
      <w:start w:val="1"/>
      <w:numFmt w:val="lowerLetter"/>
      <w:lvlText w:val="%1."/>
      <w:lvlJc w:val="left"/>
      <w:pPr>
        <w:ind w:left="426" w:hanging="356"/>
        <w:jc w:val="right"/>
      </w:pPr>
      <w:rPr>
        <w:rFonts w:hint="default"/>
        <w:spacing w:val="0"/>
        <w:w w:val="100"/>
        <w:lang w:val="es-ES" w:eastAsia="en-US" w:bidi="ar-SA"/>
      </w:rPr>
    </w:lvl>
    <w:lvl w:ilvl="1" w:tplc="14EE4C4A">
      <w:numFmt w:val="bullet"/>
      <w:lvlText w:val="•"/>
      <w:lvlJc w:val="left"/>
      <w:pPr>
        <w:ind w:left="1271" w:hanging="356"/>
      </w:pPr>
      <w:rPr>
        <w:rFonts w:hint="default"/>
        <w:lang w:val="es-ES" w:eastAsia="en-US" w:bidi="ar-SA"/>
      </w:rPr>
    </w:lvl>
    <w:lvl w:ilvl="2" w:tplc="32F404E6">
      <w:numFmt w:val="bullet"/>
      <w:lvlText w:val="•"/>
      <w:lvlJc w:val="left"/>
      <w:pPr>
        <w:ind w:left="2122" w:hanging="356"/>
      </w:pPr>
      <w:rPr>
        <w:rFonts w:hint="default"/>
        <w:lang w:val="es-ES" w:eastAsia="en-US" w:bidi="ar-SA"/>
      </w:rPr>
    </w:lvl>
    <w:lvl w:ilvl="3" w:tplc="26525C76">
      <w:numFmt w:val="bullet"/>
      <w:lvlText w:val="•"/>
      <w:lvlJc w:val="left"/>
      <w:pPr>
        <w:ind w:left="2973" w:hanging="356"/>
      </w:pPr>
      <w:rPr>
        <w:rFonts w:hint="default"/>
        <w:lang w:val="es-ES" w:eastAsia="en-US" w:bidi="ar-SA"/>
      </w:rPr>
    </w:lvl>
    <w:lvl w:ilvl="4" w:tplc="B028777E">
      <w:numFmt w:val="bullet"/>
      <w:lvlText w:val="•"/>
      <w:lvlJc w:val="left"/>
      <w:pPr>
        <w:ind w:left="3824" w:hanging="356"/>
      </w:pPr>
      <w:rPr>
        <w:rFonts w:hint="default"/>
        <w:lang w:val="es-ES" w:eastAsia="en-US" w:bidi="ar-SA"/>
      </w:rPr>
    </w:lvl>
    <w:lvl w:ilvl="5" w:tplc="9D6E26CC">
      <w:numFmt w:val="bullet"/>
      <w:lvlText w:val="•"/>
      <w:lvlJc w:val="left"/>
      <w:pPr>
        <w:ind w:left="4675" w:hanging="356"/>
      </w:pPr>
      <w:rPr>
        <w:rFonts w:hint="default"/>
        <w:lang w:val="es-ES" w:eastAsia="en-US" w:bidi="ar-SA"/>
      </w:rPr>
    </w:lvl>
    <w:lvl w:ilvl="6" w:tplc="BDCA8DBE">
      <w:numFmt w:val="bullet"/>
      <w:lvlText w:val="•"/>
      <w:lvlJc w:val="left"/>
      <w:pPr>
        <w:ind w:left="5526" w:hanging="356"/>
      </w:pPr>
      <w:rPr>
        <w:rFonts w:hint="default"/>
        <w:lang w:val="es-ES" w:eastAsia="en-US" w:bidi="ar-SA"/>
      </w:rPr>
    </w:lvl>
    <w:lvl w:ilvl="7" w:tplc="165E52E4">
      <w:numFmt w:val="bullet"/>
      <w:lvlText w:val="•"/>
      <w:lvlJc w:val="left"/>
      <w:pPr>
        <w:ind w:left="6377" w:hanging="356"/>
      </w:pPr>
      <w:rPr>
        <w:rFonts w:hint="default"/>
        <w:lang w:val="es-ES" w:eastAsia="en-US" w:bidi="ar-SA"/>
      </w:rPr>
    </w:lvl>
    <w:lvl w:ilvl="8" w:tplc="8AFC720A">
      <w:numFmt w:val="bullet"/>
      <w:lvlText w:val="•"/>
      <w:lvlJc w:val="left"/>
      <w:pPr>
        <w:ind w:left="7228" w:hanging="356"/>
      </w:pPr>
      <w:rPr>
        <w:rFonts w:hint="default"/>
        <w:lang w:val="es-ES" w:eastAsia="en-US" w:bidi="ar-SA"/>
      </w:rPr>
    </w:lvl>
  </w:abstractNum>
  <w:abstractNum w:abstractNumId="9" w15:restartNumberingAfterBreak="0">
    <w:nsid w:val="51200AB5"/>
    <w:multiLevelType w:val="hybridMultilevel"/>
    <w:tmpl w:val="FC4C7F22"/>
    <w:lvl w:ilvl="0" w:tplc="9836B598">
      <w:start w:val="1"/>
      <w:numFmt w:val="decimal"/>
      <w:lvlText w:val="%1."/>
      <w:lvlJc w:val="left"/>
      <w:pPr>
        <w:ind w:left="863" w:hanging="360"/>
      </w:pPr>
      <w:rPr>
        <w:rFonts w:hint="default"/>
        <w:spacing w:val="0"/>
        <w:w w:val="100"/>
        <w:lang w:val="es-ES" w:eastAsia="en-US" w:bidi="ar-SA"/>
      </w:rPr>
    </w:lvl>
    <w:lvl w:ilvl="1" w:tplc="27A8B21A">
      <w:numFmt w:val="bullet"/>
      <w:lvlText w:val="•"/>
      <w:lvlJc w:val="left"/>
      <w:pPr>
        <w:ind w:left="1667" w:hanging="360"/>
      </w:pPr>
      <w:rPr>
        <w:rFonts w:hint="default"/>
        <w:lang w:val="es-ES" w:eastAsia="en-US" w:bidi="ar-SA"/>
      </w:rPr>
    </w:lvl>
    <w:lvl w:ilvl="2" w:tplc="35764B64">
      <w:numFmt w:val="bullet"/>
      <w:lvlText w:val="•"/>
      <w:lvlJc w:val="left"/>
      <w:pPr>
        <w:ind w:left="2474" w:hanging="360"/>
      </w:pPr>
      <w:rPr>
        <w:rFonts w:hint="default"/>
        <w:lang w:val="es-ES" w:eastAsia="en-US" w:bidi="ar-SA"/>
      </w:rPr>
    </w:lvl>
    <w:lvl w:ilvl="3" w:tplc="B58E99CE">
      <w:numFmt w:val="bullet"/>
      <w:lvlText w:val="•"/>
      <w:lvlJc w:val="left"/>
      <w:pPr>
        <w:ind w:left="3281" w:hanging="360"/>
      </w:pPr>
      <w:rPr>
        <w:rFonts w:hint="default"/>
        <w:lang w:val="es-ES" w:eastAsia="en-US" w:bidi="ar-SA"/>
      </w:rPr>
    </w:lvl>
    <w:lvl w:ilvl="4" w:tplc="DA9077F8">
      <w:numFmt w:val="bullet"/>
      <w:lvlText w:val="•"/>
      <w:lvlJc w:val="left"/>
      <w:pPr>
        <w:ind w:left="4088" w:hanging="360"/>
      </w:pPr>
      <w:rPr>
        <w:rFonts w:hint="default"/>
        <w:lang w:val="es-ES" w:eastAsia="en-US" w:bidi="ar-SA"/>
      </w:rPr>
    </w:lvl>
    <w:lvl w:ilvl="5" w:tplc="D3DAC958">
      <w:numFmt w:val="bullet"/>
      <w:lvlText w:val="•"/>
      <w:lvlJc w:val="left"/>
      <w:pPr>
        <w:ind w:left="4895" w:hanging="360"/>
      </w:pPr>
      <w:rPr>
        <w:rFonts w:hint="default"/>
        <w:lang w:val="es-ES" w:eastAsia="en-US" w:bidi="ar-SA"/>
      </w:rPr>
    </w:lvl>
    <w:lvl w:ilvl="6" w:tplc="C98A5A70">
      <w:numFmt w:val="bullet"/>
      <w:lvlText w:val="•"/>
      <w:lvlJc w:val="left"/>
      <w:pPr>
        <w:ind w:left="5702" w:hanging="360"/>
      </w:pPr>
      <w:rPr>
        <w:rFonts w:hint="default"/>
        <w:lang w:val="es-ES" w:eastAsia="en-US" w:bidi="ar-SA"/>
      </w:rPr>
    </w:lvl>
    <w:lvl w:ilvl="7" w:tplc="03B6B5C2">
      <w:numFmt w:val="bullet"/>
      <w:lvlText w:val="•"/>
      <w:lvlJc w:val="left"/>
      <w:pPr>
        <w:ind w:left="6509" w:hanging="360"/>
      </w:pPr>
      <w:rPr>
        <w:rFonts w:hint="default"/>
        <w:lang w:val="es-ES" w:eastAsia="en-US" w:bidi="ar-SA"/>
      </w:rPr>
    </w:lvl>
    <w:lvl w:ilvl="8" w:tplc="85F81606">
      <w:numFmt w:val="bullet"/>
      <w:lvlText w:val="•"/>
      <w:lvlJc w:val="left"/>
      <w:pPr>
        <w:ind w:left="7316" w:hanging="360"/>
      </w:pPr>
      <w:rPr>
        <w:rFonts w:hint="default"/>
        <w:lang w:val="es-ES" w:eastAsia="en-US" w:bidi="ar-SA"/>
      </w:rPr>
    </w:lvl>
  </w:abstractNum>
  <w:abstractNum w:abstractNumId="10" w15:restartNumberingAfterBreak="0">
    <w:nsid w:val="617637C5"/>
    <w:multiLevelType w:val="hybridMultilevel"/>
    <w:tmpl w:val="8F52B2DC"/>
    <w:lvl w:ilvl="0" w:tplc="0DDAA9D0">
      <w:start w:val="1"/>
      <w:numFmt w:val="decimal"/>
      <w:lvlText w:val="%1."/>
      <w:lvlJc w:val="left"/>
      <w:pPr>
        <w:ind w:left="863" w:hanging="360"/>
      </w:pPr>
      <w:rPr>
        <w:rFonts w:hint="default"/>
        <w:spacing w:val="0"/>
        <w:w w:val="100"/>
        <w:lang w:val="es-ES" w:eastAsia="en-US" w:bidi="ar-SA"/>
      </w:rPr>
    </w:lvl>
    <w:lvl w:ilvl="1" w:tplc="15C236D2">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2" w:tplc="7490181A">
      <w:numFmt w:val="bullet"/>
      <w:lvlText w:val="•"/>
      <w:lvlJc w:val="left"/>
      <w:pPr>
        <w:ind w:left="2474" w:hanging="360"/>
      </w:pPr>
      <w:rPr>
        <w:rFonts w:hint="default"/>
        <w:lang w:val="es-ES" w:eastAsia="en-US" w:bidi="ar-SA"/>
      </w:rPr>
    </w:lvl>
    <w:lvl w:ilvl="3" w:tplc="1EE46DD0">
      <w:numFmt w:val="bullet"/>
      <w:lvlText w:val="•"/>
      <w:lvlJc w:val="left"/>
      <w:pPr>
        <w:ind w:left="3281" w:hanging="360"/>
      </w:pPr>
      <w:rPr>
        <w:rFonts w:hint="default"/>
        <w:lang w:val="es-ES" w:eastAsia="en-US" w:bidi="ar-SA"/>
      </w:rPr>
    </w:lvl>
    <w:lvl w:ilvl="4" w:tplc="6352D53C">
      <w:numFmt w:val="bullet"/>
      <w:lvlText w:val="•"/>
      <w:lvlJc w:val="left"/>
      <w:pPr>
        <w:ind w:left="4088" w:hanging="360"/>
      </w:pPr>
      <w:rPr>
        <w:rFonts w:hint="default"/>
        <w:lang w:val="es-ES" w:eastAsia="en-US" w:bidi="ar-SA"/>
      </w:rPr>
    </w:lvl>
    <w:lvl w:ilvl="5" w:tplc="DC6A4878">
      <w:numFmt w:val="bullet"/>
      <w:lvlText w:val="•"/>
      <w:lvlJc w:val="left"/>
      <w:pPr>
        <w:ind w:left="4895" w:hanging="360"/>
      </w:pPr>
      <w:rPr>
        <w:rFonts w:hint="default"/>
        <w:lang w:val="es-ES" w:eastAsia="en-US" w:bidi="ar-SA"/>
      </w:rPr>
    </w:lvl>
    <w:lvl w:ilvl="6" w:tplc="A296C272">
      <w:numFmt w:val="bullet"/>
      <w:lvlText w:val="•"/>
      <w:lvlJc w:val="left"/>
      <w:pPr>
        <w:ind w:left="5702" w:hanging="360"/>
      </w:pPr>
      <w:rPr>
        <w:rFonts w:hint="default"/>
        <w:lang w:val="es-ES" w:eastAsia="en-US" w:bidi="ar-SA"/>
      </w:rPr>
    </w:lvl>
    <w:lvl w:ilvl="7" w:tplc="179C182C">
      <w:numFmt w:val="bullet"/>
      <w:lvlText w:val="•"/>
      <w:lvlJc w:val="left"/>
      <w:pPr>
        <w:ind w:left="6509" w:hanging="360"/>
      </w:pPr>
      <w:rPr>
        <w:rFonts w:hint="default"/>
        <w:lang w:val="es-ES" w:eastAsia="en-US" w:bidi="ar-SA"/>
      </w:rPr>
    </w:lvl>
    <w:lvl w:ilvl="8" w:tplc="D20CAD46">
      <w:numFmt w:val="bullet"/>
      <w:lvlText w:val="•"/>
      <w:lvlJc w:val="left"/>
      <w:pPr>
        <w:ind w:left="7316" w:hanging="360"/>
      </w:pPr>
      <w:rPr>
        <w:rFonts w:hint="default"/>
        <w:lang w:val="es-ES" w:eastAsia="en-US" w:bidi="ar-SA"/>
      </w:rPr>
    </w:lvl>
  </w:abstractNum>
  <w:abstractNum w:abstractNumId="11" w15:restartNumberingAfterBreak="0">
    <w:nsid w:val="62885659"/>
    <w:multiLevelType w:val="hybridMultilevel"/>
    <w:tmpl w:val="CDE8BED0"/>
    <w:lvl w:ilvl="0" w:tplc="A3A0A300">
      <w:start w:val="1"/>
      <w:numFmt w:val="lowerLetter"/>
      <w:lvlText w:val="%1."/>
      <w:lvlJc w:val="left"/>
      <w:pPr>
        <w:ind w:left="426"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B08A348E">
      <w:numFmt w:val="bullet"/>
      <w:lvlText w:val="-"/>
      <w:lvlJc w:val="left"/>
      <w:pPr>
        <w:ind w:left="863"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tplc="B0A8C946">
      <w:numFmt w:val="bullet"/>
      <w:lvlText w:val="•"/>
      <w:lvlJc w:val="left"/>
      <w:pPr>
        <w:ind w:left="1756" w:hanging="360"/>
      </w:pPr>
      <w:rPr>
        <w:rFonts w:hint="default"/>
        <w:lang w:val="es-ES" w:eastAsia="en-US" w:bidi="ar-SA"/>
      </w:rPr>
    </w:lvl>
    <w:lvl w:ilvl="3" w:tplc="3C7235C2">
      <w:numFmt w:val="bullet"/>
      <w:lvlText w:val="•"/>
      <w:lvlJc w:val="left"/>
      <w:pPr>
        <w:ind w:left="2653" w:hanging="360"/>
      </w:pPr>
      <w:rPr>
        <w:rFonts w:hint="default"/>
        <w:lang w:val="es-ES" w:eastAsia="en-US" w:bidi="ar-SA"/>
      </w:rPr>
    </w:lvl>
    <w:lvl w:ilvl="4" w:tplc="A676B068">
      <w:numFmt w:val="bullet"/>
      <w:lvlText w:val="•"/>
      <w:lvlJc w:val="left"/>
      <w:pPr>
        <w:ind w:left="3550" w:hanging="360"/>
      </w:pPr>
      <w:rPr>
        <w:rFonts w:hint="default"/>
        <w:lang w:val="es-ES" w:eastAsia="en-US" w:bidi="ar-SA"/>
      </w:rPr>
    </w:lvl>
    <w:lvl w:ilvl="5" w:tplc="2828D732">
      <w:numFmt w:val="bullet"/>
      <w:lvlText w:val="•"/>
      <w:lvlJc w:val="left"/>
      <w:pPr>
        <w:ind w:left="4446" w:hanging="360"/>
      </w:pPr>
      <w:rPr>
        <w:rFonts w:hint="default"/>
        <w:lang w:val="es-ES" w:eastAsia="en-US" w:bidi="ar-SA"/>
      </w:rPr>
    </w:lvl>
    <w:lvl w:ilvl="6" w:tplc="5AFA8BDE">
      <w:numFmt w:val="bullet"/>
      <w:lvlText w:val="•"/>
      <w:lvlJc w:val="left"/>
      <w:pPr>
        <w:ind w:left="5343" w:hanging="360"/>
      </w:pPr>
      <w:rPr>
        <w:rFonts w:hint="default"/>
        <w:lang w:val="es-ES" w:eastAsia="en-US" w:bidi="ar-SA"/>
      </w:rPr>
    </w:lvl>
    <w:lvl w:ilvl="7" w:tplc="33860494">
      <w:numFmt w:val="bullet"/>
      <w:lvlText w:val="•"/>
      <w:lvlJc w:val="left"/>
      <w:pPr>
        <w:ind w:left="6240" w:hanging="360"/>
      </w:pPr>
      <w:rPr>
        <w:rFonts w:hint="default"/>
        <w:lang w:val="es-ES" w:eastAsia="en-US" w:bidi="ar-SA"/>
      </w:rPr>
    </w:lvl>
    <w:lvl w:ilvl="8" w:tplc="F3769144">
      <w:numFmt w:val="bullet"/>
      <w:lvlText w:val="•"/>
      <w:lvlJc w:val="left"/>
      <w:pPr>
        <w:ind w:left="7136" w:hanging="360"/>
      </w:pPr>
      <w:rPr>
        <w:rFonts w:hint="default"/>
        <w:lang w:val="es-ES" w:eastAsia="en-US" w:bidi="ar-SA"/>
      </w:rPr>
    </w:lvl>
  </w:abstractNum>
  <w:abstractNum w:abstractNumId="12" w15:restartNumberingAfterBreak="0">
    <w:nsid w:val="6B014BAC"/>
    <w:multiLevelType w:val="hybridMultilevel"/>
    <w:tmpl w:val="A3A8F7F8"/>
    <w:lvl w:ilvl="0" w:tplc="74B8503A">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4002D7FC">
      <w:numFmt w:val="bullet"/>
      <w:lvlText w:val="•"/>
      <w:lvlJc w:val="left"/>
      <w:pPr>
        <w:ind w:left="1667" w:hanging="360"/>
      </w:pPr>
      <w:rPr>
        <w:rFonts w:hint="default"/>
        <w:lang w:val="es-ES" w:eastAsia="en-US" w:bidi="ar-SA"/>
      </w:rPr>
    </w:lvl>
    <w:lvl w:ilvl="2" w:tplc="8C2271C4">
      <w:numFmt w:val="bullet"/>
      <w:lvlText w:val="•"/>
      <w:lvlJc w:val="left"/>
      <w:pPr>
        <w:ind w:left="2474" w:hanging="360"/>
      </w:pPr>
      <w:rPr>
        <w:rFonts w:hint="default"/>
        <w:lang w:val="es-ES" w:eastAsia="en-US" w:bidi="ar-SA"/>
      </w:rPr>
    </w:lvl>
    <w:lvl w:ilvl="3" w:tplc="031C831A">
      <w:numFmt w:val="bullet"/>
      <w:lvlText w:val="•"/>
      <w:lvlJc w:val="left"/>
      <w:pPr>
        <w:ind w:left="3281" w:hanging="360"/>
      </w:pPr>
      <w:rPr>
        <w:rFonts w:hint="default"/>
        <w:lang w:val="es-ES" w:eastAsia="en-US" w:bidi="ar-SA"/>
      </w:rPr>
    </w:lvl>
    <w:lvl w:ilvl="4" w:tplc="F3442DDC">
      <w:numFmt w:val="bullet"/>
      <w:lvlText w:val="•"/>
      <w:lvlJc w:val="left"/>
      <w:pPr>
        <w:ind w:left="4088" w:hanging="360"/>
      </w:pPr>
      <w:rPr>
        <w:rFonts w:hint="default"/>
        <w:lang w:val="es-ES" w:eastAsia="en-US" w:bidi="ar-SA"/>
      </w:rPr>
    </w:lvl>
    <w:lvl w:ilvl="5" w:tplc="ADE6C5DE">
      <w:numFmt w:val="bullet"/>
      <w:lvlText w:val="•"/>
      <w:lvlJc w:val="left"/>
      <w:pPr>
        <w:ind w:left="4895" w:hanging="360"/>
      </w:pPr>
      <w:rPr>
        <w:rFonts w:hint="default"/>
        <w:lang w:val="es-ES" w:eastAsia="en-US" w:bidi="ar-SA"/>
      </w:rPr>
    </w:lvl>
    <w:lvl w:ilvl="6" w:tplc="896A47B2">
      <w:numFmt w:val="bullet"/>
      <w:lvlText w:val="•"/>
      <w:lvlJc w:val="left"/>
      <w:pPr>
        <w:ind w:left="5702" w:hanging="360"/>
      </w:pPr>
      <w:rPr>
        <w:rFonts w:hint="default"/>
        <w:lang w:val="es-ES" w:eastAsia="en-US" w:bidi="ar-SA"/>
      </w:rPr>
    </w:lvl>
    <w:lvl w:ilvl="7" w:tplc="C7FA4CE8">
      <w:numFmt w:val="bullet"/>
      <w:lvlText w:val="•"/>
      <w:lvlJc w:val="left"/>
      <w:pPr>
        <w:ind w:left="6509" w:hanging="360"/>
      </w:pPr>
      <w:rPr>
        <w:rFonts w:hint="default"/>
        <w:lang w:val="es-ES" w:eastAsia="en-US" w:bidi="ar-SA"/>
      </w:rPr>
    </w:lvl>
    <w:lvl w:ilvl="8" w:tplc="BBB82C9E">
      <w:numFmt w:val="bullet"/>
      <w:lvlText w:val="•"/>
      <w:lvlJc w:val="left"/>
      <w:pPr>
        <w:ind w:left="7316" w:hanging="360"/>
      </w:pPr>
      <w:rPr>
        <w:rFonts w:hint="default"/>
        <w:lang w:val="es-ES" w:eastAsia="en-US" w:bidi="ar-SA"/>
      </w:rPr>
    </w:lvl>
  </w:abstractNum>
  <w:abstractNum w:abstractNumId="13" w15:restartNumberingAfterBreak="0">
    <w:nsid w:val="6CDB6382"/>
    <w:multiLevelType w:val="hybridMultilevel"/>
    <w:tmpl w:val="74C63802"/>
    <w:lvl w:ilvl="0" w:tplc="367A4190">
      <w:numFmt w:val="bullet"/>
      <w:lvlText w:val=""/>
      <w:lvlJc w:val="left"/>
      <w:pPr>
        <w:ind w:left="863" w:hanging="360"/>
      </w:pPr>
      <w:rPr>
        <w:rFonts w:ascii="Symbol" w:eastAsia="Symbol" w:hAnsi="Symbol" w:cs="Symbol" w:hint="default"/>
        <w:b w:val="0"/>
        <w:bCs w:val="0"/>
        <w:i w:val="0"/>
        <w:iCs w:val="0"/>
        <w:spacing w:val="0"/>
        <w:w w:val="100"/>
        <w:sz w:val="22"/>
        <w:szCs w:val="22"/>
        <w:lang w:val="es-ES" w:eastAsia="en-US" w:bidi="ar-SA"/>
      </w:rPr>
    </w:lvl>
    <w:lvl w:ilvl="1" w:tplc="8446174C">
      <w:numFmt w:val="bullet"/>
      <w:lvlText w:val="•"/>
      <w:lvlJc w:val="left"/>
      <w:pPr>
        <w:ind w:left="1667" w:hanging="360"/>
      </w:pPr>
      <w:rPr>
        <w:rFonts w:hint="default"/>
        <w:lang w:val="es-ES" w:eastAsia="en-US" w:bidi="ar-SA"/>
      </w:rPr>
    </w:lvl>
    <w:lvl w:ilvl="2" w:tplc="09929046">
      <w:numFmt w:val="bullet"/>
      <w:lvlText w:val="•"/>
      <w:lvlJc w:val="left"/>
      <w:pPr>
        <w:ind w:left="2474" w:hanging="360"/>
      </w:pPr>
      <w:rPr>
        <w:rFonts w:hint="default"/>
        <w:lang w:val="es-ES" w:eastAsia="en-US" w:bidi="ar-SA"/>
      </w:rPr>
    </w:lvl>
    <w:lvl w:ilvl="3" w:tplc="3F90FF8A">
      <w:numFmt w:val="bullet"/>
      <w:lvlText w:val="•"/>
      <w:lvlJc w:val="left"/>
      <w:pPr>
        <w:ind w:left="3281" w:hanging="360"/>
      </w:pPr>
      <w:rPr>
        <w:rFonts w:hint="default"/>
        <w:lang w:val="es-ES" w:eastAsia="en-US" w:bidi="ar-SA"/>
      </w:rPr>
    </w:lvl>
    <w:lvl w:ilvl="4" w:tplc="0AFCA42E">
      <w:numFmt w:val="bullet"/>
      <w:lvlText w:val="•"/>
      <w:lvlJc w:val="left"/>
      <w:pPr>
        <w:ind w:left="4088" w:hanging="360"/>
      </w:pPr>
      <w:rPr>
        <w:rFonts w:hint="default"/>
        <w:lang w:val="es-ES" w:eastAsia="en-US" w:bidi="ar-SA"/>
      </w:rPr>
    </w:lvl>
    <w:lvl w:ilvl="5" w:tplc="20D29BF8">
      <w:numFmt w:val="bullet"/>
      <w:lvlText w:val="•"/>
      <w:lvlJc w:val="left"/>
      <w:pPr>
        <w:ind w:left="4895" w:hanging="360"/>
      </w:pPr>
      <w:rPr>
        <w:rFonts w:hint="default"/>
        <w:lang w:val="es-ES" w:eastAsia="en-US" w:bidi="ar-SA"/>
      </w:rPr>
    </w:lvl>
    <w:lvl w:ilvl="6" w:tplc="EC0653DE">
      <w:numFmt w:val="bullet"/>
      <w:lvlText w:val="•"/>
      <w:lvlJc w:val="left"/>
      <w:pPr>
        <w:ind w:left="5702" w:hanging="360"/>
      </w:pPr>
      <w:rPr>
        <w:rFonts w:hint="default"/>
        <w:lang w:val="es-ES" w:eastAsia="en-US" w:bidi="ar-SA"/>
      </w:rPr>
    </w:lvl>
    <w:lvl w:ilvl="7" w:tplc="BD38C7CC">
      <w:numFmt w:val="bullet"/>
      <w:lvlText w:val="•"/>
      <w:lvlJc w:val="left"/>
      <w:pPr>
        <w:ind w:left="6509" w:hanging="360"/>
      </w:pPr>
      <w:rPr>
        <w:rFonts w:hint="default"/>
        <w:lang w:val="es-ES" w:eastAsia="en-US" w:bidi="ar-SA"/>
      </w:rPr>
    </w:lvl>
    <w:lvl w:ilvl="8" w:tplc="4F828E1E">
      <w:numFmt w:val="bullet"/>
      <w:lvlText w:val="•"/>
      <w:lvlJc w:val="left"/>
      <w:pPr>
        <w:ind w:left="7316" w:hanging="360"/>
      </w:pPr>
      <w:rPr>
        <w:rFonts w:hint="default"/>
        <w:lang w:val="es-ES" w:eastAsia="en-US" w:bidi="ar-SA"/>
      </w:rPr>
    </w:lvl>
  </w:abstractNum>
  <w:abstractNum w:abstractNumId="14" w15:restartNumberingAfterBreak="0">
    <w:nsid w:val="78BA4AC3"/>
    <w:multiLevelType w:val="hybridMultilevel"/>
    <w:tmpl w:val="DCB233E8"/>
    <w:lvl w:ilvl="0" w:tplc="96A81C80">
      <w:start w:val="1"/>
      <w:numFmt w:val="lowerLetter"/>
      <w:lvlText w:val="%1."/>
      <w:lvlJc w:val="left"/>
      <w:pPr>
        <w:ind w:left="570" w:hanging="360"/>
      </w:pPr>
      <w:rPr>
        <w:rFonts w:hint="default"/>
        <w:spacing w:val="0"/>
        <w:w w:val="100"/>
        <w:lang w:val="es-ES" w:eastAsia="en-US" w:bidi="ar-SA"/>
      </w:rPr>
    </w:lvl>
    <w:lvl w:ilvl="1" w:tplc="D5083258">
      <w:numFmt w:val="bullet"/>
      <w:lvlText w:val="•"/>
      <w:lvlJc w:val="left"/>
      <w:pPr>
        <w:ind w:left="1415" w:hanging="360"/>
      </w:pPr>
      <w:rPr>
        <w:rFonts w:hint="default"/>
        <w:lang w:val="es-ES" w:eastAsia="en-US" w:bidi="ar-SA"/>
      </w:rPr>
    </w:lvl>
    <w:lvl w:ilvl="2" w:tplc="B82CEC86">
      <w:numFmt w:val="bullet"/>
      <w:lvlText w:val="•"/>
      <w:lvlJc w:val="left"/>
      <w:pPr>
        <w:ind w:left="2250" w:hanging="360"/>
      </w:pPr>
      <w:rPr>
        <w:rFonts w:hint="default"/>
        <w:lang w:val="es-ES" w:eastAsia="en-US" w:bidi="ar-SA"/>
      </w:rPr>
    </w:lvl>
    <w:lvl w:ilvl="3" w:tplc="796A60DE">
      <w:numFmt w:val="bullet"/>
      <w:lvlText w:val="•"/>
      <w:lvlJc w:val="left"/>
      <w:pPr>
        <w:ind w:left="3085" w:hanging="360"/>
      </w:pPr>
      <w:rPr>
        <w:rFonts w:hint="default"/>
        <w:lang w:val="es-ES" w:eastAsia="en-US" w:bidi="ar-SA"/>
      </w:rPr>
    </w:lvl>
    <w:lvl w:ilvl="4" w:tplc="A476DA96">
      <w:numFmt w:val="bullet"/>
      <w:lvlText w:val="•"/>
      <w:lvlJc w:val="left"/>
      <w:pPr>
        <w:ind w:left="3920" w:hanging="360"/>
      </w:pPr>
      <w:rPr>
        <w:rFonts w:hint="default"/>
        <w:lang w:val="es-ES" w:eastAsia="en-US" w:bidi="ar-SA"/>
      </w:rPr>
    </w:lvl>
    <w:lvl w:ilvl="5" w:tplc="57AA7E16">
      <w:numFmt w:val="bullet"/>
      <w:lvlText w:val="•"/>
      <w:lvlJc w:val="left"/>
      <w:pPr>
        <w:ind w:left="4755" w:hanging="360"/>
      </w:pPr>
      <w:rPr>
        <w:rFonts w:hint="default"/>
        <w:lang w:val="es-ES" w:eastAsia="en-US" w:bidi="ar-SA"/>
      </w:rPr>
    </w:lvl>
    <w:lvl w:ilvl="6" w:tplc="985A3424">
      <w:numFmt w:val="bullet"/>
      <w:lvlText w:val="•"/>
      <w:lvlJc w:val="left"/>
      <w:pPr>
        <w:ind w:left="5590" w:hanging="360"/>
      </w:pPr>
      <w:rPr>
        <w:rFonts w:hint="default"/>
        <w:lang w:val="es-ES" w:eastAsia="en-US" w:bidi="ar-SA"/>
      </w:rPr>
    </w:lvl>
    <w:lvl w:ilvl="7" w:tplc="C7221436">
      <w:numFmt w:val="bullet"/>
      <w:lvlText w:val="•"/>
      <w:lvlJc w:val="left"/>
      <w:pPr>
        <w:ind w:left="6425" w:hanging="360"/>
      </w:pPr>
      <w:rPr>
        <w:rFonts w:hint="default"/>
        <w:lang w:val="es-ES" w:eastAsia="en-US" w:bidi="ar-SA"/>
      </w:rPr>
    </w:lvl>
    <w:lvl w:ilvl="8" w:tplc="A974716C">
      <w:numFmt w:val="bullet"/>
      <w:lvlText w:val="•"/>
      <w:lvlJc w:val="left"/>
      <w:pPr>
        <w:ind w:left="7260" w:hanging="360"/>
      </w:pPr>
      <w:rPr>
        <w:rFonts w:hint="default"/>
        <w:lang w:val="es-ES" w:eastAsia="en-US" w:bidi="ar-SA"/>
      </w:rPr>
    </w:lvl>
  </w:abstractNum>
  <w:abstractNum w:abstractNumId="15" w15:restartNumberingAfterBreak="0">
    <w:nsid w:val="79601F34"/>
    <w:multiLevelType w:val="hybridMultilevel"/>
    <w:tmpl w:val="ADC87BEA"/>
    <w:lvl w:ilvl="0" w:tplc="4BCA1778">
      <w:numFmt w:val="bullet"/>
      <w:lvlText w:val="-"/>
      <w:lvlJc w:val="left"/>
      <w:pPr>
        <w:ind w:left="101" w:hanging="128"/>
      </w:pPr>
      <w:rPr>
        <w:rFonts w:ascii="Times New Roman" w:eastAsia="Times New Roman" w:hAnsi="Times New Roman" w:cs="Times New Roman" w:hint="default"/>
        <w:b w:val="0"/>
        <w:bCs w:val="0"/>
        <w:i w:val="0"/>
        <w:iCs w:val="0"/>
        <w:spacing w:val="0"/>
        <w:w w:val="100"/>
        <w:sz w:val="22"/>
        <w:szCs w:val="22"/>
        <w:lang w:val="es-ES" w:eastAsia="en-US" w:bidi="ar-SA"/>
      </w:rPr>
    </w:lvl>
    <w:lvl w:ilvl="1" w:tplc="A2365E00">
      <w:numFmt w:val="bullet"/>
      <w:lvlText w:val="•"/>
      <w:lvlJc w:val="left"/>
      <w:pPr>
        <w:ind w:left="439" w:hanging="128"/>
      </w:pPr>
      <w:rPr>
        <w:rFonts w:hint="default"/>
        <w:lang w:val="es-ES" w:eastAsia="en-US" w:bidi="ar-SA"/>
      </w:rPr>
    </w:lvl>
    <w:lvl w:ilvl="2" w:tplc="82821DD6">
      <w:numFmt w:val="bullet"/>
      <w:lvlText w:val="•"/>
      <w:lvlJc w:val="left"/>
      <w:pPr>
        <w:ind w:left="778" w:hanging="128"/>
      </w:pPr>
      <w:rPr>
        <w:rFonts w:hint="default"/>
        <w:lang w:val="es-ES" w:eastAsia="en-US" w:bidi="ar-SA"/>
      </w:rPr>
    </w:lvl>
    <w:lvl w:ilvl="3" w:tplc="09207982">
      <w:numFmt w:val="bullet"/>
      <w:lvlText w:val="•"/>
      <w:lvlJc w:val="left"/>
      <w:pPr>
        <w:ind w:left="1118" w:hanging="128"/>
      </w:pPr>
      <w:rPr>
        <w:rFonts w:hint="default"/>
        <w:lang w:val="es-ES" w:eastAsia="en-US" w:bidi="ar-SA"/>
      </w:rPr>
    </w:lvl>
    <w:lvl w:ilvl="4" w:tplc="11BE1D7C">
      <w:numFmt w:val="bullet"/>
      <w:lvlText w:val="•"/>
      <w:lvlJc w:val="left"/>
      <w:pPr>
        <w:ind w:left="1457" w:hanging="128"/>
      </w:pPr>
      <w:rPr>
        <w:rFonts w:hint="default"/>
        <w:lang w:val="es-ES" w:eastAsia="en-US" w:bidi="ar-SA"/>
      </w:rPr>
    </w:lvl>
    <w:lvl w:ilvl="5" w:tplc="622E012C">
      <w:numFmt w:val="bullet"/>
      <w:lvlText w:val="•"/>
      <w:lvlJc w:val="left"/>
      <w:pPr>
        <w:ind w:left="1797" w:hanging="128"/>
      </w:pPr>
      <w:rPr>
        <w:rFonts w:hint="default"/>
        <w:lang w:val="es-ES" w:eastAsia="en-US" w:bidi="ar-SA"/>
      </w:rPr>
    </w:lvl>
    <w:lvl w:ilvl="6" w:tplc="5204E506">
      <w:numFmt w:val="bullet"/>
      <w:lvlText w:val="•"/>
      <w:lvlJc w:val="left"/>
      <w:pPr>
        <w:ind w:left="2136" w:hanging="128"/>
      </w:pPr>
      <w:rPr>
        <w:rFonts w:hint="default"/>
        <w:lang w:val="es-ES" w:eastAsia="en-US" w:bidi="ar-SA"/>
      </w:rPr>
    </w:lvl>
    <w:lvl w:ilvl="7" w:tplc="C2B04BA4">
      <w:numFmt w:val="bullet"/>
      <w:lvlText w:val="•"/>
      <w:lvlJc w:val="left"/>
      <w:pPr>
        <w:ind w:left="2475" w:hanging="128"/>
      </w:pPr>
      <w:rPr>
        <w:rFonts w:hint="default"/>
        <w:lang w:val="es-ES" w:eastAsia="en-US" w:bidi="ar-SA"/>
      </w:rPr>
    </w:lvl>
    <w:lvl w:ilvl="8" w:tplc="21CCE628">
      <w:numFmt w:val="bullet"/>
      <w:lvlText w:val="•"/>
      <w:lvlJc w:val="left"/>
      <w:pPr>
        <w:ind w:left="2815" w:hanging="128"/>
      </w:pPr>
      <w:rPr>
        <w:rFonts w:hint="default"/>
        <w:lang w:val="es-ES" w:eastAsia="en-US" w:bidi="ar-SA"/>
      </w:rPr>
    </w:lvl>
  </w:abstractNum>
  <w:num w:numId="1" w16cid:durableId="1841769326">
    <w:abstractNumId w:val="9"/>
  </w:num>
  <w:num w:numId="2" w16cid:durableId="1551310186">
    <w:abstractNumId w:val="2"/>
  </w:num>
  <w:num w:numId="3" w16cid:durableId="832600364">
    <w:abstractNumId w:val="11"/>
  </w:num>
  <w:num w:numId="4" w16cid:durableId="1597712057">
    <w:abstractNumId w:val="5"/>
  </w:num>
  <w:num w:numId="5" w16cid:durableId="431702408">
    <w:abstractNumId w:val="7"/>
  </w:num>
  <w:num w:numId="6" w16cid:durableId="868567778">
    <w:abstractNumId w:val="13"/>
  </w:num>
  <w:num w:numId="7" w16cid:durableId="1759668110">
    <w:abstractNumId w:val="8"/>
  </w:num>
  <w:num w:numId="8" w16cid:durableId="1300183004">
    <w:abstractNumId w:val="4"/>
  </w:num>
  <w:num w:numId="9" w16cid:durableId="14043865">
    <w:abstractNumId w:val="14"/>
  </w:num>
  <w:num w:numId="10" w16cid:durableId="1564410988">
    <w:abstractNumId w:val="10"/>
  </w:num>
  <w:num w:numId="11" w16cid:durableId="382608022">
    <w:abstractNumId w:val="15"/>
  </w:num>
  <w:num w:numId="12" w16cid:durableId="1357805795">
    <w:abstractNumId w:val="1"/>
  </w:num>
  <w:num w:numId="13" w16cid:durableId="740712847">
    <w:abstractNumId w:val="3"/>
  </w:num>
  <w:num w:numId="14" w16cid:durableId="1313217654">
    <w:abstractNumId w:val="12"/>
  </w:num>
  <w:num w:numId="15" w16cid:durableId="2098402230">
    <w:abstractNumId w:val="0"/>
  </w:num>
  <w:num w:numId="16" w16cid:durableId="286160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8B"/>
    <w:rsid w:val="000041FD"/>
    <w:rsid w:val="00007A51"/>
    <w:rsid w:val="0001280F"/>
    <w:rsid w:val="00013DF7"/>
    <w:rsid w:val="000210BA"/>
    <w:rsid w:val="000348EE"/>
    <w:rsid w:val="00056D3D"/>
    <w:rsid w:val="00065279"/>
    <w:rsid w:val="00071C3C"/>
    <w:rsid w:val="000A1CE2"/>
    <w:rsid w:val="000A550F"/>
    <w:rsid w:val="000A76AF"/>
    <w:rsid w:val="000B41FB"/>
    <w:rsid w:val="000C46B0"/>
    <w:rsid w:val="000C56A6"/>
    <w:rsid w:val="000D5675"/>
    <w:rsid w:val="000D6A37"/>
    <w:rsid w:val="000F767C"/>
    <w:rsid w:val="00102CA7"/>
    <w:rsid w:val="00126A90"/>
    <w:rsid w:val="001317CD"/>
    <w:rsid w:val="0013446C"/>
    <w:rsid w:val="001468D2"/>
    <w:rsid w:val="00152AD7"/>
    <w:rsid w:val="0015679C"/>
    <w:rsid w:val="00157896"/>
    <w:rsid w:val="00164B14"/>
    <w:rsid w:val="00187EA4"/>
    <w:rsid w:val="00194F39"/>
    <w:rsid w:val="001A0DE5"/>
    <w:rsid w:val="002176B1"/>
    <w:rsid w:val="00230E68"/>
    <w:rsid w:val="002327E4"/>
    <w:rsid w:val="00250569"/>
    <w:rsid w:val="0027260A"/>
    <w:rsid w:val="002A4AE1"/>
    <w:rsid w:val="002C4ED5"/>
    <w:rsid w:val="002D7742"/>
    <w:rsid w:val="002E60B0"/>
    <w:rsid w:val="002E6AFC"/>
    <w:rsid w:val="002F4F05"/>
    <w:rsid w:val="002F5EF0"/>
    <w:rsid w:val="00311568"/>
    <w:rsid w:val="00312C6B"/>
    <w:rsid w:val="00316EEE"/>
    <w:rsid w:val="00327AAE"/>
    <w:rsid w:val="00345D85"/>
    <w:rsid w:val="00361E5A"/>
    <w:rsid w:val="00373D38"/>
    <w:rsid w:val="00376F57"/>
    <w:rsid w:val="003B6180"/>
    <w:rsid w:val="003B7C06"/>
    <w:rsid w:val="003C6C91"/>
    <w:rsid w:val="003E6F24"/>
    <w:rsid w:val="003F691B"/>
    <w:rsid w:val="00406A6C"/>
    <w:rsid w:val="00412DEF"/>
    <w:rsid w:val="00413DB1"/>
    <w:rsid w:val="00450489"/>
    <w:rsid w:val="00467E46"/>
    <w:rsid w:val="00472A51"/>
    <w:rsid w:val="00487F4E"/>
    <w:rsid w:val="004F45F3"/>
    <w:rsid w:val="004F75EE"/>
    <w:rsid w:val="00513442"/>
    <w:rsid w:val="005363FB"/>
    <w:rsid w:val="00537D43"/>
    <w:rsid w:val="0054592D"/>
    <w:rsid w:val="00571988"/>
    <w:rsid w:val="0058672A"/>
    <w:rsid w:val="00591D7C"/>
    <w:rsid w:val="005C7967"/>
    <w:rsid w:val="005E6FEE"/>
    <w:rsid w:val="005F4892"/>
    <w:rsid w:val="00607FD7"/>
    <w:rsid w:val="00614F02"/>
    <w:rsid w:val="00623741"/>
    <w:rsid w:val="00630CA7"/>
    <w:rsid w:val="00653C15"/>
    <w:rsid w:val="00660653"/>
    <w:rsid w:val="006635BB"/>
    <w:rsid w:val="00674759"/>
    <w:rsid w:val="006A147F"/>
    <w:rsid w:val="006C03B5"/>
    <w:rsid w:val="006D24AD"/>
    <w:rsid w:val="006D41FE"/>
    <w:rsid w:val="006D4C5A"/>
    <w:rsid w:val="006F1E8A"/>
    <w:rsid w:val="006F2520"/>
    <w:rsid w:val="006F4378"/>
    <w:rsid w:val="00722BC2"/>
    <w:rsid w:val="0073779C"/>
    <w:rsid w:val="007468C8"/>
    <w:rsid w:val="00771B13"/>
    <w:rsid w:val="007A0EA1"/>
    <w:rsid w:val="007B381F"/>
    <w:rsid w:val="007D51FF"/>
    <w:rsid w:val="007E1BA9"/>
    <w:rsid w:val="007E5698"/>
    <w:rsid w:val="00802E97"/>
    <w:rsid w:val="00825EDC"/>
    <w:rsid w:val="0086798B"/>
    <w:rsid w:val="00881030"/>
    <w:rsid w:val="008A19D2"/>
    <w:rsid w:val="008E1B39"/>
    <w:rsid w:val="008E6ABB"/>
    <w:rsid w:val="008F4642"/>
    <w:rsid w:val="00914223"/>
    <w:rsid w:val="00942492"/>
    <w:rsid w:val="009607CB"/>
    <w:rsid w:val="009A1BC7"/>
    <w:rsid w:val="009A2EC0"/>
    <w:rsid w:val="009D3BC2"/>
    <w:rsid w:val="009E509A"/>
    <w:rsid w:val="009F7DF7"/>
    <w:rsid w:val="00A15152"/>
    <w:rsid w:val="00A24EDE"/>
    <w:rsid w:val="00A352B4"/>
    <w:rsid w:val="00A646E3"/>
    <w:rsid w:val="00A74709"/>
    <w:rsid w:val="00AA0D50"/>
    <w:rsid w:val="00AB2787"/>
    <w:rsid w:val="00AB5C40"/>
    <w:rsid w:val="00AE4CC7"/>
    <w:rsid w:val="00AF0779"/>
    <w:rsid w:val="00B11D58"/>
    <w:rsid w:val="00B424A4"/>
    <w:rsid w:val="00B4323D"/>
    <w:rsid w:val="00B45BB5"/>
    <w:rsid w:val="00B91580"/>
    <w:rsid w:val="00B92944"/>
    <w:rsid w:val="00BA27B3"/>
    <w:rsid w:val="00BB11D9"/>
    <w:rsid w:val="00BD5D54"/>
    <w:rsid w:val="00BD7A45"/>
    <w:rsid w:val="00BE5F94"/>
    <w:rsid w:val="00C01930"/>
    <w:rsid w:val="00C036EB"/>
    <w:rsid w:val="00C11EC5"/>
    <w:rsid w:val="00C431D0"/>
    <w:rsid w:val="00C97072"/>
    <w:rsid w:val="00CD54EF"/>
    <w:rsid w:val="00D00EB7"/>
    <w:rsid w:val="00D30E2B"/>
    <w:rsid w:val="00D32345"/>
    <w:rsid w:val="00D46A6E"/>
    <w:rsid w:val="00D512B0"/>
    <w:rsid w:val="00D639A1"/>
    <w:rsid w:val="00D871A0"/>
    <w:rsid w:val="00DB1726"/>
    <w:rsid w:val="00DC38F4"/>
    <w:rsid w:val="00DF0AF0"/>
    <w:rsid w:val="00DF7742"/>
    <w:rsid w:val="00E30E0C"/>
    <w:rsid w:val="00E914FA"/>
    <w:rsid w:val="00E925E6"/>
    <w:rsid w:val="00EB0FD7"/>
    <w:rsid w:val="00EB10B9"/>
    <w:rsid w:val="00EB49A4"/>
    <w:rsid w:val="00EB7303"/>
    <w:rsid w:val="00EC3179"/>
    <w:rsid w:val="00EC697E"/>
    <w:rsid w:val="00ED7BCF"/>
    <w:rsid w:val="00EE145F"/>
    <w:rsid w:val="00F05090"/>
    <w:rsid w:val="00F33EB1"/>
    <w:rsid w:val="00F34DD7"/>
    <w:rsid w:val="00F374E5"/>
    <w:rsid w:val="00F52110"/>
    <w:rsid w:val="00F52DE0"/>
    <w:rsid w:val="00F81C9C"/>
    <w:rsid w:val="00F823CB"/>
    <w:rsid w:val="00F94627"/>
    <w:rsid w:val="00FA754F"/>
    <w:rsid w:val="00FB3BBD"/>
    <w:rsid w:val="00FB5264"/>
    <w:rsid w:val="00FB6DCC"/>
    <w:rsid w:val="00FE7DB9"/>
    <w:rsid w:val="00FF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96B4C"/>
  <w15:docId w15:val="{1E0EF300-69A0-4B19-9F5E-D16E531F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580"/>
      <w:outlineLvl w:val="0"/>
    </w:pPr>
    <w:rPr>
      <w:b/>
      <w:bCs/>
    </w:rPr>
  </w:style>
  <w:style w:type="paragraph" w:styleId="Ttulo2">
    <w:name w:val="heading 2"/>
    <w:basedOn w:val="Normal"/>
    <w:uiPriority w:val="1"/>
    <w:qFormat/>
    <w:pPr>
      <w:ind w:left="1581" w:hanging="359"/>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pPr>
  </w:style>
  <w:style w:type="paragraph" w:styleId="Prrafodelista">
    <w:name w:val="List Paragraph"/>
    <w:basedOn w:val="Normal"/>
    <w:uiPriority w:val="1"/>
    <w:qFormat/>
    <w:pPr>
      <w:ind w:left="862" w:hanging="360"/>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0210BA"/>
    <w:rPr>
      <w:sz w:val="16"/>
      <w:szCs w:val="16"/>
    </w:rPr>
  </w:style>
  <w:style w:type="paragraph" w:styleId="Textocomentario">
    <w:name w:val="annotation text"/>
    <w:basedOn w:val="Normal"/>
    <w:link w:val="TextocomentarioCar"/>
    <w:uiPriority w:val="99"/>
    <w:unhideWhenUsed/>
    <w:rsid w:val="000210BA"/>
    <w:rPr>
      <w:sz w:val="20"/>
      <w:szCs w:val="20"/>
    </w:rPr>
  </w:style>
  <w:style w:type="character" w:customStyle="1" w:styleId="TextocomentarioCar">
    <w:name w:val="Texto comentario Car"/>
    <w:basedOn w:val="Fuentedeprrafopredeter"/>
    <w:link w:val="Textocomentario"/>
    <w:uiPriority w:val="99"/>
    <w:rsid w:val="000210B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210BA"/>
    <w:rPr>
      <w:b/>
      <w:bCs/>
    </w:rPr>
  </w:style>
  <w:style w:type="character" w:customStyle="1" w:styleId="AsuntodelcomentarioCar">
    <w:name w:val="Asunto del comentario Car"/>
    <w:basedOn w:val="TextocomentarioCar"/>
    <w:link w:val="Asuntodelcomentario"/>
    <w:uiPriority w:val="99"/>
    <w:semiHidden/>
    <w:rsid w:val="000210BA"/>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semiHidden/>
    <w:unhideWhenUsed/>
    <w:rsid w:val="000210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10BA"/>
    <w:rPr>
      <w:rFonts w:ascii="Segoe UI" w:eastAsia="Times New Roman" w:hAnsi="Segoe UI" w:cs="Segoe UI"/>
      <w:sz w:val="18"/>
      <w:szCs w:val="18"/>
      <w:lang w:val="es-ES"/>
    </w:rPr>
  </w:style>
  <w:style w:type="paragraph" w:styleId="Encabezado">
    <w:name w:val="header"/>
    <w:basedOn w:val="Normal"/>
    <w:link w:val="EncabezadoCar"/>
    <w:uiPriority w:val="99"/>
    <w:unhideWhenUsed/>
    <w:rsid w:val="000C46B0"/>
    <w:pPr>
      <w:widowControl/>
      <w:tabs>
        <w:tab w:val="center" w:pos="4419"/>
        <w:tab w:val="right" w:pos="8838"/>
      </w:tabs>
      <w:autoSpaceDE/>
      <w:autoSpaceDN/>
      <w:jc w:val="both"/>
    </w:pPr>
    <w:rPr>
      <w:rFonts w:asciiTheme="minorHAnsi" w:eastAsiaTheme="minorHAnsi" w:hAnsiTheme="minorHAnsi" w:cstheme="minorBidi"/>
      <w:lang w:val="en-US"/>
    </w:rPr>
  </w:style>
  <w:style w:type="character" w:customStyle="1" w:styleId="EncabezadoCar">
    <w:name w:val="Encabezado Car"/>
    <w:basedOn w:val="Fuentedeprrafopredeter"/>
    <w:link w:val="Encabezado"/>
    <w:uiPriority w:val="99"/>
    <w:rsid w:val="000C46B0"/>
  </w:style>
  <w:style w:type="paragraph" w:styleId="Piedepgina">
    <w:name w:val="footer"/>
    <w:basedOn w:val="Normal"/>
    <w:link w:val="PiedepginaCar"/>
    <w:uiPriority w:val="99"/>
    <w:unhideWhenUsed/>
    <w:rsid w:val="002E6AFC"/>
    <w:pPr>
      <w:tabs>
        <w:tab w:val="center" w:pos="4680"/>
        <w:tab w:val="right" w:pos="9360"/>
      </w:tabs>
    </w:pPr>
  </w:style>
  <w:style w:type="character" w:customStyle="1" w:styleId="PiedepginaCar">
    <w:name w:val="Pie de página Car"/>
    <w:basedOn w:val="Fuentedeprrafopredeter"/>
    <w:link w:val="Piedepgina"/>
    <w:uiPriority w:val="99"/>
    <w:rsid w:val="002E6AFC"/>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igital-strategy.ec.europa.eu/en/library/ethics-guidelines-trustworthy-ai" TargetMode="External"/><Relationship Id="rId18" Type="http://schemas.openxmlformats.org/officeDocument/2006/relationships/hyperlink" Target="https://education.ec.europa.eu/node/2285?utm_source=chatgpt.com" TargetMode="External"/><Relationship Id="rId26" Type="http://schemas.openxmlformats.org/officeDocument/2006/relationships/hyperlink" Target="https://provost.harvard.edu/guidelines-using-chatgpt-and-other-generative-ai-tools-harvard" TargetMode="External"/><Relationship Id="rId39" Type="http://schemas.openxmlformats.org/officeDocument/2006/relationships/hyperlink" Target="https://ceprud.ugr.es/sites/centros/ceprud/public/ficheros/Recomendaciones_IA_en_UGR.pdf?utm_source=chatgpt.com" TargetMode="External"/><Relationship Id="rId21" Type="http://schemas.openxmlformats.org/officeDocument/2006/relationships/hyperlink" Target="https://doi.org/10.48550/arXiv.2403.14692" TargetMode="External"/><Relationship Id="rId34" Type="http://schemas.openxmlformats.org/officeDocument/2006/relationships/hyperlink" Target="https://www.researchgate.net/publication/390422014_A_Framework_for_Developing_University_Policies_on_Generative_AI_Governance_A_Cross-national_Comparative_Study?utm_source=chatgpt.com" TargetMode="External"/><Relationship Id="rId42" Type="http://schemas.openxmlformats.org/officeDocument/2006/relationships/hyperlink" Target="https://www.uniandes.edu.co/es/noticias/inteligencia-artificial/un-documento-pionero-en-colombia-para-usar-la-ia-generativa?utm_source=chatgpt.com" TargetMode="External"/><Relationship Id="rId47" Type="http://schemas.openxmlformats.org/officeDocument/2006/relationships/hyperlink" Target="https://www.cmu.edu/teaching/technology/aitools/index.html" TargetMode="External"/><Relationship Id="rId50" Type="http://schemas.openxmlformats.org/officeDocument/2006/relationships/hyperlink" Target="https://apastyle.apa.org/blog/how-to-cite-chatgpt?utm_source=chatgpt.com" TargetMode="External"/><Relationship Id="rId55" Type="http://schemas.openxmlformats.org/officeDocument/2006/relationships/hyperlink" Target="https://www.mdp.edu.ar/attachments/article/1862/GU%C3%8DA%20DE%20LA%20UNIVERSIDAD%20NACIONAL%20DE%20MAR%20DEL%20PLATA%20PARA%20EL%20USO%20RESPONSABLE%20DE%20LA%20IA%20GENER.pdf"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p.europa.eu/en/publication-detail/-/publication/d81a0d54-5348-11ed-92ed-01aa75ed71a1/language-en" TargetMode="External"/><Relationship Id="rId29" Type="http://schemas.openxmlformats.org/officeDocument/2006/relationships/hyperlink" Target="https://code.intef.es/wp-content/uploads/2024/07/Gu%C3%ADa-sobre-el-uso-de-la-IA-en-el-%C3%A1mbito-educativo-INTEF_2024.pdf" TargetMode="External"/><Relationship Id="rId11" Type="http://schemas.openxmlformats.org/officeDocument/2006/relationships/hyperlink" Target="https://doi.org/10.23857/pc.v10i2.9723" TargetMode="External"/><Relationship Id="rId24" Type="http://schemas.openxmlformats.org/officeDocument/2006/relationships/hyperlink" Target="https://www.unesco.org/es/articles/la-inteligencia-artificial-generativa-en-la-educacion-documento-de-reflexion-de-sra-stefania?utm_source=chatgpt.com" TargetMode="External"/><Relationship Id="rId32" Type="http://schemas.openxmlformats.org/officeDocument/2006/relationships/hyperlink" Target="https://arxiv.org/abs/2504.02636" TargetMode="External"/><Relationship Id="rId37" Type="http://schemas.openxmlformats.org/officeDocument/2006/relationships/hyperlink" Target="https://unesdoc.unesco.org/ark%3A/48223/pf0000385146_spa/PDF/385146spa.pdf.multi?utm_source=chatgpt.com" TargetMode="External"/><Relationship Id="rId40" Type="http://schemas.openxmlformats.org/officeDocument/2006/relationships/hyperlink" Target="https://secretariageneral.ugr.es/sites/webugr/secretariageneral/public/inline-files/BOUGR/260/Bolet%C3%ADn%20Oficial%20de%20la%20Universidad%20de%20Granada%20n%C2%BA%20260_26.pdf?utm_source=chatgpt.com" TargetMode="External"/><Relationship Id="rId45" Type="http://schemas.openxmlformats.org/officeDocument/2006/relationships/hyperlink" Target="https://warwick.ac.uk/fac/cross_fac/eduport/edufund/projects/yang/projects/the-ai-assessment-scale-aias-in-action-a-pilot-implementation-of-genai-supported-assessment-a-b3d58c/" TargetMode="External"/><Relationship Id="rId53" Type="http://schemas.openxmlformats.org/officeDocument/2006/relationships/hyperlink" Target="https://biblioguias.ucm.es/estilo-apa-septima/citar_inteligencia_artificial" TargetMode="External"/><Relationship Id="rId58" Type="http://schemas.openxmlformats.org/officeDocument/2006/relationships/hyperlink" Target="https://upv-es.libguides.com/citas-bibliografia/citar-ia" TargetMode="External"/><Relationship Id="rId5" Type="http://schemas.openxmlformats.org/officeDocument/2006/relationships/footnotes" Target="footnotes.xml"/><Relationship Id="rId61" Type="http://schemas.openxmlformats.org/officeDocument/2006/relationships/hyperlink" Target="https://cuaieed.unam.mx/descargas/recomendaciones-uso-iagen-docencia-unam-2023.pdf?utm_source=chatgpt.com" TargetMode="External"/><Relationship Id="rId19" Type="http://schemas.openxmlformats.org/officeDocument/2006/relationships/hyperlink" Target="https://craig.ar/decalogo/" TargetMode="External"/><Relationship Id="rId14" Type="http://schemas.openxmlformats.org/officeDocument/2006/relationships/hyperlink" Target="https://digital-strategy.ec.europa.eu/en/library/ethics-guidelines-trustworthy-ai?utm_source=chatgpt.com" TargetMode="External"/><Relationship Id="rId22" Type="http://schemas.openxmlformats.org/officeDocument/2006/relationships/hyperlink" Target="https://arxiv.org/abs/2403.14692?utm_source=chatgpt.com" TargetMode="External"/><Relationship Id="rId27" Type="http://schemas.openxmlformats.org/officeDocument/2006/relationships/hyperlink" Target="https://provost.harvard.edu/guidelines-using-chatgpt-and-other-generative-ai-tools-harvard?utm_source=chatgpt.com" TargetMode="External"/><Relationship Id="rId30" Type="http://schemas.openxmlformats.org/officeDocument/2006/relationships/hyperlink" Target="https://code.intef.es/wp-content/uploads/2024/07/Gu%C3%ADa-sobre-el-uso-de-la-IA-en-el-%C3%A1mbito-educativo-INTEF_2024.pdf?utm_source=chatgpt.com" TargetMode="External"/><Relationship Id="rId35" Type="http://schemas.openxmlformats.org/officeDocument/2006/relationships/hyperlink" Target="https://unesdoc.unesco.org/ark%3A/48223/pf0000381137.locale%3Den?utm_source=chatgpt.com" TargetMode="External"/><Relationship Id="rId43" Type="http://schemas.openxmlformats.org/officeDocument/2006/relationships/hyperlink" Target="https://www.udgvirtual.udg.mx/sites/default/files/adjuntos/guia_ia_udg.pdf" TargetMode="External"/><Relationship Id="rId48" Type="http://schemas.openxmlformats.org/officeDocument/2006/relationships/hyperlink" Target="https://www.cmu.edu/teaching/technology/aitools/index.html" TargetMode="External"/><Relationship Id="rId56" Type="http://schemas.openxmlformats.org/officeDocument/2006/relationships/hyperlink" Target="https://www.mdp.edu.ar/attachments/article/1862/GU%C3%8DA%20DE%20LA%20UNIVERSIDAD%20NACIONAL%20DE%20MAR%20DEL%20PLATA%20PARA%20EL%20USO%20RESPONSABLE%20DE%20LA%20IA%20GENER.pdf" TargetMode="External"/><Relationship Id="rId8" Type="http://schemas.openxmlformats.org/officeDocument/2006/relationships/header" Target="header1.xml"/><Relationship Id="rId51" Type="http://schemas.openxmlformats.org/officeDocument/2006/relationships/hyperlink" Target="https://publicationethics.org/guidance/cope-position/authorship-and-ai-tools" TargetMode="External"/><Relationship Id="rId3" Type="http://schemas.openxmlformats.org/officeDocument/2006/relationships/settings" Target="settings.xml"/><Relationship Id="rId12" Type="http://schemas.openxmlformats.org/officeDocument/2006/relationships/hyperlink" Target="https://digital-strategy.ec.europa.eu/en/library/ethics-guidelines-trustworthy-ai" TargetMode="External"/><Relationship Id="rId17" Type="http://schemas.openxmlformats.org/officeDocument/2006/relationships/hyperlink" Target="https://op.europa.eu/en/publication-detail/-/publication/d81a0d54-5348-11ed-92ed-01aa75ed71a1/language-en?utm_source=chatgpt.com" TargetMode="External"/><Relationship Id="rId25" Type="http://schemas.openxmlformats.org/officeDocument/2006/relationships/hyperlink" Target="https://doi.org/10.5944/ried.27.1.36679" TargetMode="External"/><Relationship Id="rId33" Type="http://schemas.openxmlformats.org/officeDocument/2006/relationships/hyperlink" Target="https://arxiv.org/abs/2504.02636?utm_source=chatgpt.com" TargetMode="External"/><Relationship Id="rId38" Type="http://schemas.openxmlformats.org/officeDocument/2006/relationships/hyperlink" Target="https://ceprud.ugr.es/sites/centros/ceprud/public/ficheros/Recomendaciones_IA_en_UGR.pdf" TargetMode="External"/><Relationship Id="rId46" Type="http://schemas.openxmlformats.org/officeDocument/2006/relationships/hyperlink" Target="https://warwick.ac.uk/fac/cross_fac/eduport/edufund/projects/yang/projects/the-ai-assessment-scale-aias-in-action-a-pilot-implementation-of-genai-supported-assessment-a-b3d58c/?utm_source=chatgpt.com" TargetMode="External"/><Relationship Id="rId59" Type="http://schemas.openxmlformats.org/officeDocument/2006/relationships/hyperlink" Target="https://upv-es.libguides.com/citas-bibliografia/citar-ia?utm_source=chatgpt.com" TargetMode="External"/><Relationship Id="rId20" Type="http://schemas.openxmlformats.org/officeDocument/2006/relationships/hyperlink" Target="https://craig.ar/decalogo/?utm_source=chatgpt.com" TargetMode="External"/><Relationship Id="rId41" Type="http://schemas.openxmlformats.org/officeDocument/2006/relationships/hyperlink" Target="https://transformaciondigital.uniandes.edu.co/lineamientos-ia" TargetMode="External"/><Relationship Id="rId54" Type="http://schemas.openxmlformats.org/officeDocument/2006/relationships/hyperlink" Target="https://biblioguias.ucm.es/estilo-apa-septima/citar_inteligencia_artificial?utm_source=chatgpt.co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p.europa.eu/en/publication-detail/-/publication/d81a0d54-5348-11ed-92ed-01aa75ed71a1/language-en" TargetMode="External"/><Relationship Id="rId23" Type="http://schemas.openxmlformats.org/officeDocument/2006/relationships/hyperlink" Target="https://unesdoc.unesco.org/ark%3A/48223/pf0000385877_spa?utm_source=chatgpt.com" TargetMode="External"/><Relationship Id="rId28" Type="http://schemas.openxmlformats.org/officeDocument/2006/relationships/hyperlink" Target="https://code.intef.es/wp-content/uploads/2024/07/Gu%C3%ADa-sobre-el-uso-de-la-IA-en-el-%C3%A1mbito-educativo-INTEF_2024.pdf" TargetMode="External"/><Relationship Id="rId36" Type="http://schemas.openxmlformats.org/officeDocument/2006/relationships/hyperlink" Target="https://www.unesco.org/en/artificial-intelligence/recommendation-ethics?utm_source=chatgpt.com" TargetMode="External"/><Relationship Id="rId49" Type="http://schemas.openxmlformats.org/officeDocument/2006/relationships/hyperlink" Target="https://apastyle.apa.org/blog/how-to-cite-chatgpt" TargetMode="External"/><Relationship Id="rId57" Type="http://schemas.openxmlformats.org/officeDocument/2006/relationships/hyperlink" Target="https://www.mdp.edu.ar/attachments/article/1862/GU%C3%8DA%20DE%20LA%20UNIVERSIDAD%20NACIONAL%20DE%20MAR%20DEL%20PLATA%20PARA%20EL%20USO%20RESPONSABLE%20DE%20LA%20IA%20GENER.pdf" TargetMode="External"/><Relationship Id="rId10" Type="http://schemas.openxmlformats.org/officeDocument/2006/relationships/hyperlink" Target="https://linktr.ee/guiadeusoseducativos" TargetMode="External"/><Relationship Id="rId31" Type="http://schemas.openxmlformats.org/officeDocument/2006/relationships/hyperlink" Target="https://intef.es/Noticias/guia-sobre-el-uso-de-la-inteligencia-artificial-en-el-ambito-educativo/?utm_source=chatgpt.com" TargetMode="External"/><Relationship Id="rId44" Type="http://schemas.openxmlformats.org/officeDocument/2006/relationships/hyperlink" Target="https://warwick.ac.uk/fac/cross_fac/eduport/edufund/projects/yang/projects/the-ai-assessment-scale-aias-in-action-a-pilot-implementation-of-genai-supported-assessment-a-b3d58c/" TargetMode="External"/><Relationship Id="rId52" Type="http://schemas.openxmlformats.org/officeDocument/2006/relationships/hyperlink" Target="https://publicationethics.org/guidance/cope-position/authorship-and-ai-tools?utm_source=chatgpt.com" TargetMode="External"/><Relationship Id="rId60" Type="http://schemas.openxmlformats.org/officeDocument/2006/relationships/hyperlink" Target="https://cuaieed.unam.mx/descargas/recomendaciones-uso-iagen-docencia-unam-2023.pdf"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6e37f3a-2f12-4534-97fe-de40fa66d1fb}" enabled="0" method="" siteId="{f6e37f3a-2f12-4534-97fe-de40fa66d1fb}"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9864</Words>
  <Characters>60566</Characters>
  <Application>Microsoft Office Word</Application>
  <DocSecurity>0</DocSecurity>
  <Lines>1442</Lines>
  <Paragraphs>495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Pincolini, Cecilia</dc:creator>
  <cp:keywords/>
  <dc:description/>
  <cp:lastModifiedBy>Julio Leonidas Aguirre</cp:lastModifiedBy>
  <cp:revision>4</cp:revision>
  <dcterms:created xsi:type="dcterms:W3CDTF">2026-04-13T15:28:00Z</dcterms:created>
  <dcterms:modified xsi:type="dcterms:W3CDTF">2026-04-15T14:55:00Z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Microsoft® Word para Microsoft 365</vt:lpwstr>
  </property>
  <property fmtid="{D5CDD505-2E9C-101B-9397-08002B2CF9AE}" pid="4" name="LastSaved">
    <vt:filetime>2026-02-10T00:00:00Z</vt:filetime>
  </property>
  <property fmtid="{D5CDD505-2E9C-101B-9397-08002B2CF9AE}" pid="5" name="Producer">
    <vt:lpwstr>Microsoft® Word para Microsoft 365</vt:lpwstr>
  </property>
  <property fmtid="{D5CDD505-2E9C-101B-9397-08002B2CF9AE}" pid="6" name="GrammarlyDocumentId">
    <vt:lpwstr>9edcf1e0-ab53-46df-9ad0-0dc6c4878b94</vt:lpwstr>
  </property>
</Properties>
</file>